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76" w:rsidRDefault="002B15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1576" w:rsidRDefault="002B1576">
      <w:pPr>
        <w:pStyle w:val="ConsPlusNormal"/>
        <w:jc w:val="both"/>
        <w:outlineLvl w:val="0"/>
      </w:pPr>
    </w:p>
    <w:p w:rsidR="002B1576" w:rsidRDefault="002B1576">
      <w:pPr>
        <w:pStyle w:val="ConsPlusTitle"/>
        <w:jc w:val="center"/>
        <w:outlineLvl w:val="0"/>
      </w:pPr>
      <w:r>
        <w:t>ОМСКИЙ МУНИЦИПАЛЬНЫЙ РАЙОН ОМСКОЙ ОБЛАСТИ</w:t>
      </w:r>
    </w:p>
    <w:p w:rsidR="002B1576" w:rsidRDefault="002B1576">
      <w:pPr>
        <w:pStyle w:val="ConsPlusTitle"/>
        <w:jc w:val="center"/>
      </w:pPr>
    </w:p>
    <w:p w:rsidR="002B1576" w:rsidRDefault="002B1576">
      <w:pPr>
        <w:pStyle w:val="ConsPlusTitle"/>
        <w:jc w:val="center"/>
      </w:pPr>
      <w:r>
        <w:t>АДМИНИСТРАЦИЯ ОМСКОГО МУНИЦИПАЛЬНОГО РАЙОНА</w:t>
      </w:r>
    </w:p>
    <w:p w:rsidR="002B1576" w:rsidRDefault="002B1576">
      <w:pPr>
        <w:pStyle w:val="ConsPlusTitle"/>
        <w:jc w:val="center"/>
      </w:pPr>
    </w:p>
    <w:p w:rsidR="002B1576" w:rsidRDefault="002B1576">
      <w:pPr>
        <w:pStyle w:val="ConsPlusTitle"/>
        <w:jc w:val="center"/>
      </w:pPr>
      <w:r>
        <w:t>ПОСТАНОВЛЕНИЕ</w:t>
      </w:r>
    </w:p>
    <w:p w:rsidR="002B1576" w:rsidRDefault="002B1576">
      <w:pPr>
        <w:pStyle w:val="ConsPlusTitle"/>
        <w:jc w:val="center"/>
      </w:pPr>
      <w:r>
        <w:t>от 6 апреля 2012 г. N 505-п</w:t>
      </w:r>
    </w:p>
    <w:p w:rsidR="002B1576" w:rsidRDefault="002B1576">
      <w:pPr>
        <w:pStyle w:val="ConsPlusTitle"/>
        <w:jc w:val="center"/>
      </w:pPr>
    </w:p>
    <w:p w:rsidR="002B1576" w:rsidRDefault="002B1576">
      <w:pPr>
        <w:pStyle w:val="ConsPlusTitle"/>
        <w:jc w:val="center"/>
      </w:pPr>
      <w:r>
        <w:t xml:space="preserve">ОБ УТВЕРЖДЕНИИ АДМИНИСТРАТИВНОГО РЕГЛАМЕНТА </w:t>
      </w:r>
      <w:proofErr w:type="gramStart"/>
      <w:r>
        <w:t>ПО</w:t>
      </w:r>
      <w:proofErr w:type="gramEnd"/>
    </w:p>
    <w:p w:rsidR="002B1576" w:rsidRDefault="002B1576">
      <w:pPr>
        <w:pStyle w:val="ConsPlusTitle"/>
        <w:jc w:val="center"/>
      </w:pPr>
      <w:r>
        <w:t xml:space="preserve">ПРЕДОСТАВЛЕНИЮ МУНИЦИПАЛЬНОЙ УСЛУГИ "ПРИЗНАНИЕ </w:t>
      </w:r>
      <w:proofErr w:type="gramStart"/>
      <w:r>
        <w:t>ЖИЛОГО</w:t>
      </w:r>
      <w:proofErr w:type="gramEnd"/>
    </w:p>
    <w:p w:rsidR="002B1576" w:rsidRDefault="002B1576">
      <w:pPr>
        <w:pStyle w:val="ConsPlusTitle"/>
        <w:jc w:val="center"/>
      </w:pPr>
      <w:r>
        <w:t xml:space="preserve">ПОМЕЩЕНИЯ </w:t>
      </w:r>
      <w:proofErr w:type="gramStart"/>
      <w:r>
        <w:t>НЕПРИГОДНЫМ</w:t>
      </w:r>
      <w:proofErr w:type="gramEnd"/>
      <w:r>
        <w:t xml:space="preserve"> ДЛЯ ПРОЖИВАНИЯ И МНОГОКВАРТИРНОГО</w:t>
      </w:r>
    </w:p>
    <w:p w:rsidR="002B1576" w:rsidRDefault="002B1576">
      <w:pPr>
        <w:pStyle w:val="ConsPlusTitle"/>
        <w:jc w:val="center"/>
      </w:pPr>
      <w:r>
        <w:t>ДОМА АВАРИЙНЫМ И ПОДЛЕЖАЩИМ СНОСУ ИЛИ РЕКОНСТРУКЦИИ"</w:t>
      </w:r>
    </w:p>
    <w:p w:rsidR="002B1576" w:rsidRDefault="002B15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5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576" w:rsidRDefault="002B15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Омского муниципального</w:t>
            </w:r>
            <w:proofErr w:type="gramEnd"/>
          </w:p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25.10.2013 </w:t>
            </w:r>
            <w:hyperlink r:id="rId6" w:history="1">
              <w:r>
                <w:rPr>
                  <w:color w:val="0000FF"/>
                </w:rPr>
                <w:t>N П-13/ОМС-1938</w:t>
              </w:r>
            </w:hyperlink>
            <w:r>
              <w:rPr>
                <w:color w:val="392C69"/>
              </w:rPr>
              <w:t xml:space="preserve">, </w:t>
            </w:r>
            <w:proofErr w:type="gramStart"/>
            <w:r>
              <w:rPr>
                <w:color w:val="392C69"/>
              </w:rPr>
              <w:t>от</w:t>
            </w:r>
            <w:proofErr w:type="gramEnd"/>
          </w:p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 xml:space="preserve">24.11.2014 </w:t>
            </w:r>
            <w:hyperlink r:id="rId7" w:history="1">
              <w:r>
                <w:rPr>
                  <w:color w:val="0000FF"/>
                </w:rPr>
                <w:t>N П-14/ОМС-980</w:t>
              </w:r>
            </w:hyperlink>
            <w:r>
              <w:rPr>
                <w:color w:val="392C69"/>
              </w:rPr>
              <w:t xml:space="preserve">, от 08.06.2015 </w:t>
            </w:r>
            <w:hyperlink r:id="rId8" w:history="1">
              <w:r>
                <w:rPr>
                  <w:color w:val="0000FF"/>
                </w:rPr>
                <w:t>N П-15/ОМС-235</w:t>
              </w:r>
            </w:hyperlink>
            <w:r>
              <w:rPr>
                <w:color w:val="392C69"/>
              </w:rPr>
              <w:t>,</w:t>
            </w:r>
          </w:p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9" w:history="1">
              <w:r>
                <w:rPr>
                  <w:color w:val="0000FF"/>
                </w:rPr>
                <w:t>N П-18/ОМС-149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1576" w:rsidRDefault="002B1576">
      <w:pPr>
        <w:pStyle w:val="ConsPlusNormal"/>
        <w:jc w:val="center"/>
      </w:pPr>
    </w:p>
    <w:p w:rsidR="002B1576" w:rsidRDefault="002B1576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01.09.2010 N 2310-п "Об утверждении Порядка разработки и принятия административных регламентов по предоставлению муниципальных услуг в Омском муниципальном районе", в целях реализации Плана мероприятий по проведению административной реформы в Омском муниципальном районе Омской области на 2010 - 2012 годы</w:t>
      </w:r>
      <w:proofErr w:type="gramEnd"/>
      <w:r>
        <w:t>, утвержденного распоряжением Администрации Омского муниципального района Омской области от 17.08.2010 N 299-р, постановляю: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административный регламент</w:t>
        </w:r>
      </w:hyperlink>
      <w:r>
        <w:t xml:space="preserve"> по предоставлению муниципальной услуги "Признание жилого помещения непригодным для проживания и многоквартирного дома аварийным и подлежащим сносу или реконструкции" согласно приложению к настоящему постановлению.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"Омский пригород".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3. Советнику Главы муниципального района по информационной </w:t>
      </w:r>
      <w:r>
        <w:lastRenderedPageBreak/>
        <w:t>политике Конышевой Е.П. обеспечить размещение настоящего постановления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муниципального района по строительству, вопросам жилищно-коммунального хозяйства и жизнеобеспечения района Сыркина В.Г.</w:t>
      </w: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jc w:val="right"/>
      </w:pPr>
      <w:r>
        <w:t>Глава муниципального района</w:t>
      </w:r>
    </w:p>
    <w:p w:rsidR="002B1576" w:rsidRDefault="002B1576">
      <w:pPr>
        <w:pStyle w:val="ConsPlusNormal"/>
        <w:jc w:val="right"/>
      </w:pPr>
      <w:r>
        <w:t>С.Г.Алексеев</w:t>
      </w: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jc w:val="right"/>
        <w:outlineLvl w:val="0"/>
      </w:pPr>
      <w:r>
        <w:t>Приложение</w:t>
      </w:r>
    </w:p>
    <w:p w:rsidR="002B1576" w:rsidRDefault="002B1576">
      <w:pPr>
        <w:pStyle w:val="ConsPlusNormal"/>
        <w:jc w:val="right"/>
      </w:pPr>
      <w:r>
        <w:t>к постановлению Администрации</w:t>
      </w:r>
    </w:p>
    <w:p w:rsidR="002B1576" w:rsidRDefault="002B1576">
      <w:pPr>
        <w:pStyle w:val="ConsPlusNormal"/>
        <w:jc w:val="right"/>
      </w:pPr>
      <w:r>
        <w:t>Омского муниципального района</w:t>
      </w:r>
    </w:p>
    <w:p w:rsidR="002B1576" w:rsidRDefault="002B1576">
      <w:pPr>
        <w:pStyle w:val="ConsPlusNormal"/>
        <w:jc w:val="right"/>
      </w:pPr>
      <w:r>
        <w:t>Омской области</w:t>
      </w:r>
    </w:p>
    <w:p w:rsidR="002B1576" w:rsidRDefault="002B1576">
      <w:pPr>
        <w:pStyle w:val="ConsPlusNormal"/>
        <w:jc w:val="right"/>
      </w:pPr>
      <w:r>
        <w:t>от 6 апреля 2012 г. N 505-п</w:t>
      </w: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2B1576" w:rsidRDefault="002B1576">
      <w:pPr>
        <w:pStyle w:val="ConsPlusTitle"/>
        <w:jc w:val="center"/>
      </w:pPr>
      <w:r>
        <w:t xml:space="preserve">по предоставлению муниципальной услуги "Признание </w:t>
      </w:r>
      <w:proofErr w:type="gramStart"/>
      <w:r>
        <w:t>жилого</w:t>
      </w:r>
      <w:proofErr w:type="gramEnd"/>
    </w:p>
    <w:p w:rsidR="002B1576" w:rsidRDefault="002B1576">
      <w:pPr>
        <w:pStyle w:val="ConsPlusTitle"/>
        <w:jc w:val="center"/>
      </w:pPr>
      <w:r>
        <w:t xml:space="preserve">помещения </w:t>
      </w:r>
      <w:proofErr w:type="gramStart"/>
      <w:r>
        <w:t>непригодным</w:t>
      </w:r>
      <w:proofErr w:type="gramEnd"/>
      <w:r>
        <w:t xml:space="preserve"> для проживания и многоквартирного</w:t>
      </w:r>
    </w:p>
    <w:p w:rsidR="002B1576" w:rsidRDefault="002B1576">
      <w:pPr>
        <w:pStyle w:val="ConsPlusTitle"/>
        <w:jc w:val="center"/>
      </w:pPr>
      <w:r>
        <w:t>дома аварийным и подлежащим сносу или реконструкции"</w:t>
      </w:r>
    </w:p>
    <w:p w:rsidR="002B1576" w:rsidRDefault="002B15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5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576" w:rsidRDefault="002B15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Омского муниципального</w:t>
            </w:r>
            <w:proofErr w:type="gramEnd"/>
          </w:p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25.10.2013 </w:t>
            </w:r>
            <w:hyperlink r:id="rId12" w:history="1">
              <w:r>
                <w:rPr>
                  <w:color w:val="0000FF"/>
                </w:rPr>
                <w:t>N П-13/ОМС-1938</w:t>
              </w:r>
            </w:hyperlink>
            <w:r>
              <w:rPr>
                <w:color w:val="392C69"/>
              </w:rPr>
              <w:t xml:space="preserve">, </w:t>
            </w:r>
            <w:proofErr w:type="gramStart"/>
            <w:r>
              <w:rPr>
                <w:color w:val="392C69"/>
              </w:rPr>
              <w:t>от</w:t>
            </w:r>
            <w:proofErr w:type="gramEnd"/>
          </w:p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 xml:space="preserve">24.11.2014 </w:t>
            </w:r>
            <w:hyperlink r:id="rId13" w:history="1">
              <w:r>
                <w:rPr>
                  <w:color w:val="0000FF"/>
                </w:rPr>
                <w:t>N П-14/ОМС-980</w:t>
              </w:r>
            </w:hyperlink>
            <w:r>
              <w:rPr>
                <w:color w:val="392C69"/>
              </w:rPr>
              <w:t xml:space="preserve">, от 08.06.2015 </w:t>
            </w:r>
            <w:hyperlink r:id="rId14" w:history="1">
              <w:r>
                <w:rPr>
                  <w:color w:val="0000FF"/>
                </w:rPr>
                <w:t>N П-15/ОМС-235</w:t>
              </w:r>
            </w:hyperlink>
            <w:r>
              <w:rPr>
                <w:color w:val="392C69"/>
              </w:rPr>
              <w:t>,</w:t>
            </w:r>
          </w:p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15" w:history="1">
              <w:r>
                <w:rPr>
                  <w:color w:val="0000FF"/>
                </w:rPr>
                <w:t>N П-18/ОМС-149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1576" w:rsidRDefault="002B1576">
      <w:pPr>
        <w:pStyle w:val="ConsPlusNormal"/>
        <w:jc w:val="center"/>
      </w:pPr>
    </w:p>
    <w:p w:rsidR="002B1576" w:rsidRDefault="002B1576">
      <w:pPr>
        <w:pStyle w:val="ConsPlusTitle"/>
        <w:jc w:val="center"/>
        <w:outlineLvl w:val="1"/>
      </w:pPr>
      <w:r>
        <w:t>1. Общие положения</w:t>
      </w:r>
    </w:p>
    <w:p w:rsidR="002B1576" w:rsidRDefault="002B1576">
      <w:pPr>
        <w:pStyle w:val="ConsPlusNormal"/>
        <w:jc w:val="center"/>
      </w:pPr>
    </w:p>
    <w:p w:rsidR="002B1576" w:rsidRDefault="002B157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по предоставлению муниципальной услуги "Признание жилого помещения непригодным для проживания и многоквартирного дома аварийным и подлежащим сносу или реконструкции" (далее - административный регламент) разработан в целях повышения качества исполнения и доступности указанной муниципальной услуги и определяет сроки и последовательность действий </w:t>
      </w:r>
      <w:r>
        <w:lastRenderedPageBreak/>
        <w:t>(административных процедур) при осуществлении полномочий по ее предоставлению на территории Омского муниципального района Омской области.</w:t>
      </w:r>
      <w:proofErr w:type="gramEnd"/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1.2. </w:t>
      </w:r>
      <w:proofErr w:type="gramStart"/>
      <w:r>
        <w:t>Действие муниципальной услуги "Признание жилого помещения непригодным для проживания и многоквартирного дома аварийным и подлежащим сносу или реконструкции" (далее - муниципальная услуга) распространяется на находящиеся в эксплуатации жилые помещения, являющиеся муниципальной собственностью Омского муниципального района Омской области, расположенные на территории Омского муниципального района Омской области.</w:t>
      </w:r>
      <w:proofErr w:type="gramEnd"/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Действие муниципальной услуги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1.3. Правом на подачу заявления о предоставлении муниципальной услуги обладают собственник жилого помещения - физическое лицо или уполномоченное им лицо, а также федеральный орган исполнительной власти, осуществляющий полномочия собственника в отношении оцениваемого имущества, правообладатель или гражданин (наниматель).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19.07.2018 N П-18/ОМС-149)</w:t>
      </w:r>
    </w:p>
    <w:p w:rsidR="002B1576" w:rsidRDefault="002B1576">
      <w:pPr>
        <w:pStyle w:val="ConsPlusNormal"/>
        <w:spacing w:before="280"/>
        <w:ind w:firstLine="540"/>
        <w:jc w:val="both"/>
      </w:pPr>
      <w:bookmarkStart w:id="1" w:name="P55"/>
      <w:bookmarkEnd w:id="1"/>
      <w:r>
        <w:t>1.4. Предоставление муниципальной услуги осуществляется в соответствии со следующими нормативными правовыми актами: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Жилищный </w:t>
      </w:r>
      <w:hyperlink r:id="rId18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188-ФЗ ("Российская газета", N 1, 12.01.2005);</w:t>
      </w:r>
    </w:p>
    <w:p w:rsidR="002B1576" w:rsidRDefault="002B1576">
      <w:pPr>
        <w:pStyle w:val="ConsPlusNormal"/>
        <w:spacing w:before="280"/>
        <w:ind w:firstLine="540"/>
        <w:jc w:val="both"/>
      </w:pPr>
      <w:proofErr w:type="gramStart"/>
      <w:r>
        <w:t xml:space="preserve">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  <w:proofErr w:type="gramEnd"/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N 28, 10.02.2006);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13.10.1997 N 1301 "О государственном учете жилищного фонда в Российской Федерации" ("Российская газета", N 205, 22.10.1997);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lastRenderedPageBreak/>
        <w:t xml:space="preserve">абзац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Омского муниципального района Омской области от 08.06.2015 N П-15/ОМС-235;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21.01.2006 N 25 "Об утверждении правил пользования жилыми помещениями" ("Российская газета", N 16, 27.01.2006);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 ("Российская газета", N 214, 23.10.2003 (дополнительный выпуск));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Главы Омского муниципального района Омской области от 06.07.2006 N 700-п "О создании межведомственной комиссии Омского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на территории Омского муниципального района Омской области".</w:t>
      </w:r>
    </w:p>
    <w:p w:rsidR="002B1576" w:rsidRDefault="002B1576">
      <w:pPr>
        <w:pStyle w:val="ConsPlusNormal"/>
        <w:jc w:val="center"/>
      </w:pPr>
    </w:p>
    <w:p w:rsidR="002B1576" w:rsidRDefault="002B1576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  <w:r>
        <w:t>2.1. Наименование муниципальной услуги - "Признание жилого помещения непригодным для проживания и многоквартирного дома аварийным и подлежащим сносу или реконструкции".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2.2. Наименование органа, предоставляющего муниципальную услугу.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2.2.1. Муниципальная услуга предоставляется Администрацией Омского муниципального района Омской области.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2.2.2. Органом Администрации Омского муниципального района Омской области, ответственным за предоставление муниципальной услуги, является Управление </w:t>
      </w:r>
      <w:proofErr w:type="gramStart"/>
      <w:r>
        <w:t>жизнеобеспечения населения района Администрации Омского муниципального района Омской</w:t>
      </w:r>
      <w:proofErr w:type="gramEnd"/>
      <w:r>
        <w:t xml:space="preserve"> области (далее - Управление).</w:t>
      </w:r>
    </w:p>
    <w:p w:rsidR="002B1576" w:rsidRDefault="002B1576">
      <w:pPr>
        <w:pStyle w:val="ConsPlusNormal"/>
        <w:jc w:val="both"/>
      </w:pPr>
      <w:r>
        <w:t xml:space="preserve">(подп. 2.2.2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25.10.2013 N П-13/ОМС-1938)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2.2.3. Непосредственным исполнителем муниципальной услуги является Управление.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Омской области от 25.10.2013 </w:t>
      </w:r>
      <w:hyperlink r:id="rId27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28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2.3. Результат предоставления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Результатом предоставления муниципальной услуги является </w:t>
      </w:r>
      <w:r>
        <w:lastRenderedPageBreak/>
        <w:t>постановление Администрации Омского муниципального района о признании жилого помещения непригодным для проживания и многоквартирного дома аварийным и подлежащим сносу или реконструкции либо об отказе в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2.4. Сведения о порядке предоставления муниципальной услуги носят открытый общедоступный характер.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При необходимости получения консультаций по данной услуге заявители обращаются Управление.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29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30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2.5. Информация о месте нахождения и графике работы Управления: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31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32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местонахождение: г. Омск, ул. Лермонтова, д. 171А, каб. 412;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почтовый адрес: 644009, г. Омск, ул. Лермонтова, д. 171А;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адрес официального интернет-сайта Омского муниципального района Омской области: www.omr.ecdicus.ru;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график работы: с понедельника по четверг с 8 часов 30 минут до 17 часов 45 минут, в пятницу с 8 часов 30 минут до 16 часов 30 минут, перерыв на обед с 13 часов 00 минут до 14 часов 00 минут.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2.6. Справочный телефон Управления: 8(3812)36-72-56.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33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34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2.7. Срок предоставления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2.7.1. Срок предоставления муниципальной услуги не должен превышать 30 календарных дней со дня подачи заявления и документов, указанных в </w:t>
      </w:r>
      <w:hyperlink w:anchor="P90" w:history="1">
        <w:r>
          <w:rPr>
            <w:color w:val="0000FF"/>
          </w:rPr>
          <w:t>п. 2.9</w:t>
        </w:r>
      </w:hyperlink>
      <w:r>
        <w:t xml:space="preserve"> административного регламента.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2.8. Правовые основания для предоставления муниципальной услуги указаны в </w:t>
      </w:r>
      <w:hyperlink w:anchor="P55" w:history="1">
        <w:r>
          <w:rPr>
            <w:color w:val="0000FF"/>
          </w:rPr>
          <w:t>п. 1.4</w:t>
        </w:r>
      </w:hyperlink>
      <w:r>
        <w:t xml:space="preserve"> административного регламента.</w:t>
      </w:r>
    </w:p>
    <w:p w:rsidR="002B1576" w:rsidRDefault="002B1576">
      <w:pPr>
        <w:pStyle w:val="ConsPlusNormal"/>
        <w:spacing w:before="280"/>
        <w:ind w:firstLine="540"/>
        <w:jc w:val="both"/>
      </w:pPr>
      <w:bookmarkStart w:id="2" w:name="P90"/>
      <w:bookmarkEnd w:id="2"/>
      <w:r>
        <w:lastRenderedPageBreak/>
        <w:t>2.9.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bookmarkStart w:id="3" w:name="P91"/>
      <w:bookmarkEnd w:id="3"/>
      <w:r>
        <w:t>2.9.1.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1) </w:t>
      </w:r>
      <w:hyperlink w:anchor="P298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административному регламенту;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2) документ, подтверждающий полномочия представителя нанимателя помещения;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3)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5)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B1576" w:rsidRDefault="002B1576">
      <w:pPr>
        <w:pStyle w:val="ConsPlusNormal"/>
        <w:spacing w:before="280"/>
        <w:ind w:firstLine="540"/>
        <w:jc w:val="both"/>
      </w:pPr>
      <w:proofErr w:type="gramStart"/>
      <w:r>
        <w:t xml:space="preserve">6)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35" w:history="1">
        <w:r>
          <w:rPr>
            <w:color w:val="0000FF"/>
          </w:rPr>
          <w:t>абзацем третьим пункта 44</w:t>
        </w:r>
      </w:hyperlink>
      <w: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N 47, предоставление такого заключения является необходимым для принятия решения</w:t>
      </w:r>
      <w:proofErr w:type="gramEnd"/>
      <w:r>
        <w:t xml:space="preserve"> о признании жилого помещения соответствующим (не соответствующим) установленным требованиям.</w:t>
      </w:r>
    </w:p>
    <w:p w:rsidR="002B1576" w:rsidRDefault="002B1576">
      <w:pPr>
        <w:pStyle w:val="ConsPlusNormal"/>
        <w:jc w:val="both"/>
      </w:pPr>
      <w:r>
        <w:t xml:space="preserve">(п. 2.9.1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24.11.2014 N П-14/ОМС-980)</w:t>
      </w:r>
    </w:p>
    <w:p w:rsidR="002B1576" w:rsidRDefault="002B1576">
      <w:pPr>
        <w:pStyle w:val="ConsPlusNormal"/>
        <w:spacing w:before="280"/>
        <w:ind w:firstLine="540"/>
        <w:jc w:val="both"/>
      </w:pPr>
      <w:bookmarkStart w:id="4" w:name="P99"/>
      <w:bookmarkEnd w:id="4"/>
      <w:r>
        <w:t>2.9.2.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1) заключение органа, уполномоченного на проведение </w:t>
      </w:r>
      <w:r>
        <w:lastRenderedPageBreak/>
        <w:t>государственного контроля и надзора;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2) акт государственной жилищной инспекции субъекта Российской Федерации о </w:t>
      </w:r>
      <w:proofErr w:type="gramStart"/>
      <w:r>
        <w:t>результатах</w:t>
      </w:r>
      <w:proofErr w:type="gramEnd"/>
      <w:r>
        <w:t xml:space="preserve"> проведенных в отношении жилого помещения мероприятий по контролю.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2.9.3. В случае поступления в Управление заключения органа, уполномоченного на проведение государственного контроля и надзора, Управление рассматривает данное заключение и предлагает нанимателю помещения представить документы, указанные в </w:t>
      </w:r>
      <w:hyperlink w:anchor="P91" w:history="1">
        <w:r>
          <w:rPr>
            <w:color w:val="0000FF"/>
          </w:rPr>
          <w:t>п. п. 2.9.1</w:t>
        </w:r>
      </w:hyperlink>
      <w:r>
        <w:t xml:space="preserve"> - </w:t>
      </w:r>
      <w:hyperlink w:anchor="P99" w:history="1">
        <w:r>
          <w:rPr>
            <w:color w:val="0000FF"/>
          </w:rPr>
          <w:t>2.9.2</w:t>
        </w:r>
      </w:hyperlink>
      <w:r>
        <w:t xml:space="preserve"> административного регламента.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Омской области от 25.10.2013 </w:t>
      </w:r>
      <w:hyperlink r:id="rId37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38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bookmarkStart w:id="5" w:name="P105"/>
      <w:bookmarkEnd w:id="5"/>
      <w:r>
        <w:t xml:space="preserve">2.9.4. При непосредственной подаче заявления копии документов, перечисленных в </w:t>
      </w:r>
      <w:hyperlink w:anchor="P90" w:history="1">
        <w:r>
          <w:rPr>
            <w:color w:val="0000FF"/>
          </w:rPr>
          <w:t>пункте 2.9</w:t>
        </w:r>
      </w:hyperlink>
      <w:r>
        <w:t xml:space="preserve"> административного регламента, представляются с одновременным предъявлением оригиналов документов для сверки.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Копия каждого документа заверяется отметкой "Копия верна", подписью специалиста Управления, ответственного за предоставление муниципальной услуги (с указанием его Ф.И.О., должности и даты приема документа).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Омской области от 25.10.2013 </w:t>
      </w:r>
      <w:hyperlink r:id="rId39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40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2B1576" w:rsidRDefault="002B1576">
      <w:pPr>
        <w:pStyle w:val="ConsPlusNormal"/>
        <w:spacing w:before="280"/>
        <w:ind w:firstLine="540"/>
        <w:jc w:val="both"/>
      </w:pPr>
      <w:bookmarkStart w:id="6" w:name="P109"/>
      <w:bookmarkEnd w:id="6"/>
      <w:r>
        <w:t>2.9.5. В случае если документы подаются по почте, копии документов должны быть заверены нотариусом либо лицом, имеющим право осуществлять нотариальные действия в соответствии с действующим законодательством.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1) ненадлежащее оформление заявления (отсутствие в заявлении Ф.И.О. заявителя, адреса, подписи заявителя);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2) несоответствие приложенных к заявлению документов перечню, указанному в заявлении;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lastRenderedPageBreak/>
        <w:t xml:space="preserve">3) непредставление документов (одного из документов), необходимых в соответствии с </w:t>
      </w:r>
      <w:hyperlink w:anchor="P91" w:history="1">
        <w:r>
          <w:rPr>
            <w:color w:val="0000FF"/>
          </w:rPr>
          <w:t>пунктом 2.9.1</w:t>
        </w:r>
      </w:hyperlink>
      <w:r>
        <w:t xml:space="preserve"> административного регламента для предоставления муниципальной услуги;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4) несоответствие копий документов требованиям, установленным </w:t>
      </w:r>
      <w:hyperlink w:anchor="P105" w:history="1">
        <w:r>
          <w:rPr>
            <w:color w:val="0000FF"/>
          </w:rPr>
          <w:t>пунктами 2.9.4</w:t>
        </w:r>
      </w:hyperlink>
      <w:r>
        <w:t xml:space="preserve"> - </w:t>
      </w:r>
      <w:hyperlink w:anchor="P109" w:history="1">
        <w:r>
          <w:rPr>
            <w:color w:val="0000FF"/>
          </w:rPr>
          <w:t>2.9.5</w:t>
        </w:r>
      </w:hyperlink>
      <w:r>
        <w:t xml:space="preserve"> административного регламента.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2.11. Исчерпывающий перечень оснований для отказа в предоставлении муниципальной услуги: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1) в случае, если помещение, которое может быть признано непригодным для проживания, не находится на территории Омского муниципального района Омской области;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2) в случае, если помещение, которое может быть признано непригодным для проживания, не числится в реестре муниципальной собственности Омского муниципального района Омской области;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3) в случае, если помещение соответствует требованиям, предъявляемым к жилому помещению;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4) в случае, если существует необходимость и возможность проведения капитального ремонта, реконструкции или перепланировки с целью приведения утраченных в процессе эксплуатации характеристик жилого помещения.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Решение об отказе в предоставлении муниципальной услуги должно содержать основания отказа с обязательной ссылкой на конкретную норму действующего законодательства.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2.12. Предоставление муниципальной услуги осуществляется на безвозмездной основе.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25.10.2013 N П-13/ОМС-1938)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2.14. Срок регистрации заявления о предоставлении муниципальной услуги не должен превышать двух рабочих дней.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2.15. Требования к помещениям, в которых предоставляется муниципальная услуга.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2.15.1. Места для ожидания должны соответствовать комфортным </w:t>
      </w:r>
      <w:r>
        <w:lastRenderedPageBreak/>
        <w:t>условиям для заявителей.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Места для ожидания должны быть оборудованы стульями (кресельными секциями) или скамьями (банкетками).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2.15.2. 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2.15.3. Помещения для непосредственного взаимодействия специалиста Управления, ответственного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специалиста Управления, ответственного за предоставление муниципальной услуги. Места непосредственного приема заявителей должны быть оборудованы стульями.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42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43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2.15.4. Кабинеты приема заявителей должны быть оборудованы информационными табличками (вывесками) с указанием: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номера кабинета;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фамилии, имени, отчества и должности специалиста Управления, ответственного за предоставление муниципальной услуги;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44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45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графика приема.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2.15.5. Рабочее место специалиста Управления, ответственного за предоставление муниципальной услуги, должно быть оборудовано персональным компьютером с возможностью доступа к информационным базам данных (системы "КонсультантПлюс", Lotus Notes), печатающим и копирующим устройствами.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Омской области от 25.10.2013 </w:t>
      </w:r>
      <w:hyperlink r:id="rId46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47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2.15.6. На информационном стенде, расположенном в здании Администрации Омского муниципального района Омской области (4 этаж), </w:t>
      </w:r>
      <w:r>
        <w:lastRenderedPageBreak/>
        <w:t>размещаются следующие сведения: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1)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2) текст административного регламента;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3) </w:t>
      </w:r>
      <w:hyperlink w:anchor="P531" w:history="1">
        <w:r>
          <w:rPr>
            <w:color w:val="0000FF"/>
          </w:rPr>
          <w:t>блок-схема</w:t>
        </w:r>
      </w:hyperlink>
      <w:r>
        <w:t xml:space="preserve"> согласно приложению N 4 к административному регламенту;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4) информация по предоставлению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2.16. Показатели доступности и качества муниципальной услуги: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1) количество жалоб, поступивших от заявителей в части качества и доступности оказываемой услуги (шт.);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2) обеспеченность помещениями для приема заявителей (кв</w:t>
      </w:r>
      <w:proofErr w:type="gramStart"/>
      <w:r>
        <w:t>.м</w:t>
      </w:r>
      <w:proofErr w:type="gramEnd"/>
      <w:r>
        <w:t>/чел.);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3) среднее время ожидания заявителей в очереди (мин.).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2.17. Иные требования, в том числе учитывающие особенности предоставления муниципальной услуги в электронной форме.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2.17.1. Порядок получения заинтересованными лицами информации по вопросам предоставления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Консультации по вопросам предоставления муниципальной услуги могут осуществляться: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а) в письменной форме на основании письменного обращения;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б) в устной форме при личном обращении заявителя;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в) посредством телефонной связи;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г) посредством электронных ресурсов.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Заявитель может выбрать два варианта получения личной консультации: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в режиме общей очереди;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Консультации проводятся в рабочее время. Продолжительность </w:t>
      </w:r>
      <w:r>
        <w:lastRenderedPageBreak/>
        <w:t>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2B1576" w:rsidRDefault="002B1576">
      <w:pPr>
        <w:pStyle w:val="ConsPlusNormal"/>
        <w:jc w:val="center"/>
      </w:pPr>
    </w:p>
    <w:p w:rsidR="002B1576" w:rsidRDefault="002B157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2B1576" w:rsidRDefault="002B1576">
      <w:pPr>
        <w:pStyle w:val="ConsPlusTitle"/>
        <w:jc w:val="center"/>
      </w:pPr>
      <w:r>
        <w:t>административных процедур, требования к порядку</w:t>
      </w:r>
    </w:p>
    <w:p w:rsidR="002B1576" w:rsidRDefault="002B1576">
      <w:pPr>
        <w:pStyle w:val="ConsPlusTitle"/>
        <w:jc w:val="center"/>
      </w:pPr>
      <w:r>
        <w:t>их выполнения, в том числе особенности выполнения</w:t>
      </w:r>
    </w:p>
    <w:p w:rsidR="002B1576" w:rsidRDefault="002B1576">
      <w:pPr>
        <w:pStyle w:val="ConsPlusTitle"/>
        <w:jc w:val="center"/>
      </w:pPr>
      <w:r>
        <w:t>административных процедур в электронной форме</w:t>
      </w: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прием, регистрация и рассмотрение заявления и прилагаемых к нему документов;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проектно-изыскательной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>
        <w:t>результатах</w:t>
      </w:r>
      <w:proofErr w:type="gramEnd"/>
      <w: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требованиям, которым должно отвечать жилое помещение;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составление акта обследования жилого помещения (в случае принятия комиссией решения о необходимости проведения обследования);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- составление комиссией </w:t>
      </w:r>
      <w:hyperlink w:anchor="P452" w:history="1">
        <w:r>
          <w:rPr>
            <w:color w:val="0000FF"/>
          </w:rPr>
          <w:t>заключения</w:t>
        </w:r>
      </w:hyperlink>
      <w:r>
        <w:t xml:space="preserve"> в порядке, предусмотренном </w:t>
      </w:r>
      <w:hyperlink w:anchor="P182" w:history="1">
        <w:r>
          <w:rPr>
            <w:color w:val="0000FF"/>
          </w:rPr>
          <w:t>п. 3.6</w:t>
        </w:r>
      </w:hyperlink>
      <w:r>
        <w:t xml:space="preserve"> административного регламента, по форме согласно приложению N 3;</w:t>
      </w:r>
    </w:p>
    <w:p w:rsidR="002B1576" w:rsidRDefault="002B157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08.06.2015 N П-15/ОМС-235)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принятие постановления Администрации Омского муниципального района Омской области о признании жилого помещения непригодным для проживания и многоквартирного дома аварийным и подлежащим сносу или реконструкции либо об отказе в признании жилого помещения непригодным для проживания и многоквартирного дома аварийным и подлежащим сносу или реконструкции и направление (вручение) его заявителю.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3.2. Основанием для начала исполнения предусмотренных настоящим регламентом действий является поступление в Управление заявления о признании жилого помещения непригодным для проживания и многоквартирного дома аварийным и подлежащим сносу или реконструкции с приложением документов, предусмотренных в </w:t>
      </w:r>
      <w:hyperlink w:anchor="P90" w:history="1">
        <w:r>
          <w:rPr>
            <w:color w:val="0000FF"/>
          </w:rPr>
          <w:t>п. 2.9</w:t>
        </w:r>
      </w:hyperlink>
      <w:r>
        <w:t xml:space="preserve"> административного регламента.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</w:t>
      </w:r>
      <w:r>
        <w:lastRenderedPageBreak/>
        <w:t xml:space="preserve">Омской области от 25.10.2013 </w:t>
      </w:r>
      <w:hyperlink r:id="rId49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50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должностным лицом Администрации Омского муниципального района Омской области направляются межведомственные запросы в Главное управление жилищного контроля, государственного строительного надзора и государственной экспертизы Омской области для получения акта государственной жилищной инспекции субъекта Российской Федерации о </w:t>
      </w:r>
      <w:proofErr w:type="gramStart"/>
      <w:r>
        <w:t>результатах</w:t>
      </w:r>
      <w:proofErr w:type="gramEnd"/>
      <w:r>
        <w:t xml:space="preserve"> проведенных в отношении жилого помещения мероприятий по контролю, заключения органа, уполномоченного на проведение государственного контроля и надзора.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Документы передаются специалистом Управления, ответственным за предоставление муниципальной услуги, в Межведомственную комиссию Омского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на территории Омского муниципального района Омской области (далее - комиссия). Ответственным за выполнение административной процедуры является председатель и секретарь комиссии.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Омской области от 25.10.2013 </w:t>
      </w:r>
      <w:hyperlink r:id="rId51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52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3.3.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требованиям и принимает решения в порядке, предусмотренном административным регламентом.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08.06.2015 N П-15/ОМС-235)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3.4. В случае определения перечня дополнительных документов (заключения соответствующих органов государственного контроля и надзора, заключение проектно-изыскательной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пригодным (непригодным) для проживания, специалист Управления, ответственный за предоставление муниципальной услуги, </w:t>
      </w:r>
      <w:r>
        <w:lastRenderedPageBreak/>
        <w:t>запрашивает документы в соответствующих органах. Указанные документы заявитель вправе предоставить самостоятельно.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Омской области от 25.10.2013 </w:t>
      </w:r>
      <w:hyperlink r:id="rId54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55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3.5. В случае принятия решения о необходимости проведения обследования жилого помещения комиссия выезжает на место расположения данного помещения и составляет акт обследования помещения по </w:t>
      </w:r>
      <w:hyperlink w:anchor="P345" w:history="1">
        <w:r>
          <w:rPr>
            <w:color w:val="0000FF"/>
          </w:rPr>
          <w:t>форме</w:t>
        </w:r>
      </w:hyperlink>
      <w:r>
        <w:t xml:space="preserve"> согласно приложению N 2 к административному регламенту.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B1576" w:rsidRDefault="002B1576">
      <w:pPr>
        <w:pStyle w:val="ConsPlusNormal"/>
        <w:spacing w:before="280"/>
        <w:ind w:firstLine="540"/>
        <w:jc w:val="both"/>
      </w:pPr>
      <w:bookmarkStart w:id="7" w:name="P182"/>
      <w:bookmarkEnd w:id="7"/>
      <w:r>
        <w:t>3.6. По результатам работы комиссия принимает одно из следующих решений об оценке соответствия помещений и многоквартирных домов установленным в административном регламенте требованиям: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административном регламенте требованиями;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выявлении оснований для признания многоквартирного дома аварийным и подлежащим сносу.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B1576" w:rsidRDefault="002B1576">
      <w:pPr>
        <w:pStyle w:val="ConsPlusNormal"/>
        <w:jc w:val="both"/>
      </w:pPr>
      <w:r>
        <w:t xml:space="preserve">(п. 3.6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</w:t>
      </w:r>
      <w:r>
        <w:lastRenderedPageBreak/>
        <w:t>района Омской области от 08.06.2015 N П-15/ОМС-235)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3.7. </w:t>
      </w:r>
      <w:proofErr w:type="gramStart"/>
      <w:r>
        <w:t>На основании полученного заключения Администрация Омского муниципального района Омской области издает постановление о признании жилого помещения непригодным для проживания и многоквартирного дома аварийным и подлежащим сносу или реконструкции либо об отказе в признании жилого помещения непригодным для проживания и многоквартирного дома аварийным и подлежащим сносу или реконструкции с указанием о дальнейшем использовании помещения, сроках отселения в случае признания дома аварийным</w:t>
      </w:r>
      <w:proofErr w:type="gramEnd"/>
      <w:r>
        <w:t xml:space="preserve"> и подлежащим сносу или реконструкции или о признании необходимости проведения ремонтно-восстановительных работ.</w:t>
      </w:r>
    </w:p>
    <w:p w:rsidR="002B1576" w:rsidRDefault="002B1576">
      <w:pPr>
        <w:pStyle w:val="ConsPlusNormal"/>
        <w:spacing w:before="280"/>
        <w:ind w:firstLine="540"/>
        <w:jc w:val="both"/>
      </w:pPr>
      <w:proofErr w:type="gramStart"/>
      <w:r>
        <w:t>Специалист Управления, ответственный за предоставление муниципальной услуги, обеспечивает направление (вручение) заявителю постановления о признании жилого помещения непригодным для проживания и многоквартирного дома аварийным и подлежащим сносу или реконструкции либо об отказе в признании жилого помещения непригодным для проживания и многоквартирного дома аварийным и подлежащим сносу или реконструкции в срок не позднее 3 рабочих дней с даты издания указанного постановления.</w:t>
      </w:r>
      <w:proofErr w:type="gramEnd"/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57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58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3.8. Предоставление муниципальной услуги в электронной форме осуществляется посредством государственной информационной системы "Единый портал государственных и муниципальных услуг (функций)" в информационно-телекоммуникационной сети "Интернет" по адресу: www.gosuslugi.ru (далее - Единый портал государственных и муниципальных услуг).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Рассмотрение вопроса о предоставлении муниципальной услуги в электронной форме осуществляется на основании заявления и прилагаемых к нему документов, заверенных электронной (электронно-цифровой) подписью.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заявителя, который был указан при заполнении заявления в электронной форме.</w:t>
      </w: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2B1576" w:rsidRDefault="002B1576">
      <w:pPr>
        <w:pStyle w:val="ConsPlusTitle"/>
        <w:jc w:val="center"/>
      </w:pPr>
      <w:r>
        <w:t>регламента</w:t>
      </w:r>
    </w:p>
    <w:p w:rsidR="002B1576" w:rsidRDefault="002B1576">
      <w:pPr>
        <w:pStyle w:val="ConsPlusNormal"/>
        <w:jc w:val="center"/>
      </w:pPr>
    </w:p>
    <w:p w:rsidR="002B1576" w:rsidRDefault="002B1576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указанными лицами (далее - текущий контроль).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4.1.1. Текущий контроль осуществляется начальником Управления.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4.1.2. Текущий контроль осуществляется путем проведения проверок соблюдения и исполнения специалистом Управления, ответственным за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B1576" w:rsidRDefault="002B1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Омского муниципального района Омской области от 25.10.2013 </w:t>
      </w:r>
      <w:hyperlink r:id="rId59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60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4.2.1. 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4.2.2. Периодичность осуществления плановых проверок полноты и качества предоставления муниципальной услуги устанавливается Администрацией Омского муниципального района Омской области.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4.2.3. Плановые и внеплановые проверки проводятся должностным лицом, уполномоченным Главой Омского муниципального района Омской области.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4.2.4. В ходе плановых и внеплановых проверок проверяется: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1) знание специалистом Управления,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B1576" w:rsidRDefault="002B1576">
      <w:pPr>
        <w:pStyle w:val="ConsPlusNormal"/>
        <w:jc w:val="both"/>
      </w:pPr>
      <w:r>
        <w:lastRenderedPageBreak/>
        <w:t xml:space="preserve">(в ред. Постановлений Администрации Омского муниципального района Омской области от 25.10.2013 </w:t>
      </w:r>
      <w:hyperlink r:id="rId61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62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2) соблюдение специалистом Управления, ответственным за предоставление муниципальной услуги, сроков и последовательности исполнения административных процедур;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63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64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4) устранение нарушений и недостатков, выявленных в ходе предыдущих проверок.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4.3.2. Ответственность за предоставление муниципальной услуги закрепляется в должностной инструкции.</w:t>
      </w:r>
    </w:p>
    <w:p w:rsidR="002B1576" w:rsidRDefault="002B1576">
      <w:pPr>
        <w:pStyle w:val="ConsPlusNormal"/>
        <w:jc w:val="center"/>
      </w:pPr>
    </w:p>
    <w:p w:rsidR="002B1576" w:rsidRDefault="002B157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B1576" w:rsidRDefault="002B1576">
      <w:pPr>
        <w:pStyle w:val="ConsPlusTitle"/>
        <w:jc w:val="center"/>
      </w:pPr>
      <w:r>
        <w:t>и действий (бездействия) органа Администрации</w:t>
      </w:r>
    </w:p>
    <w:p w:rsidR="002B1576" w:rsidRDefault="002B1576">
      <w:pPr>
        <w:pStyle w:val="ConsPlusTitle"/>
        <w:jc w:val="center"/>
      </w:pPr>
      <w:r>
        <w:t>(подведомственной организации), а также</w:t>
      </w:r>
    </w:p>
    <w:p w:rsidR="002B1576" w:rsidRDefault="002B1576">
      <w:pPr>
        <w:pStyle w:val="ConsPlusTitle"/>
        <w:jc w:val="center"/>
      </w:pPr>
      <w:r>
        <w:t>должностного лица, муниципального служащего</w:t>
      </w:r>
    </w:p>
    <w:p w:rsidR="002B1576" w:rsidRDefault="002B1576">
      <w:pPr>
        <w:pStyle w:val="ConsPlusNormal"/>
        <w:jc w:val="center"/>
      </w:pPr>
    </w:p>
    <w:p w:rsidR="002B1576" w:rsidRDefault="002B1576">
      <w:pPr>
        <w:pStyle w:val="ConsPlusNormal"/>
        <w:ind w:firstLine="540"/>
        <w:jc w:val="both"/>
      </w:pPr>
      <w:r>
        <w:t xml:space="preserve">5.1. Заявители вправе обратиться с жалобой на действия (бездействие) органа, должностного лица, специалиста Управления, </w:t>
      </w:r>
      <w:proofErr w:type="gramStart"/>
      <w:r>
        <w:t>ответственных</w:t>
      </w:r>
      <w:proofErr w:type="gramEnd"/>
      <w:r>
        <w:t xml:space="preserve"> за предоставление муниципальной услуги, а также на решения, принимаемые такими органами и лицами в ходе предоставления муниципальной услуги (далее - жалоба).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65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66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5.2. Основаниями для начала процедуры досудебного (внесудебного) обжалования являются: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lastRenderedPageBreak/>
        <w:t>обращение заявителя лично с жалобой в письменной (устной) форме;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поступление жалобы в письменной форме по почте;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поступление жалобы в электронной форме с использованием информационно-телекоммуникационной сети "Интернет".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5.3. При подаче жалобы заявитель вправе получить в Управлении следующую информацию, необходимую для обоснования и рассмотрения жалобы: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67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68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месте нахождении Управления;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69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70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сведения о режиме работы Управления;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71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72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графике приема заявителей начальником Управления;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73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74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перечне номеров телефонов для получения сведений о прохождении процедур рассмотрения жалобы;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входящем номере, под которым зарегистрирована жалоба;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сроке рассмотрения жалобы;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о принятых промежуточных решениях (принятие к рассмотрению, истребование документов).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При подаче жалобы заявитель вправе получить копии документов, подтверждающих обжалуемое действие (бездействие) органа, должностного лица, специалиста Управления, ответственных за предоставление муниципальной услуги.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75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76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lastRenderedPageBreak/>
        <w:t>5.4. При обращении заявителя с жалобой в устной форме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5.5. При обращении заявителя с жалобой в письменной форме срок рассмотрения жалобы не должен превышать пятнадцати рабочих дней со дня ее регистрации в Администрации Омского муниципального района Омской области.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В случае обжалования отказа в приеме документов от заявителя либо в исправлении допущенных опечаток и ошибок,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в Администрации Омского муниципального района Омской области.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5.6. Жалоба в письменной (электронной) форме должна содержать следующую информацию:</w:t>
      </w:r>
    </w:p>
    <w:p w:rsidR="002B1576" w:rsidRDefault="002B1576">
      <w:pPr>
        <w:pStyle w:val="ConsPlusNormal"/>
        <w:spacing w:before="280"/>
        <w:ind w:firstLine="540"/>
        <w:jc w:val="both"/>
      </w:pPr>
      <w:proofErr w:type="gramStart"/>
      <w:r>
        <w:t>- наименование органа, должностного лица, муниципального служащего, участвующего в предоставлении муниципальной услуги, решения, действия (бездействие) которого оспаривается;</w:t>
      </w:r>
      <w:proofErr w:type="gramEnd"/>
    </w:p>
    <w:p w:rsidR="002B1576" w:rsidRDefault="002B1576">
      <w:pPr>
        <w:pStyle w:val="ConsPlusNormal"/>
        <w:spacing w:before="280"/>
        <w:ind w:firstLine="540"/>
        <w:jc w:val="both"/>
      </w:pPr>
      <w:proofErr w:type="gramStart"/>
      <w:r>
        <w:t>- фамилию, имя, отчество (последнее - при наличии), почтовый адрес, а также номер контактного телефона, адрес электронной почты (при наличии) и почтовый адрес, по которым должен быть направлен ответ;</w:t>
      </w:r>
      <w:proofErr w:type="gramEnd"/>
    </w:p>
    <w:p w:rsidR="002B1576" w:rsidRDefault="002B1576">
      <w:pPr>
        <w:pStyle w:val="ConsPlusNormal"/>
        <w:spacing w:before="280"/>
        <w:ind w:firstLine="540"/>
        <w:jc w:val="both"/>
      </w:pPr>
      <w:r>
        <w:t>- суть обжалуемого решения, действия (бездействия): сведения об обжалуемых решениях, действиях (бездействии), а также доводы, на основании которых заявитель не согласен с решением и действием (бездействием);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- личную подпись и дату.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5.7. Порядок рассмотрения жалобы, основания для отказа в рассмотрении жалобы.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 xml:space="preserve">В случае если в жалобе не </w:t>
      </w:r>
      <w:proofErr w:type="gramStart"/>
      <w:r>
        <w:t>указаны</w:t>
      </w:r>
      <w:proofErr w:type="gramEnd"/>
      <w:r>
        <w:t xml:space="preserve"> фамилия заявителя, почтовый адрес, по которому должен быть направлен ответ, ответ на жалобу не дается. Если в </w:t>
      </w:r>
      <w:r>
        <w:lastRenderedPageBreak/>
        <w:t>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Жалобу, в которой содержатся нецензурные либо оскорбительные выражения, угрозы жизни, здоровью и имуществу должностного лица Управления, специалиста Управления, ответственных за предоставление муниципальной услуги, а также членов его семьи, начальник Управления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правом.</w:t>
      </w:r>
    </w:p>
    <w:p w:rsidR="002B1576" w:rsidRDefault="002B1576">
      <w:pPr>
        <w:pStyle w:val="ConsPlusNormal"/>
        <w:jc w:val="both"/>
      </w:pPr>
      <w:r>
        <w:t xml:space="preserve">(в ред. Постановлений Администрации Омского муниципального района Омской области от 25.10.2013 </w:t>
      </w:r>
      <w:hyperlink r:id="rId77" w:history="1">
        <w:r>
          <w:rPr>
            <w:color w:val="0000FF"/>
          </w:rPr>
          <w:t>N П-13/ОМС-1938</w:t>
        </w:r>
      </w:hyperlink>
      <w:r>
        <w:t xml:space="preserve">, от 24.11.2014 </w:t>
      </w:r>
      <w:hyperlink r:id="rId78" w:history="1">
        <w:r>
          <w:rPr>
            <w:color w:val="0000FF"/>
          </w:rPr>
          <w:t>N П-14/ОМС-980</w:t>
        </w:r>
      </w:hyperlink>
      <w:r>
        <w:t>)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2B1576" w:rsidRDefault="002B1576">
      <w:pPr>
        <w:pStyle w:val="ConsPlusNormal"/>
        <w:spacing w:before="280"/>
        <w:ind w:firstLine="540"/>
        <w:jc w:val="both"/>
      </w:pPr>
      <w:proofErr w:type="gramStart"/>
      <w:r>
        <w:t>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Управления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>
        <w:t xml:space="preserve"> и тот же орган или одному и тому же должностному лицу. О данном решении заявитель, направивший жалобу, уведомляется письменно.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5.8. По результатам рассмотрения жалобы начальник Управления принимает решение об удовлетворении требований заявителя либо об отказе в их удовлетворении, о чем заявителю дается письменный ответ. По желанию заявителя ответ о результатах рассмотрения жалобы может быть направлен в электронной форме.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lastRenderedPageBreak/>
        <w:t>Если в результате рассмотрения жалоба признана обоснованной, то принимается решение об осуществлении действий по факту, изложенному в жалобе.</w:t>
      </w:r>
    </w:p>
    <w:p w:rsidR="002B1576" w:rsidRDefault="002B1576">
      <w:pPr>
        <w:pStyle w:val="ConsPlusNormal"/>
        <w:spacing w:before="280"/>
        <w:ind w:firstLine="540"/>
        <w:jc w:val="both"/>
      </w:pPr>
      <w: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jc w:val="right"/>
        <w:outlineLvl w:val="1"/>
      </w:pPr>
      <w:r>
        <w:t>Приложение N 1</w:t>
      </w:r>
    </w:p>
    <w:p w:rsidR="002B1576" w:rsidRDefault="002B1576">
      <w:pPr>
        <w:pStyle w:val="ConsPlusNormal"/>
        <w:jc w:val="right"/>
      </w:pPr>
      <w:r>
        <w:t>к административному регламенту</w:t>
      </w:r>
    </w:p>
    <w:p w:rsidR="002B1576" w:rsidRDefault="002B1576">
      <w:pPr>
        <w:pStyle w:val="ConsPlusNormal"/>
        <w:jc w:val="right"/>
      </w:pPr>
      <w:r>
        <w:t>по предоставлению муниципальной услуги</w:t>
      </w:r>
    </w:p>
    <w:p w:rsidR="002B1576" w:rsidRDefault="002B1576">
      <w:pPr>
        <w:pStyle w:val="ConsPlusNormal"/>
        <w:jc w:val="right"/>
      </w:pPr>
      <w:r>
        <w:t xml:space="preserve">"Признание жилого помещения </w:t>
      </w:r>
      <w:proofErr w:type="gramStart"/>
      <w:r>
        <w:t>непригодным</w:t>
      </w:r>
      <w:proofErr w:type="gramEnd"/>
    </w:p>
    <w:p w:rsidR="002B1576" w:rsidRDefault="002B1576">
      <w:pPr>
        <w:pStyle w:val="ConsPlusNormal"/>
        <w:jc w:val="right"/>
      </w:pPr>
      <w:r>
        <w:t>для проживания и многоквартирного дома</w:t>
      </w:r>
    </w:p>
    <w:p w:rsidR="002B1576" w:rsidRDefault="002B1576">
      <w:pPr>
        <w:pStyle w:val="ConsPlusNormal"/>
        <w:jc w:val="right"/>
      </w:pPr>
      <w:r>
        <w:t>аварийным и подлежащим сносу</w:t>
      </w:r>
    </w:p>
    <w:p w:rsidR="002B1576" w:rsidRDefault="002B1576">
      <w:pPr>
        <w:pStyle w:val="ConsPlusNormal"/>
        <w:jc w:val="right"/>
      </w:pPr>
      <w:r>
        <w:t>или реконструкции"</w:t>
      </w: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Nonformat"/>
        <w:jc w:val="both"/>
      </w:pPr>
      <w:r>
        <w:t xml:space="preserve">                                       В межведомственную комиссию </w:t>
      </w:r>
      <w:proofErr w:type="gramStart"/>
      <w:r>
        <w:t>Омского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              муниципального района Омской области</w:t>
      </w:r>
    </w:p>
    <w:p w:rsidR="002B1576" w:rsidRDefault="002B1576">
      <w:pPr>
        <w:pStyle w:val="ConsPlusNonformat"/>
        <w:jc w:val="both"/>
      </w:pPr>
      <w:r>
        <w:t xml:space="preserve">                                       по признанию помещения </w:t>
      </w:r>
      <w:proofErr w:type="gramStart"/>
      <w:r>
        <w:t>жилым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              помещением, жилого помещения</w:t>
      </w:r>
    </w:p>
    <w:p w:rsidR="002B1576" w:rsidRDefault="002B1576">
      <w:pPr>
        <w:pStyle w:val="ConsPlusNonformat"/>
        <w:jc w:val="both"/>
      </w:pPr>
      <w:r>
        <w:t xml:space="preserve">                                       </w:t>
      </w:r>
      <w:proofErr w:type="gramStart"/>
      <w:r>
        <w:t>непригодным</w:t>
      </w:r>
      <w:proofErr w:type="gramEnd"/>
      <w:r>
        <w:t xml:space="preserve"> для проживания и</w:t>
      </w:r>
    </w:p>
    <w:p w:rsidR="002B1576" w:rsidRDefault="002B1576">
      <w:pPr>
        <w:pStyle w:val="ConsPlusNonformat"/>
        <w:jc w:val="both"/>
      </w:pPr>
      <w:r>
        <w:t xml:space="preserve">                                       многоквартирного дома </w:t>
      </w:r>
      <w:proofErr w:type="gramStart"/>
      <w:r>
        <w:t>аварийным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              и подлежащим сносу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(Ф.И.О. нанимателя или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                     уполномоченного им лица)</w:t>
      </w:r>
    </w:p>
    <w:p w:rsidR="002B1576" w:rsidRDefault="002B1576">
      <w:pPr>
        <w:pStyle w:val="ConsPlusNonformat"/>
        <w:jc w:val="both"/>
      </w:pPr>
      <w:r>
        <w:t xml:space="preserve">                                       ___________________________________,</w:t>
      </w:r>
    </w:p>
    <w:p w:rsidR="002B1576" w:rsidRDefault="002B1576">
      <w:pPr>
        <w:pStyle w:val="ConsPlusNonformat"/>
        <w:jc w:val="both"/>
      </w:pPr>
      <w:r>
        <w:t xml:space="preserve">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2B1576" w:rsidRDefault="002B157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паспорт:</w:t>
      </w:r>
    </w:p>
    <w:p w:rsidR="002B1576" w:rsidRDefault="002B157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bookmarkStart w:id="8" w:name="P298"/>
      <w:bookmarkEnd w:id="8"/>
      <w:r>
        <w:t xml:space="preserve">                                ЗАЯВЛЕНИЕ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 xml:space="preserve">    Прошу  провести   оценку   соответствия   жилого  помещения,   площадью</w:t>
      </w:r>
    </w:p>
    <w:p w:rsidR="002B1576" w:rsidRDefault="002B1576">
      <w:pPr>
        <w:pStyle w:val="ConsPlusNonformat"/>
        <w:jc w:val="both"/>
      </w:pPr>
      <w:r>
        <w:t>____ / ____ кв</w:t>
      </w:r>
      <w:proofErr w:type="gramStart"/>
      <w:r>
        <w:t>.м</w:t>
      </w:r>
      <w:proofErr w:type="gramEnd"/>
      <w:r>
        <w:t>, расположенного по адресу: 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__________________________________________________________________________,</w:t>
      </w:r>
    </w:p>
    <w:p w:rsidR="002B1576" w:rsidRDefault="002B1576">
      <w:pPr>
        <w:pStyle w:val="ConsPlusNonformat"/>
        <w:jc w:val="both"/>
      </w:pPr>
      <w:r>
        <w:t xml:space="preserve">                      (адрес жилого помещения)</w:t>
      </w:r>
    </w:p>
    <w:p w:rsidR="002B1576" w:rsidRDefault="002B1576">
      <w:pPr>
        <w:pStyle w:val="ConsPlusNonformat"/>
        <w:jc w:val="both"/>
      </w:pPr>
      <w:r>
        <w:t>требованиям    к    жилым     помещениям,     установленным     действующим</w:t>
      </w:r>
    </w:p>
    <w:p w:rsidR="002B1576" w:rsidRDefault="002B1576">
      <w:pPr>
        <w:pStyle w:val="ConsPlusNonformat"/>
        <w:jc w:val="both"/>
      </w:pPr>
      <w:r>
        <w:t>законодательством, и признать  жилое помещение  непригодным для проживания,</w:t>
      </w:r>
    </w:p>
    <w:p w:rsidR="002B1576" w:rsidRDefault="002B1576">
      <w:pPr>
        <w:pStyle w:val="ConsPlusNonformat"/>
        <w:jc w:val="both"/>
      </w:pPr>
      <w:r>
        <w:t>т.к. проживание   в   данном   жилом   помещении  не  позволяет  обеспечить</w:t>
      </w:r>
    </w:p>
    <w:p w:rsidR="002B1576" w:rsidRDefault="002B1576">
      <w:pPr>
        <w:pStyle w:val="ConsPlusNonformat"/>
        <w:jc w:val="both"/>
      </w:pPr>
      <w:r>
        <w:t xml:space="preserve">безопасность  жизни  и  здоровья  лиц, проживающих в помещении, </w:t>
      </w:r>
      <w:proofErr w:type="gramStart"/>
      <w:r>
        <w:t>вследствие</w:t>
      </w:r>
      <w:proofErr w:type="gramEnd"/>
      <w:r>
        <w:t>: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</w:t>
      </w:r>
      <w:proofErr w:type="gramStart"/>
      <w:r>
        <w:t>(краткое описание состояния жилого помещения, жилого дома, инженерных</w:t>
      </w:r>
      <w:proofErr w:type="gramEnd"/>
    </w:p>
    <w:p w:rsidR="002B1576" w:rsidRDefault="002B1576">
      <w:pPr>
        <w:pStyle w:val="ConsPlusNonformat"/>
        <w:jc w:val="both"/>
      </w:pPr>
      <w:r>
        <w:t xml:space="preserve">   систем здания, оборудования и механизмов, которые свидетельствуют о</w:t>
      </w:r>
    </w:p>
    <w:p w:rsidR="002B1576" w:rsidRDefault="002B1576">
      <w:pPr>
        <w:pStyle w:val="ConsPlusNonformat"/>
        <w:jc w:val="both"/>
      </w:pPr>
      <w:r>
        <w:t xml:space="preserve">            пригодности для проживания, иные характеристики)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 xml:space="preserve">    В  случае  признания  многоквартирного  дома </w:t>
      </w:r>
      <w:proofErr w:type="gramStart"/>
      <w:r>
        <w:t>аварийным</w:t>
      </w:r>
      <w:proofErr w:type="gramEnd"/>
      <w:r>
        <w:t>, непригодным для</w:t>
      </w:r>
    </w:p>
    <w:p w:rsidR="002B1576" w:rsidRDefault="002B1576">
      <w:pPr>
        <w:pStyle w:val="ConsPlusNonformat"/>
        <w:jc w:val="both"/>
      </w:pPr>
      <w:r>
        <w:t>проживания и  подлежащим  сносу  или  реконструкции  обязуюсь выполнить все</w:t>
      </w:r>
    </w:p>
    <w:p w:rsidR="002B1576" w:rsidRDefault="002B1576">
      <w:pPr>
        <w:pStyle w:val="ConsPlusNonformat"/>
        <w:jc w:val="both"/>
      </w:pPr>
      <w:r>
        <w:t xml:space="preserve">действия, связанные с последствиями признания жилого  помещения </w:t>
      </w:r>
      <w:proofErr w:type="gramStart"/>
      <w:r>
        <w:t>непригодным</w:t>
      </w:r>
      <w:proofErr w:type="gramEnd"/>
    </w:p>
    <w:p w:rsidR="002B1576" w:rsidRDefault="002B1576">
      <w:pPr>
        <w:pStyle w:val="ConsPlusNonformat"/>
        <w:jc w:val="both"/>
      </w:pPr>
      <w:r>
        <w:t>для  проживания и многоквартирного  дома  аварийным, подлежащим  сносу  или</w:t>
      </w:r>
    </w:p>
    <w:p w:rsidR="002B1576" w:rsidRDefault="002B1576">
      <w:pPr>
        <w:pStyle w:val="ConsPlusNonformat"/>
        <w:jc w:val="both"/>
      </w:pPr>
      <w:r>
        <w:t>реконструкции.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>Приложение к заявлению:</w:t>
      </w:r>
    </w:p>
    <w:p w:rsidR="002B1576" w:rsidRDefault="002B1576">
      <w:pPr>
        <w:pStyle w:val="ConsPlusNonformat"/>
        <w:jc w:val="both"/>
      </w:pPr>
      <w:r>
        <w:t>а)</w:t>
      </w:r>
    </w:p>
    <w:p w:rsidR="002B1576" w:rsidRDefault="002B1576">
      <w:pPr>
        <w:pStyle w:val="ConsPlusNonformat"/>
        <w:jc w:val="both"/>
      </w:pPr>
      <w:r>
        <w:t>б)</w:t>
      </w:r>
    </w:p>
    <w:p w:rsidR="002B1576" w:rsidRDefault="002B1576">
      <w:pPr>
        <w:pStyle w:val="ConsPlusNonformat"/>
        <w:jc w:val="both"/>
      </w:pPr>
      <w:r>
        <w:t>в)</w:t>
      </w:r>
    </w:p>
    <w:p w:rsidR="002B1576" w:rsidRDefault="002B1576">
      <w:pPr>
        <w:pStyle w:val="ConsPlusNonformat"/>
        <w:jc w:val="both"/>
      </w:pPr>
      <w:r>
        <w:t>г)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>___________________ _________________________________ ____ ________________</w:t>
      </w:r>
    </w:p>
    <w:p w:rsidR="002B1576" w:rsidRDefault="002B1576">
      <w:pPr>
        <w:pStyle w:val="ConsPlusNonformat"/>
        <w:jc w:val="both"/>
      </w:pPr>
      <w:r>
        <w:t xml:space="preserve">     (подпись)                (Ф.И.О.)                         (дата)</w:t>
      </w: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right"/>
        <w:outlineLvl w:val="1"/>
      </w:pPr>
      <w:r>
        <w:t>Приложение N 2</w:t>
      </w:r>
    </w:p>
    <w:p w:rsidR="002B1576" w:rsidRDefault="002B1576">
      <w:pPr>
        <w:pStyle w:val="ConsPlusNormal"/>
        <w:jc w:val="right"/>
      </w:pPr>
      <w:r>
        <w:t>к административному регламенту</w:t>
      </w:r>
    </w:p>
    <w:p w:rsidR="002B1576" w:rsidRDefault="002B1576">
      <w:pPr>
        <w:pStyle w:val="ConsPlusNormal"/>
        <w:jc w:val="right"/>
      </w:pPr>
      <w:r>
        <w:t>по предоставлению муниципальной услуги</w:t>
      </w:r>
    </w:p>
    <w:p w:rsidR="002B1576" w:rsidRDefault="002B1576">
      <w:pPr>
        <w:pStyle w:val="ConsPlusNormal"/>
        <w:jc w:val="right"/>
      </w:pPr>
      <w:r>
        <w:t xml:space="preserve">"Признание жилого помещения </w:t>
      </w:r>
      <w:proofErr w:type="gramStart"/>
      <w:r>
        <w:t>непригодным</w:t>
      </w:r>
      <w:proofErr w:type="gramEnd"/>
    </w:p>
    <w:p w:rsidR="002B1576" w:rsidRDefault="002B1576">
      <w:pPr>
        <w:pStyle w:val="ConsPlusNormal"/>
        <w:jc w:val="right"/>
      </w:pPr>
      <w:r>
        <w:t>для проживания и многоквартирного дома</w:t>
      </w:r>
    </w:p>
    <w:p w:rsidR="002B1576" w:rsidRDefault="002B1576">
      <w:pPr>
        <w:pStyle w:val="ConsPlusNormal"/>
        <w:jc w:val="right"/>
      </w:pPr>
      <w:r>
        <w:t>аварийным и подлежащим сносу</w:t>
      </w:r>
    </w:p>
    <w:p w:rsidR="002B1576" w:rsidRDefault="002B1576">
      <w:pPr>
        <w:pStyle w:val="ConsPlusNormal"/>
        <w:jc w:val="right"/>
      </w:pPr>
      <w:r>
        <w:t>или реконструкции"</w:t>
      </w: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Nonformat"/>
        <w:jc w:val="both"/>
      </w:pPr>
      <w:bookmarkStart w:id="9" w:name="P345"/>
      <w:bookmarkEnd w:id="9"/>
      <w:r>
        <w:t xml:space="preserve">                                   АКТ</w:t>
      </w:r>
    </w:p>
    <w:p w:rsidR="002B1576" w:rsidRDefault="002B1576">
      <w:pPr>
        <w:pStyle w:val="ConsPlusNonformat"/>
        <w:jc w:val="both"/>
      </w:pPr>
      <w:r>
        <w:t xml:space="preserve">                          обследования помещения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>N __________________________                        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                (дата)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proofErr w:type="gramStart"/>
      <w:r>
        <w:t>(месторасположение помещения, в том числе наименования населенного пункта и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улицы, номера дома и квартиры)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 xml:space="preserve">    Межведомственная комиссия, назначенная 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(кем назначена, наименование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                федерального органа </w:t>
      </w:r>
      <w:proofErr w:type="gramStart"/>
      <w:r>
        <w:t>исполнительной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__________________________________________________________________________,</w:t>
      </w:r>
    </w:p>
    <w:p w:rsidR="002B1576" w:rsidRDefault="002B1576">
      <w:pPr>
        <w:pStyle w:val="ConsPlusNonformat"/>
        <w:jc w:val="both"/>
      </w:pPr>
      <w:r>
        <w:t xml:space="preserve">    власти, органа исполнительной власти субъекта Российской Федерации,</w:t>
      </w:r>
    </w:p>
    <w:p w:rsidR="002B1576" w:rsidRDefault="002B1576">
      <w:pPr>
        <w:pStyle w:val="ConsPlusNonformat"/>
        <w:jc w:val="both"/>
      </w:pPr>
      <w:r>
        <w:t xml:space="preserve">   органа местного самоуправления, дата, номер решения о созыве комиссии)</w:t>
      </w:r>
    </w:p>
    <w:p w:rsidR="002B1576" w:rsidRDefault="002B1576">
      <w:pPr>
        <w:pStyle w:val="ConsPlusNonformat"/>
        <w:jc w:val="both"/>
      </w:pPr>
      <w:r>
        <w:t>в составе председателя 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(Ф.И.О., занимаемая должность и место работы)</w:t>
      </w:r>
    </w:p>
    <w:p w:rsidR="002B1576" w:rsidRDefault="002B1576">
      <w:pPr>
        <w:pStyle w:val="ConsPlusNonformat"/>
        <w:jc w:val="both"/>
      </w:pPr>
      <w:r>
        <w:t>и членов комиссии 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(Ф.И.О., занимаемая должность и место работы)</w:t>
      </w:r>
    </w:p>
    <w:p w:rsidR="002B1576" w:rsidRDefault="002B1576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занимаемая должность и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место работы)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и приглашенного нанимателя помещения или уполномоченного им лица 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(Ф.И.О., занимаемая должность и место работы)</w:t>
      </w:r>
    </w:p>
    <w:p w:rsidR="002B1576" w:rsidRDefault="002B157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произвела обследование помещения по заявлению 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(Ф.И.О. и адрес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нанимателя)</w:t>
      </w:r>
    </w:p>
    <w:p w:rsidR="002B1576" w:rsidRDefault="002B1576">
      <w:pPr>
        <w:pStyle w:val="ConsPlusNonformat"/>
        <w:jc w:val="both"/>
      </w:pPr>
      <w:r>
        <w:t>и составила настоящий акт обследования помещения 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(адрес, принадлежность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помещения, кадастровый номер, год ввода в эксплуатацию)</w:t>
      </w:r>
    </w:p>
    <w:p w:rsidR="002B1576" w:rsidRDefault="002B1576">
      <w:pPr>
        <w:pStyle w:val="ConsPlusNonformat"/>
        <w:jc w:val="both"/>
      </w:pPr>
      <w:r>
        <w:t xml:space="preserve">    Краткое описание состояния жилого  помещения, инженерных систем здания,</w:t>
      </w:r>
    </w:p>
    <w:p w:rsidR="002B1576" w:rsidRDefault="002B1576">
      <w:pPr>
        <w:pStyle w:val="ConsPlusNonformat"/>
        <w:jc w:val="both"/>
      </w:pPr>
      <w:r>
        <w:t>оборудования и механизмов и прилегающей к зданию территории: 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</w:t>
      </w:r>
      <w:proofErr w:type="gramStart"/>
      <w:r>
        <w:t>Сведения           о         несоответствиях              установленным</w:t>
      </w:r>
      <w:proofErr w:type="gramEnd"/>
    </w:p>
    <w:p w:rsidR="002B1576" w:rsidRDefault="002B1576">
      <w:pPr>
        <w:pStyle w:val="ConsPlusNonformat"/>
        <w:jc w:val="both"/>
      </w:pPr>
      <w:r>
        <w:t>требованиям   с   указанием    фактических    значений    показателя    или</w:t>
      </w:r>
    </w:p>
    <w:p w:rsidR="002B1576" w:rsidRDefault="002B1576">
      <w:pPr>
        <w:pStyle w:val="ConsPlusNonformat"/>
        <w:jc w:val="both"/>
      </w:pPr>
      <w:r>
        <w:t>описанием конкретного несоответствия 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Оценка  результатов  проведенного  инструментального  контроля и других</w:t>
      </w:r>
    </w:p>
    <w:p w:rsidR="002B1576" w:rsidRDefault="002B1576">
      <w:pPr>
        <w:pStyle w:val="ConsPlusNonformat"/>
        <w:jc w:val="both"/>
      </w:pPr>
      <w:r>
        <w:t>видов контроля и исследований 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</w:t>
      </w:r>
      <w:proofErr w:type="gramStart"/>
      <w:r>
        <w:t>(кем проведен контроль (испытание), по каким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показателям, какие фактические значения получены)</w:t>
      </w:r>
    </w:p>
    <w:p w:rsidR="002B1576" w:rsidRDefault="002B1576">
      <w:pPr>
        <w:pStyle w:val="ConsPlusNonformat"/>
        <w:jc w:val="both"/>
      </w:pPr>
      <w:r>
        <w:t xml:space="preserve">    Рекомендации  межведомственной  комиссии и предлагаемые  меры,  которые</w:t>
      </w:r>
    </w:p>
    <w:p w:rsidR="002B1576" w:rsidRDefault="002B1576">
      <w:pPr>
        <w:pStyle w:val="ConsPlusNonformat"/>
        <w:jc w:val="both"/>
      </w:pPr>
      <w:r>
        <w:t xml:space="preserve">необходимо  принять  для  обеспечения  безопасности или создания </w:t>
      </w:r>
      <w:proofErr w:type="gramStart"/>
      <w:r>
        <w:t>нормальных</w:t>
      </w:r>
      <w:proofErr w:type="gramEnd"/>
    </w:p>
    <w:p w:rsidR="002B1576" w:rsidRDefault="002B1576">
      <w:pPr>
        <w:pStyle w:val="ConsPlusNonformat"/>
        <w:jc w:val="both"/>
      </w:pPr>
      <w:r>
        <w:t>условий для постоянного проживания 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Заключение   межведомственной   комиссии  по  результатам  обследования</w:t>
      </w:r>
    </w:p>
    <w:p w:rsidR="002B1576" w:rsidRDefault="002B1576">
      <w:pPr>
        <w:pStyle w:val="ConsPlusNonformat"/>
        <w:jc w:val="both"/>
      </w:pPr>
      <w:r>
        <w:t>помещения 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 xml:space="preserve">    Приложение к акту:</w:t>
      </w:r>
    </w:p>
    <w:p w:rsidR="002B1576" w:rsidRDefault="002B1576">
      <w:pPr>
        <w:pStyle w:val="ConsPlusNonformat"/>
        <w:jc w:val="both"/>
      </w:pPr>
      <w:r>
        <w:t xml:space="preserve">    а) результаты инструментального контроля;</w:t>
      </w:r>
    </w:p>
    <w:p w:rsidR="002B1576" w:rsidRDefault="002B1576">
      <w:pPr>
        <w:pStyle w:val="ConsPlusNonformat"/>
        <w:jc w:val="both"/>
      </w:pPr>
      <w:r>
        <w:t xml:space="preserve">    б) результаты лабораторных испытаний;</w:t>
      </w:r>
    </w:p>
    <w:p w:rsidR="002B1576" w:rsidRDefault="002B1576">
      <w:pPr>
        <w:pStyle w:val="ConsPlusNonformat"/>
        <w:jc w:val="both"/>
      </w:pPr>
      <w:r>
        <w:t xml:space="preserve">    в) результаты исследований;</w:t>
      </w:r>
    </w:p>
    <w:p w:rsidR="002B1576" w:rsidRDefault="002B1576">
      <w:pPr>
        <w:pStyle w:val="ConsPlusNonformat"/>
        <w:jc w:val="both"/>
      </w:pPr>
      <w:r>
        <w:t xml:space="preserve">    г) заключения  экспертов  проектно-изыскательских  и специализированных</w:t>
      </w:r>
    </w:p>
    <w:p w:rsidR="002B1576" w:rsidRDefault="002B1576">
      <w:pPr>
        <w:pStyle w:val="ConsPlusNonformat"/>
        <w:jc w:val="both"/>
      </w:pPr>
      <w:r>
        <w:t>организаций;</w:t>
      </w:r>
    </w:p>
    <w:p w:rsidR="002B1576" w:rsidRDefault="002B1576">
      <w:pPr>
        <w:pStyle w:val="ConsPlusNonformat"/>
        <w:jc w:val="both"/>
      </w:pPr>
      <w:r>
        <w:t xml:space="preserve">    д) другие материалы по решению межведомственной комиссии.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>Председатель межведомственной комиссии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nformat"/>
        <w:jc w:val="both"/>
      </w:pPr>
      <w:r>
        <w:t>Члены межведомственной комиссии: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Normal"/>
        <w:jc w:val="right"/>
        <w:outlineLvl w:val="1"/>
      </w:pPr>
      <w:r>
        <w:t>Приложение N 3</w:t>
      </w:r>
    </w:p>
    <w:p w:rsidR="002B1576" w:rsidRDefault="002B1576">
      <w:pPr>
        <w:pStyle w:val="ConsPlusNormal"/>
        <w:jc w:val="right"/>
      </w:pPr>
      <w:r>
        <w:t>к административному регламенту</w:t>
      </w:r>
    </w:p>
    <w:p w:rsidR="002B1576" w:rsidRDefault="002B1576">
      <w:pPr>
        <w:pStyle w:val="ConsPlusNormal"/>
        <w:jc w:val="right"/>
      </w:pPr>
      <w:r>
        <w:t>по предоставлению муниципальной услуги</w:t>
      </w:r>
    </w:p>
    <w:p w:rsidR="002B1576" w:rsidRDefault="002B1576">
      <w:pPr>
        <w:pStyle w:val="ConsPlusNormal"/>
        <w:jc w:val="right"/>
      </w:pPr>
      <w:r>
        <w:t xml:space="preserve">"Признание жилого помещения </w:t>
      </w:r>
      <w:proofErr w:type="gramStart"/>
      <w:r>
        <w:t>непригодным</w:t>
      </w:r>
      <w:proofErr w:type="gramEnd"/>
    </w:p>
    <w:p w:rsidR="002B1576" w:rsidRDefault="002B1576">
      <w:pPr>
        <w:pStyle w:val="ConsPlusNormal"/>
        <w:jc w:val="right"/>
      </w:pPr>
      <w:r>
        <w:t>для проживания и многоквартирного дома</w:t>
      </w:r>
    </w:p>
    <w:p w:rsidR="002B1576" w:rsidRDefault="002B1576">
      <w:pPr>
        <w:pStyle w:val="ConsPlusNormal"/>
        <w:jc w:val="right"/>
      </w:pPr>
      <w:r>
        <w:t>аварийным и подлежащим сносу</w:t>
      </w:r>
    </w:p>
    <w:p w:rsidR="002B1576" w:rsidRDefault="002B1576">
      <w:pPr>
        <w:pStyle w:val="ConsPlusNormal"/>
        <w:jc w:val="right"/>
      </w:pPr>
      <w:r>
        <w:t>или реконструкции"</w:t>
      </w:r>
    </w:p>
    <w:p w:rsidR="002B1576" w:rsidRDefault="002B15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5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576" w:rsidRDefault="002B15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Омского муниципального</w:t>
            </w:r>
            <w:proofErr w:type="gramEnd"/>
          </w:p>
          <w:p w:rsidR="002B1576" w:rsidRDefault="002B1576">
            <w:pPr>
              <w:pStyle w:val="ConsPlusNormal"/>
              <w:jc w:val="center"/>
            </w:pPr>
            <w:r>
              <w:rPr>
                <w:color w:val="392C69"/>
              </w:rPr>
              <w:t>района Омской области от 08.06.2015 N П-15/ОМС-235)</w:t>
            </w:r>
          </w:p>
        </w:tc>
      </w:tr>
    </w:tbl>
    <w:p w:rsidR="002B1576" w:rsidRDefault="002B1576">
      <w:pPr>
        <w:pStyle w:val="ConsPlusNormal"/>
        <w:jc w:val="center"/>
      </w:pPr>
    </w:p>
    <w:p w:rsidR="002B1576" w:rsidRDefault="002B1576">
      <w:pPr>
        <w:pStyle w:val="ConsPlusNonformat"/>
        <w:jc w:val="both"/>
      </w:pPr>
      <w:bookmarkStart w:id="10" w:name="P452"/>
      <w:bookmarkEnd w:id="10"/>
      <w:r>
        <w:t xml:space="preserve">                                ЗАКЛЮЧЕНИЕ</w:t>
      </w:r>
    </w:p>
    <w:p w:rsidR="002B1576" w:rsidRDefault="002B1576">
      <w:pPr>
        <w:pStyle w:val="ConsPlusNonformat"/>
        <w:jc w:val="both"/>
      </w:pPr>
      <w:r>
        <w:t xml:space="preserve">              </w:t>
      </w:r>
      <w:proofErr w:type="gramStart"/>
      <w:r>
        <w:t>об оценке соответствия помещения (многоквартирного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дома) требованиям, установленным в Положении о</w:t>
      </w:r>
    </w:p>
    <w:p w:rsidR="002B1576" w:rsidRDefault="002B1576">
      <w:pPr>
        <w:pStyle w:val="ConsPlusNonformat"/>
        <w:jc w:val="both"/>
      </w:pPr>
      <w:r>
        <w:t xml:space="preserve">                 </w:t>
      </w:r>
      <w:proofErr w:type="gramStart"/>
      <w:r>
        <w:t>признании</w:t>
      </w:r>
      <w:proofErr w:type="gramEnd"/>
      <w:r>
        <w:t xml:space="preserve"> помещения жилым помещением, жилого</w:t>
      </w:r>
    </w:p>
    <w:p w:rsidR="002B1576" w:rsidRDefault="002B1576">
      <w:pPr>
        <w:pStyle w:val="ConsPlusNonformat"/>
        <w:jc w:val="both"/>
      </w:pPr>
      <w:r>
        <w:t xml:space="preserve">                  помещения </w:t>
      </w:r>
      <w:proofErr w:type="gramStart"/>
      <w:r>
        <w:t>непригодным</w:t>
      </w:r>
      <w:proofErr w:type="gramEnd"/>
      <w:r>
        <w:t xml:space="preserve"> для проживания и</w:t>
      </w:r>
    </w:p>
    <w:p w:rsidR="002B1576" w:rsidRDefault="002B1576">
      <w:pPr>
        <w:pStyle w:val="ConsPlusNonformat"/>
        <w:jc w:val="both"/>
      </w:pPr>
      <w:r>
        <w:t xml:space="preserve">                    многоквартирного дома </w:t>
      </w:r>
      <w:proofErr w:type="gramStart"/>
      <w:r>
        <w:t>аварийным</w:t>
      </w:r>
      <w:proofErr w:type="gramEnd"/>
      <w:r>
        <w:t xml:space="preserve"> и</w:t>
      </w:r>
    </w:p>
    <w:p w:rsidR="002B1576" w:rsidRDefault="002B1576">
      <w:pPr>
        <w:pStyle w:val="ConsPlusNonformat"/>
        <w:jc w:val="both"/>
      </w:pPr>
      <w:r>
        <w:t xml:space="preserve">                    подлежащим сносу или реконструкции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>N __________________________                        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                (дата)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</w:t>
      </w:r>
      <w:proofErr w:type="gramStart"/>
      <w:r>
        <w:t>(месторасположение помещения, в том числе наименования населенного пункта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и улицы, номера дома и квартиры)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 xml:space="preserve">    Межведомственная комиссия, назначенная 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(кем назначена, наименование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                федерального органа </w:t>
      </w:r>
      <w:proofErr w:type="gramStart"/>
      <w:r>
        <w:t>исполнительной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__________________________________________________________________________,</w:t>
      </w:r>
    </w:p>
    <w:p w:rsidR="002B1576" w:rsidRDefault="002B1576">
      <w:pPr>
        <w:pStyle w:val="ConsPlusNonformat"/>
        <w:jc w:val="both"/>
      </w:pPr>
      <w:r>
        <w:t>власти, органа исполнительной власти субъекта Российской Федерации, органа</w:t>
      </w:r>
    </w:p>
    <w:p w:rsidR="002B1576" w:rsidRDefault="002B1576">
      <w:pPr>
        <w:pStyle w:val="ConsPlusNonformat"/>
        <w:jc w:val="both"/>
      </w:pPr>
      <w:r>
        <w:t xml:space="preserve">       местного самоуправления, дата, номер решения о созыве комиссии)</w:t>
      </w:r>
    </w:p>
    <w:p w:rsidR="002B1576" w:rsidRDefault="002B1576">
      <w:pPr>
        <w:pStyle w:val="ConsPlusNonformat"/>
        <w:jc w:val="both"/>
      </w:pPr>
      <w:r>
        <w:t>в составе председателя 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(Ф.И.О., занимаемая должность и место работы)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и членов комиссии 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(Ф.И.О., занимаемая должность и место работы)</w:t>
      </w:r>
    </w:p>
    <w:p w:rsidR="002B1576" w:rsidRDefault="002B1576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занимаемая должность и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место работы)</w:t>
      </w:r>
    </w:p>
    <w:p w:rsidR="002B1576" w:rsidRDefault="002B1576">
      <w:pPr>
        <w:pStyle w:val="ConsPlusNonformat"/>
        <w:jc w:val="both"/>
      </w:pPr>
      <w:r>
        <w:t>и приглашенного собственника помещения или уполномоченного им лица ________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(Ф.И.О., занимаемая должность и место работы)</w:t>
      </w:r>
    </w:p>
    <w:p w:rsidR="002B1576" w:rsidRDefault="002B1576">
      <w:pPr>
        <w:pStyle w:val="ConsPlusNonformat"/>
        <w:jc w:val="both"/>
      </w:pPr>
      <w:r>
        <w:t>по результатам рассмотренных документов 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                   (приводится перечень документов)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>и на основании акта межведомственной комиссии, составленного по результатам</w:t>
      </w:r>
    </w:p>
    <w:p w:rsidR="002B1576" w:rsidRDefault="002B1576">
      <w:pPr>
        <w:pStyle w:val="ConsPlusNonformat"/>
        <w:jc w:val="both"/>
      </w:pPr>
      <w:r>
        <w:t>обследования, 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</w:t>
      </w:r>
      <w:proofErr w:type="gramStart"/>
      <w:r>
        <w:t>(приводится заключение, взятое из акта обследования (в случае</w:t>
      </w:r>
      <w:proofErr w:type="gramEnd"/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lastRenderedPageBreak/>
        <w:t xml:space="preserve">    проведения обследования), или указывается, что на основании решения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межведомственной комиссии обследование не проводилось)</w:t>
      </w:r>
    </w:p>
    <w:p w:rsidR="002B1576" w:rsidRDefault="002B1576">
      <w:pPr>
        <w:pStyle w:val="ConsPlusNonformat"/>
        <w:jc w:val="both"/>
      </w:pPr>
      <w:r>
        <w:t>приняла заключение о 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            </w:t>
      </w:r>
      <w:proofErr w:type="gramStart"/>
      <w:r>
        <w:t>(приводится обоснование принятого межведомственной</w:t>
      </w:r>
      <w:proofErr w:type="gramEnd"/>
    </w:p>
    <w:p w:rsidR="002B1576" w:rsidRDefault="002B1576">
      <w:pPr>
        <w:pStyle w:val="ConsPlusNonformat"/>
        <w:jc w:val="both"/>
      </w:pPr>
      <w:r>
        <w:t xml:space="preserve">                           комиссией заключения об оценке соответствия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помещения (многоквартирного дома) требованиям, установленным</w:t>
      </w:r>
    </w:p>
    <w:p w:rsidR="002B1576" w:rsidRDefault="002B1576">
      <w:pPr>
        <w:pStyle w:val="ConsPlusNonformat"/>
        <w:jc w:val="both"/>
      </w:pPr>
      <w:r>
        <w:t xml:space="preserve">   административным регламентом о признании помещения жилым помещением,</w:t>
      </w:r>
    </w:p>
    <w:p w:rsidR="002B1576" w:rsidRDefault="002B1576">
      <w:pPr>
        <w:pStyle w:val="ConsPlusNonformat"/>
        <w:jc w:val="both"/>
      </w:pPr>
      <w:r>
        <w:t xml:space="preserve">   жилого помещения </w:t>
      </w:r>
      <w:proofErr w:type="gramStart"/>
      <w:r>
        <w:t>непригодным</w:t>
      </w:r>
      <w:proofErr w:type="gramEnd"/>
      <w:r>
        <w:t xml:space="preserve"> для проживания и многоквартирного дома</w:t>
      </w:r>
    </w:p>
    <w:p w:rsidR="002B1576" w:rsidRDefault="002B1576">
      <w:pPr>
        <w:pStyle w:val="ConsPlusNonformat"/>
        <w:jc w:val="both"/>
      </w:pPr>
      <w:r>
        <w:t xml:space="preserve">         аварийным и подлежащим сносу или реконструкции)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>Приложение к заключению:</w:t>
      </w:r>
    </w:p>
    <w:p w:rsidR="002B1576" w:rsidRDefault="002B1576">
      <w:pPr>
        <w:pStyle w:val="ConsPlusNonformat"/>
        <w:jc w:val="both"/>
      </w:pPr>
      <w:r>
        <w:t>а) перечень рассмотренных документов;</w:t>
      </w:r>
    </w:p>
    <w:p w:rsidR="002B1576" w:rsidRDefault="002B1576">
      <w:pPr>
        <w:pStyle w:val="ConsPlusNonformat"/>
        <w:jc w:val="both"/>
      </w:pPr>
      <w:r>
        <w:t>б) акт обследования помещения (в случае проведения обследования);</w:t>
      </w:r>
    </w:p>
    <w:p w:rsidR="002B1576" w:rsidRDefault="002B1576">
      <w:pPr>
        <w:pStyle w:val="ConsPlusNonformat"/>
        <w:jc w:val="both"/>
      </w:pPr>
      <w:r>
        <w:t>в) перечень других материалов, запрошенных межведомственной комиссией;</w:t>
      </w:r>
    </w:p>
    <w:p w:rsidR="002B1576" w:rsidRDefault="002B1576">
      <w:pPr>
        <w:pStyle w:val="ConsPlusNonformat"/>
        <w:jc w:val="both"/>
      </w:pPr>
      <w:r>
        <w:t>г) особое мнение членов межведомственной комиссии:</w:t>
      </w:r>
    </w:p>
    <w:p w:rsidR="002B1576" w:rsidRDefault="002B1576">
      <w:pPr>
        <w:pStyle w:val="ConsPlusNonformat"/>
        <w:jc w:val="both"/>
      </w:pPr>
      <w:r>
        <w:t>___________________________________________________________________________</w:t>
      </w:r>
    </w:p>
    <w:p w:rsidR="002B1576" w:rsidRDefault="002B1576">
      <w:pPr>
        <w:pStyle w:val="ConsPlusNonformat"/>
        <w:jc w:val="both"/>
      </w:pPr>
    </w:p>
    <w:p w:rsidR="002B1576" w:rsidRDefault="002B1576">
      <w:pPr>
        <w:pStyle w:val="ConsPlusNonformat"/>
        <w:jc w:val="both"/>
      </w:pPr>
      <w:r>
        <w:t>Председатель межведомственной комиссии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nformat"/>
        <w:jc w:val="both"/>
      </w:pPr>
      <w:r>
        <w:t>Члены межведомственной комиссии: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nformat"/>
        <w:jc w:val="both"/>
      </w:pPr>
      <w:r>
        <w:t>_______________________________ ___________________________________________</w:t>
      </w:r>
    </w:p>
    <w:p w:rsidR="002B1576" w:rsidRDefault="002B1576">
      <w:pPr>
        <w:pStyle w:val="ConsPlusNonformat"/>
        <w:jc w:val="both"/>
      </w:pPr>
      <w:r>
        <w:t xml:space="preserve">           (подпись)                                 (Ф.И.О.)</w:t>
      </w: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rmal"/>
        <w:jc w:val="right"/>
        <w:outlineLvl w:val="1"/>
      </w:pPr>
      <w:r>
        <w:t>Приложение N 4</w:t>
      </w:r>
    </w:p>
    <w:p w:rsidR="002B1576" w:rsidRDefault="002B1576">
      <w:pPr>
        <w:pStyle w:val="ConsPlusNormal"/>
        <w:jc w:val="right"/>
      </w:pPr>
      <w:r>
        <w:t>к административному регламенту</w:t>
      </w:r>
    </w:p>
    <w:p w:rsidR="002B1576" w:rsidRDefault="002B1576">
      <w:pPr>
        <w:pStyle w:val="ConsPlusNormal"/>
        <w:jc w:val="right"/>
      </w:pPr>
      <w:r>
        <w:t>по предоставлению муниципальной услуги</w:t>
      </w:r>
    </w:p>
    <w:p w:rsidR="002B1576" w:rsidRDefault="002B1576">
      <w:pPr>
        <w:pStyle w:val="ConsPlusNormal"/>
        <w:jc w:val="right"/>
      </w:pPr>
      <w:r>
        <w:t xml:space="preserve">"Признание жилого помещения </w:t>
      </w:r>
      <w:proofErr w:type="gramStart"/>
      <w:r>
        <w:t>непригодным</w:t>
      </w:r>
      <w:proofErr w:type="gramEnd"/>
    </w:p>
    <w:p w:rsidR="002B1576" w:rsidRDefault="002B1576">
      <w:pPr>
        <w:pStyle w:val="ConsPlusNormal"/>
        <w:jc w:val="right"/>
      </w:pPr>
      <w:r>
        <w:t>для проживания и многоквартирного дома</w:t>
      </w:r>
    </w:p>
    <w:p w:rsidR="002B1576" w:rsidRDefault="002B1576">
      <w:pPr>
        <w:pStyle w:val="ConsPlusNormal"/>
        <w:jc w:val="right"/>
      </w:pPr>
      <w:r>
        <w:t>аварийным и подлежащим сносу</w:t>
      </w:r>
    </w:p>
    <w:p w:rsidR="002B1576" w:rsidRDefault="002B1576">
      <w:pPr>
        <w:pStyle w:val="ConsPlusNormal"/>
        <w:jc w:val="right"/>
      </w:pPr>
      <w:r>
        <w:t>или реконструкции"</w:t>
      </w:r>
    </w:p>
    <w:p w:rsidR="002B1576" w:rsidRDefault="002B1576">
      <w:pPr>
        <w:pStyle w:val="ConsPlusNormal"/>
        <w:jc w:val="right"/>
      </w:pPr>
    </w:p>
    <w:p w:rsidR="002B1576" w:rsidRDefault="002B1576">
      <w:pPr>
        <w:pStyle w:val="ConsPlusTitle"/>
        <w:jc w:val="center"/>
      </w:pPr>
      <w:bookmarkStart w:id="11" w:name="P531"/>
      <w:bookmarkEnd w:id="11"/>
      <w:r>
        <w:t>Блок-схема последовательности действий при предоставлении</w:t>
      </w:r>
    </w:p>
    <w:p w:rsidR="002B1576" w:rsidRDefault="002B1576">
      <w:pPr>
        <w:pStyle w:val="ConsPlusTitle"/>
        <w:jc w:val="center"/>
      </w:pPr>
      <w:r>
        <w:t>муниципальной услуги</w:t>
      </w:r>
    </w:p>
    <w:p w:rsidR="002B1576" w:rsidRDefault="002B1576">
      <w:pPr>
        <w:pStyle w:val="ConsPlusNormal"/>
        <w:jc w:val="both"/>
      </w:pPr>
    </w:p>
    <w:p w:rsidR="002B1576" w:rsidRDefault="002B1576">
      <w:pPr>
        <w:pStyle w:val="ConsPlusNonformat"/>
        <w:jc w:val="both"/>
      </w:pPr>
      <w:r>
        <w:t xml:space="preserve">                         ┌────────────────────┐</w:t>
      </w:r>
    </w:p>
    <w:p w:rsidR="002B1576" w:rsidRDefault="002B1576">
      <w:pPr>
        <w:pStyle w:val="ConsPlusNonformat"/>
        <w:jc w:val="both"/>
      </w:pPr>
      <w:r>
        <w:t xml:space="preserve">                         │Письменное обращение│</w:t>
      </w:r>
    </w:p>
    <w:p w:rsidR="002B1576" w:rsidRDefault="002B1576">
      <w:pPr>
        <w:pStyle w:val="ConsPlusNonformat"/>
        <w:jc w:val="both"/>
      </w:pPr>
      <w:r>
        <w:t xml:space="preserve">                         │     заявителя      │</w:t>
      </w:r>
    </w:p>
    <w:p w:rsidR="002B1576" w:rsidRDefault="002B1576">
      <w:pPr>
        <w:pStyle w:val="ConsPlusNonformat"/>
        <w:jc w:val="both"/>
      </w:pPr>
      <w:r>
        <w:t xml:space="preserve">                         └──────────┬─────────┘</w:t>
      </w:r>
    </w:p>
    <w:p w:rsidR="002B1576" w:rsidRDefault="002B1576">
      <w:pPr>
        <w:pStyle w:val="ConsPlusNonformat"/>
        <w:jc w:val="both"/>
      </w:pPr>
      <w:r>
        <w:t xml:space="preserve">                                   \│/</w:t>
      </w:r>
    </w:p>
    <w:p w:rsidR="002B1576" w:rsidRDefault="002B1576">
      <w:pPr>
        <w:pStyle w:val="ConsPlusNonformat"/>
        <w:jc w:val="both"/>
      </w:pPr>
      <w:r>
        <w:t xml:space="preserve">                         ┌──────────┴─────────┐</w:t>
      </w:r>
    </w:p>
    <w:p w:rsidR="002B1576" w:rsidRDefault="002B1576">
      <w:pPr>
        <w:pStyle w:val="ConsPlusNonformat"/>
        <w:jc w:val="both"/>
      </w:pPr>
      <w:r>
        <w:t xml:space="preserve">                         │Прием, регистрация и│</w:t>
      </w:r>
    </w:p>
    <w:p w:rsidR="002B1576" w:rsidRDefault="002B1576">
      <w:pPr>
        <w:pStyle w:val="ConsPlusNonformat"/>
        <w:jc w:val="both"/>
      </w:pPr>
      <w:r>
        <w:t xml:space="preserve">                         │    рассмотрение    │</w:t>
      </w:r>
    </w:p>
    <w:p w:rsidR="002B1576" w:rsidRDefault="002B1576">
      <w:pPr>
        <w:pStyle w:val="ConsPlusNonformat"/>
        <w:jc w:val="both"/>
      </w:pPr>
      <w:r>
        <w:t xml:space="preserve">            ┌────────────┤     заявления и    │</w:t>
      </w:r>
    </w:p>
    <w:p w:rsidR="002B1576" w:rsidRDefault="002B1576">
      <w:pPr>
        <w:pStyle w:val="ConsPlusNonformat"/>
        <w:jc w:val="both"/>
      </w:pPr>
      <w:r>
        <w:t xml:space="preserve">            │            │ </w:t>
      </w:r>
      <w:proofErr w:type="gramStart"/>
      <w:r>
        <w:t>прилагаемых</w:t>
      </w:r>
      <w:proofErr w:type="gramEnd"/>
      <w:r>
        <w:t xml:space="preserve"> к нему │</w:t>
      </w:r>
    </w:p>
    <w:p w:rsidR="002B1576" w:rsidRDefault="002B1576">
      <w:pPr>
        <w:pStyle w:val="ConsPlusNonformat"/>
        <w:jc w:val="both"/>
      </w:pPr>
      <w:r>
        <w:t xml:space="preserve">            │            │     документов     │</w:t>
      </w:r>
    </w:p>
    <w:p w:rsidR="002B1576" w:rsidRDefault="002B1576">
      <w:pPr>
        <w:pStyle w:val="ConsPlusNonformat"/>
        <w:jc w:val="both"/>
      </w:pPr>
      <w:r>
        <w:t xml:space="preserve">            │            └──────────┬─────────┘</w:t>
      </w:r>
    </w:p>
    <w:p w:rsidR="002B1576" w:rsidRDefault="002B1576">
      <w:pPr>
        <w:pStyle w:val="ConsPlusNonformat"/>
        <w:jc w:val="both"/>
      </w:pPr>
      <w:r>
        <w:t xml:space="preserve">           \│/                     \│/</w:t>
      </w:r>
    </w:p>
    <w:p w:rsidR="002B1576" w:rsidRDefault="002B1576">
      <w:pPr>
        <w:pStyle w:val="ConsPlusNonformat"/>
        <w:jc w:val="both"/>
      </w:pPr>
      <w:r>
        <w:t>┌───────────┴────────┐   ┌──────────┴─────────┐</w:t>
      </w:r>
    </w:p>
    <w:p w:rsidR="002B1576" w:rsidRDefault="002B1576">
      <w:pPr>
        <w:pStyle w:val="ConsPlusNonformat"/>
        <w:jc w:val="both"/>
      </w:pPr>
      <w:r>
        <w:lastRenderedPageBreak/>
        <w:t>│ Наличие оснований  │   │Определение перечня │</w:t>
      </w:r>
    </w:p>
    <w:p w:rsidR="002B1576" w:rsidRDefault="002B1576">
      <w:pPr>
        <w:pStyle w:val="ConsPlusNonformat"/>
        <w:jc w:val="both"/>
      </w:pPr>
      <w:r>
        <w:t xml:space="preserve">│для отказа в приеме │   │   </w:t>
      </w:r>
      <w:proofErr w:type="gramStart"/>
      <w:r>
        <w:t>дополнительных</w:t>
      </w:r>
      <w:proofErr w:type="gramEnd"/>
      <w:r>
        <w:t xml:space="preserve">   │</w:t>
      </w:r>
    </w:p>
    <w:p w:rsidR="002B1576" w:rsidRDefault="002B1576">
      <w:pPr>
        <w:pStyle w:val="ConsPlusNonformat"/>
        <w:jc w:val="both"/>
      </w:pPr>
      <w:r>
        <w:t>│    документов,     │   │    документов и    │</w:t>
      </w:r>
    </w:p>
    <w:p w:rsidR="002B1576" w:rsidRDefault="002B1576">
      <w:pPr>
        <w:pStyle w:val="ConsPlusNonformat"/>
        <w:jc w:val="both"/>
      </w:pPr>
      <w:r>
        <w:t xml:space="preserve">│  </w:t>
      </w:r>
      <w:proofErr w:type="gramStart"/>
      <w:r>
        <w:t>предоставлении</w:t>
      </w:r>
      <w:proofErr w:type="gramEnd"/>
      <w:r>
        <w:t xml:space="preserve">    │   │   обеспечение их   ├─────┐</w:t>
      </w:r>
    </w:p>
    <w:p w:rsidR="002B1576" w:rsidRDefault="002B1576">
      <w:pPr>
        <w:pStyle w:val="ConsPlusNonformat"/>
        <w:jc w:val="both"/>
      </w:pPr>
      <w:proofErr w:type="gramStart"/>
      <w:r>
        <w:t>│   муниципальной    │   │ получения (в случае│     │</w:t>
      </w:r>
      <w:proofErr w:type="gramEnd"/>
    </w:p>
    <w:p w:rsidR="002B1576" w:rsidRDefault="002B1576">
      <w:pPr>
        <w:pStyle w:val="ConsPlusNonformat"/>
        <w:jc w:val="both"/>
      </w:pPr>
      <w:r>
        <w:t>│     услуги         │   │   необходимости)   │     │</w:t>
      </w:r>
    </w:p>
    <w:p w:rsidR="002B1576" w:rsidRDefault="002B1576">
      <w:pPr>
        <w:pStyle w:val="ConsPlusNonformat"/>
        <w:jc w:val="both"/>
      </w:pPr>
      <w:r>
        <w:t>└───────────┬────────┘   └────┬───────────────┘     │</w:t>
      </w:r>
    </w:p>
    <w:p w:rsidR="002B1576" w:rsidRDefault="002B1576">
      <w:pPr>
        <w:pStyle w:val="ConsPlusNonformat"/>
        <w:jc w:val="both"/>
      </w:pPr>
      <w:r>
        <w:t xml:space="preserve">           \│/                │                    \│/</w:t>
      </w:r>
    </w:p>
    <w:p w:rsidR="002B1576" w:rsidRDefault="002B1576">
      <w:pPr>
        <w:pStyle w:val="ConsPlusNonformat"/>
        <w:jc w:val="both"/>
      </w:pPr>
      <w:r>
        <w:t>┌───────────┴────────┐        │    ┌────────────────┴─────────────────────┐</w:t>
      </w:r>
    </w:p>
    <w:p w:rsidR="002B1576" w:rsidRDefault="002B1576">
      <w:pPr>
        <w:pStyle w:val="ConsPlusNonformat"/>
        <w:jc w:val="both"/>
      </w:pPr>
      <w:r>
        <w:t xml:space="preserve">│  </w:t>
      </w:r>
      <w:proofErr w:type="gramStart"/>
      <w:r>
        <w:t>Мотивированный</w:t>
      </w:r>
      <w:proofErr w:type="gramEnd"/>
      <w:r>
        <w:t xml:space="preserve">    │        │    │    Составление акта обследования     │</w:t>
      </w:r>
    </w:p>
    <w:p w:rsidR="002B1576" w:rsidRDefault="002B1576">
      <w:pPr>
        <w:pStyle w:val="ConsPlusNonformat"/>
        <w:jc w:val="both"/>
      </w:pPr>
      <w:proofErr w:type="gramStart"/>
      <w:r>
        <w:t>│       отказ        │        │    │помещения (в случае принятия комиссией│</w:t>
      </w:r>
      <w:proofErr w:type="gramEnd"/>
    </w:p>
    <w:p w:rsidR="002B1576" w:rsidRDefault="002B1576">
      <w:pPr>
        <w:pStyle w:val="ConsPlusNonformat"/>
        <w:jc w:val="both"/>
      </w:pPr>
      <w:r>
        <w:t>└────────────────────┘        │    │  решения о необходимости проведения) │</w:t>
      </w:r>
    </w:p>
    <w:p w:rsidR="002B1576" w:rsidRDefault="002B1576">
      <w:pPr>
        <w:pStyle w:val="ConsPlusNonformat"/>
        <w:jc w:val="both"/>
      </w:pPr>
      <w:r>
        <w:t xml:space="preserve">                              │    │           обследования)              │</w:t>
      </w:r>
    </w:p>
    <w:p w:rsidR="002B1576" w:rsidRDefault="002B1576">
      <w:pPr>
        <w:pStyle w:val="ConsPlusNonformat"/>
        <w:jc w:val="both"/>
      </w:pPr>
      <w:r>
        <w:t xml:space="preserve">                              │    └────────────────┬─────────────────────┘</w:t>
      </w:r>
    </w:p>
    <w:p w:rsidR="002B1576" w:rsidRDefault="002B1576">
      <w:pPr>
        <w:pStyle w:val="ConsPlusNonformat"/>
        <w:jc w:val="both"/>
      </w:pPr>
      <w:r>
        <w:t xml:space="preserve">                              │                    \│/</w:t>
      </w:r>
    </w:p>
    <w:p w:rsidR="002B1576" w:rsidRDefault="002B1576">
      <w:pPr>
        <w:pStyle w:val="ConsPlusNonformat"/>
        <w:jc w:val="both"/>
      </w:pPr>
      <w:r>
        <w:t xml:space="preserve">                              │    ┌────────────────┴─────────────────────┐</w:t>
      </w:r>
    </w:p>
    <w:p w:rsidR="002B1576" w:rsidRDefault="002B1576">
      <w:pPr>
        <w:pStyle w:val="ConsPlusNonformat"/>
        <w:jc w:val="both"/>
      </w:pPr>
      <w:r>
        <w:t xml:space="preserve">                              │    │   Составление заключения о признании │</w:t>
      </w:r>
    </w:p>
    <w:p w:rsidR="002B1576" w:rsidRDefault="002B1576">
      <w:pPr>
        <w:pStyle w:val="ConsPlusNonformat"/>
        <w:jc w:val="both"/>
      </w:pPr>
      <w:r>
        <w:t xml:space="preserve">                              └───&gt;│       жилого помещения </w:t>
      </w:r>
      <w:proofErr w:type="gramStart"/>
      <w:r>
        <w:t>пригодным</w:t>
      </w:r>
      <w:proofErr w:type="gramEnd"/>
      <w:r>
        <w:t xml:space="preserve">     │</w:t>
      </w:r>
    </w:p>
    <w:p w:rsidR="002B1576" w:rsidRDefault="002B1576">
      <w:pPr>
        <w:pStyle w:val="ConsPlusNonformat"/>
        <w:jc w:val="both"/>
      </w:pPr>
      <w:r>
        <w:t xml:space="preserve">                                   │       (</w:t>
      </w:r>
      <w:proofErr w:type="gramStart"/>
      <w:r>
        <w:t>непригодным</w:t>
      </w:r>
      <w:proofErr w:type="gramEnd"/>
      <w:r>
        <w:t>) для проживания   │</w:t>
      </w:r>
    </w:p>
    <w:p w:rsidR="002B1576" w:rsidRDefault="002B1576">
      <w:pPr>
        <w:pStyle w:val="ConsPlusNonformat"/>
        <w:jc w:val="both"/>
      </w:pPr>
      <w:r>
        <w:t xml:space="preserve">                                   └────────────────┬─────────────────────┘</w:t>
      </w:r>
    </w:p>
    <w:p w:rsidR="002B1576" w:rsidRDefault="002B1576">
      <w:pPr>
        <w:pStyle w:val="ConsPlusNonformat"/>
        <w:jc w:val="both"/>
      </w:pPr>
      <w:r>
        <w:t xml:space="preserve">                                                   \│/</w:t>
      </w:r>
    </w:p>
    <w:p w:rsidR="002B1576" w:rsidRDefault="002B1576">
      <w:pPr>
        <w:pStyle w:val="ConsPlusNonformat"/>
        <w:jc w:val="both"/>
      </w:pPr>
      <w:r>
        <w:t xml:space="preserve">                              ┌─────────────────────┴──────────────────────┐</w:t>
      </w:r>
    </w:p>
    <w:p w:rsidR="002B1576" w:rsidRDefault="002B1576">
      <w:pPr>
        <w:pStyle w:val="ConsPlusNonformat"/>
        <w:jc w:val="both"/>
      </w:pPr>
      <w:r>
        <w:t xml:space="preserve">                              │Издание постановления Администрации Омского │</w:t>
      </w:r>
    </w:p>
    <w:p w:rsidR="002B1576" w:rsidRDefault="002B1576">
      <w:pPr>
        <w:pStyle w:val="ConsPlusNonformat"/>
        <w:jc w:val="both"/>
      </w:pPr>
      <w:r>
        <w:t xml:space="preserve">                              │  муниципального района Омской области и    │</w:t>
      </w:r>
    </w:p>
    <w:p w:rsidR="002B1576" w:rsidRDefault="002B1576">
      <w:pPr>
        <w:pStyle w:val="ConsPlusNonformat"/>
        <w:jc w:val="both"/>
      </w:pPr>
      <w:r>
        <w:t xml:space="preserve">                              │      </w:t>
      </w:r>
      <w:bookmarkStart w:id="12" w:name="_GoBack"/>
      <w:bookmarkEnd w:id="12"/>
      <w:r>
        <w:t xml:space="preserve">         передача заявителю           │</w:t>
      </w:r>
    </w:p>
    <w:p w:rsidR="002B1576" w:rsidRDefault="002B1576">
      <w:pPr>
        <w:pStyle w:val="ConsPlusNonformat"/>
        <w:jc w:val="both"/>
      </w:pPr>
      <w:r>
        <w:t xml:space="preserve">                              └────────────────────────────────────────────┘</w:t>
      </w: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ind w:firstLine="540"/>
        <w:jc w:val="both"/>
      </w:pPr>
    </w:p>
    <w:p w:rsidR="002B1576" w:rsidRDefault="002B1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A30" w:rsidRDefault="00190A30"/>
    <w:sectPr w:rsidR="00190A30" w:rsidSect="0045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76"/>
    <w:rsid w:val="00190A30"/>
    <w:rsid w:val="0021476C"/>
    <w:rsid w:val="002B1576"/>
    <w:rsid w:val="008131C8"/>
    <w:rsid w:val="0087412D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76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2B157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B1576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2B157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2B157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2B1576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2B1576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B1576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76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2B157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B1576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2B157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2B157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2B1576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2B1576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B1576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27CEB4F94A6EA0E5C611C05B63C103F7943E8BC9F410476C14443BF9D5D9CC069243355C3D3A18C54B22885811CEDE926DD0C716E8E1C6CC06B0wDZ5N" TargetMode="External"/><Relationship Id="rId18" Type="http://schemas.openxmlformats.org/officeDocument/2006/relationships/hyperlink" Target="consultantplus://offline/ref=3927CEB4F94A6EA0E5C60FCD4D0F9E0AFC9D6280C0F41B19314B1F66AEDCD39B53DD427B1A382518C055208E52w4ZCN" TargetMode="External"/><Relationship Id="rId26" Type="http://schemas.openxmlformats.org/officeDocument/2006/relationships/hyperlink" Target="consultantplus://offline/ref=3927CEB4F94A6EA0E5C611C05B63C103F7943E8BC7FC17466C14443BF9D5D9CC069243355C3D3A18C54B22895811CEDE926DD0C716E8E1C6CC06B0wDZ5N" TargetMode="External"/><Relationship Id="rId39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21" Type="http://schemas.openxmlformats.org/officeDocument/2006/relationships/hyperlink" Target="consultantplus://offline/ref=3927CEB4F94A6EA0E5C60FCD4D0F9E0AFE9B6183C9F01B19314B1F66AEDCD39B53DD427B1A382518C055208E52w4ZCN" TargetMode="External"/><Relationship Id="rId34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42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47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50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55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63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68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76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7" Type="http://schemas.openxmlformats.org/officeDocument/2006/relationships/hyperlink" Target="consultantplus://offline/ref=3927CEB4F94A6EA0E5C611C05B63C103F7943E8BC9F410476C14443BF9D5D9CC069243355C3D3A18C54B22885811CEDE926DD0C716E8E1C6CC06B0wDZ5N" TargetMode="External"/><Relationship Id="rId71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27CEB4F94A6EA0E5C60FCD4D0F9E0AFC9F6186C1F51B19314B1F66AEDCD39B53DD427B1A382518C055208E52w4ZCN" TargetMode="External"/><Relationship Id="rId29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11" Type="http://schemas.openxmlformats.org/officeDocument/2006/relationships/hyperlink" Target="consultantplus://offline/ref=3927CEB4F94A6EA0E5C611C05B63C103F7943E8BC1F7134C64161931F18CD5CE019D1C2249746E15C7433C8E565B9D9AC6w6Z9N" TargetMode="External"/><Relationship Id="rId24" Type="http://schemas.openxmlformats.org/officeDocument/2006/relationships/hyperlink" Target="consultantplus://offline/ref=3927CEB4F94A6EA0E5C60FCD4D0F9E0AFB9B6781C2FF461339121364A9D38C9E46CC1A74102E3B1DDB49228Fw5ZAN" TargetMode="External"/><Relationship Id="rId32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37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40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45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53" Type="http://schemas.openxmlformats.org/officeDocument/2006/relationships/hyperlink" Target="consultantplus://offline/ref=3927CEB4F94A6EA0E5C611C05B63C103F7943E8BC9F0194C6C14443BF9D5D9CC069243355C3D3A18C54B238E5811CEDE926DD0C716E8E1C6CC06B0wDZ5N" TargetMode="External"/><Relationship Id="rId58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66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74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79" Type="http://schemas.openxmlformats.org/officeDocument/2006/relationships/hyperlink" Target="consultantplus://offline/ref=3927CEB4F94A6EA0E5C611C05B63C103F7943E8BC9F0194C6C14443BF9D5D9CC069243355C3D3A18C54B208E5811CEDE926DD0C716E8E1C6CC06B0wDZ5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10" Type="http://schemas.openxmlformats.org/officeDocument/2006/relationships/hyperlink" Target="consultantplus://offline/ref=3927CEB4F94A6EA0E5C60FCD4D0F9E0AFC9D6183C2F61B19314B1F66AEDCD39B41DD1A7718303B11C14076DF17109298CF7ED2CA16EAE4D9wCZ7N" TargetMode="External"/><Relationship Id="rId19" Type="http://schemas.openxmlformats.org/officeDocument/2006/relationships/hyperlink" Target="consultantplus://offline/ref=3927CEB4F94A6EA0E5C60FCD4D0F9E0AFC9D6183C2F61B19314B1F66AEDCD39B41DD1A7718303B11C14076DF17109298CF7ED2CA16EAE4D9wCZ7N" TargetMode="External"/><Relationship Id="rId31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44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52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60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65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73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78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27CEB4F94A6EA0E5C611C05B63C103F7943E8BC1F711496C1C1931F18CD5CE019D1C225B743619C54B228E554ECBCB8335DFCD00F6E4DDD004B1DDwAZAN" TargetMode="External"/><Relationship Id="rId14" Type="http://schemas.openxmlformats.org/officeDocument/2006/relationships/hyperlink" Target="consultantplus://offline/ref=3927CEB4F94A6EA0E5C611C05B63C103F7943E8BC9F0194C6C14443BF9D5D9CC069243355C3D3A18C54B22885811CEDE926DD0C716E8E1C6CC06B0wDZ5N" TargetMode="External"/><Relationship Id="rId22" Type="http://schemas.openxmlformats.org/officeDocument/2006/relationships/hyperlink" Target="consultantplus://offline/ref=3927CEB4F94A6EA0E5C611C05B63C103F7943E8BC9F0194C6C14443BF9D5D9CC069243355C3D3A18C54B22895811CEDE926DD0C716E8E1C6CC06B0wDZ5N" TargetMode="External"/><Relationship Id="rId27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30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35" Type="http://schemas.openxmlformats.org/officeDocument/2006/relationships/hyperlink" Target="consultantplus://offline/ref=3927CEB4F94A6EA0E5C60FCD4D0F9E0AFC9E6586C6F01B19314B1F66AEDCD39B41DD1A7513646A5C904620864D459A84C560D3wCZ6N" TargetMode="External"/><Relationship Id="rId43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48" Type="http://schemas.openxmlformats.org/officeDocument/2006/relationships/hyperlink" Target="consultantplus://offline/ref=3927CEB4F94A6EA0E5C611C05B63C103F7943E8BC9F0194C6C14443BF9D5D9CC069243355C3D3A18C54B22865811CEDE926DD0C716E8E1C6CC06B0wDZ5N" TargetMode="External"/><Relationship Id="rId56" Type="http://schemas.openxmlformats.org/officeDocument/2006/relationships/hyperlink" Target="consultantplus://offline/ref=3927CEB4F94A6EA0E5C611C05B63C103F7943E8BC9F0194C6C14443BF9D5D9CC069243355C3D3A18C54B238C5811CEDE926DD0C716E8E1C6CC06B0wDZ5N" TargetMode="External"/><Relationship Id="rId64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69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77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8" Type="http://schemas.openxmlformats.org/officeDocument/2006/relationships/hyperlink" Target="consultantplus://offline/ref=3927CEB4F94A6EA0E5C611C05B63C103F7943E8BC9F0194C6C14443BF9D5D9CC069243355C3D3A18C54B22885811CEDE926DD0C716E8E1C6CC06B0wDZ5N" TargetMode="External"/><Relationship Id="rId51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72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927CEB4F94A6EA0E5C611C05B63C103F7943E8BC7FC17466C14443BF9D5D9CC069243355C3D3A18C54B22885811CEDE926DD0C716E8E1C6CC06B0wDZ5N" TargetMode="External"/><Relationship Id="rId17" Type="http://schemas.openxmlformats.org/officeDocument/2006/relationships/hyperlink" Target="consultantplus://offline/ref=3927CEB4F94A6EA0E5C611C05B63C103F7943E8BC1F711496C1C1931F18CD5CE019D1C225B743619C54B228E544ECBCB8335DFCD00F6E4DDD004B1DDwAZAN" TargetMode="External"/><Relationship Id="rId25" Type="http://schemas.openxmlformats.org/officeDocument/2006/relationships/hyperlink" Target="consultantplus://offline/ref=3927CEB4F94A6EA0E5C611C05B63C103F7943E8BC1F714466C1A1931F18CD5CE019D1C2249746E15C7433C8E565B9D9AC6w6Z9N" TargetMode="External"/><Relationship Id="rId33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38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46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59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67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20" Type="http://schemas.openxmlformats.org/officeDocument/2006/relationships/hyperlink" Target="consultantplus://offline/ref=3927CEB4F94A6EA0E5C60FCD4D0F9E0AFC9E6586C6F01B19314B1F66AEDCD39B53DD427B1A382518C055208E52w4ZCN" TargetMode="External"/><Relationship Id="rId41" Type="http://schemas.openxmlformats.org/officeDocument/2006/relationships/hyperlink" Target="consultantplus://offline/ref=3927CEB4F94A6EA0E5C611C05B63C103F7943E8BC7FC17466C14443BF9D5D9CC069243355C3D3A18C54B238E5811CEDE926DD0C716E8E1C6CC06B0wDZ5N" TargetMode="External"/><Relationship Id="rId54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62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70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75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7CEB4F94A6EA0E5C611C05B63C103F7943E8BC7FC17466C14443BF9D5D9CC069243355C3D3A18C54B22885811CEDE926DD0C716E8E1C6CC06B0wDZ5N" TargetMode="External"/><Relationship Id="rId15" Type="http://schemas.openxmlformats.org/officeDocument/2006/relationships/hyperlink" Target="consultantplus://offline/ref=3927CEB4F94A6EA0E5C611C05B63C103F7943E8BC1F711496C1C1931F18CD5CE019D1C225B743619C54B228E554ECBCB8335DFCD00F6E4DDD004B1DDwAZAN" TargetMode="External"/><Relationship Id="rId23" Type="http://schemas.openxmlformats.org/officeDocument/2006/relationships/hyperlink" Target="consultantplus://offline/ref=3927CEB4F94A6EA0E5C60FCD4D0F9E0AFA986983C6FF461339121364A9D38C9E46CC1A74102E3B1DDB49228Fw5ZAN" TargetMode="External"/><Relationship Id="rId28" Type="http://schemas.openxmlformats.org/officeDocument/2006/relationships/hyperlink" Target="consultantplus://offline/ref=3927CEB4F94A6EA0E5C611C05B63C103F7943E8BC9F410476C14443BF9D5D9CC069243355C3D3A18C54B22895811CEDE926DD0C716E8E1C6CC06B0wDZ5N" TargetMode="External"/><Relationship Id="rId36" Type="http://schemas.openxmlformats.org/officeDocument/2006/relationships/hyperlink" Target="consultantplus://offline/ref=3927CEB4F94A6EA0E5C611C05B63C103F7943E8BC9F410476C14443BF9D5D9CC069243355C3D3A18C54B22865811CEDE926DD0C716E8E1C6CC06B0wDZ5N" TargetMode="External"/><Relationship Id="rId49" Type="http://schemas.openxmlformats.org/officeDocument/2006/relationships/hyperlink" Target="consultantplus://offline/ref=3927CEB4F94A6EA0E5C611C05B63C103F7943E8BC7FC17466C14443BF9D5D9CC069243355C3D3A18C54B22875811CEDE926DD0C716E8E1C6CC06B0wDZ5N" TargetMode="External"/><Relationship Id="rId57" Type="http://schemas.openxmlformats.org/officeDocument/2006/relationships/hyperlink" Target="consultantplus://offline/ref=3927CEB4F94A6EA0E5C611C05B63C103F7943E8BC7FC17466C14443BF9D5D9CC069243355C3D3A18C54B22875811CEDE926DD0C716E8E1C6CC06B0wD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10008</Words>
  <Characters>57051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2019-05-28T13:25:00Z</dcterms:created>
  <dcterms:modified xsi:type="dcterms:W3CDTF">2019-05-28T13:26:00Z</dcterms:modified>
</cp:coreProperties>
</file>