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ОМСКИЙ МУНИЦИПАЛЬНЫЙ РАЙОН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ОМСКОГО МУНИЦИПАЛЬНОГО РАЙОНА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августа 2017 г. N П-17/ОМС-259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ПОСТАНОВЛЕНИЕ АДМИНИСТРАЦИИ ОМСКОГО</w:t>
      </w:r>
    </w:p>
    <w:p>
      <w:pPr>
        <w:pStyle w:val="2"/>
        <w:jc w:val="center"/>
      </w:pPr>
      <w:r>
        <w:rPr>
          <w:sz w:val="20"/>
        </w:rPr>
        <w:t xml:space="preserve">МУНИЦИПАЛЬНОГО РАЙОНА ОМСКОЙ ОБЛАСТИ ОТ 10.04.2012 N 558-П</w:t>
      </w:r>
    </w:p>
    <w:p>
      <w:pPr>
        <w:pStyle w:val="2"/>
        <w:jc w:val="center"/>
      </w:pPr>
      <w:r>
        <w:rPr>
          <w:sz w:val="20"/>
        </w:rPr>
        <w:t xml:space="preserve">"ОБ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МУНИЦИПАЛЬНОЙ УСЛУГИ "ВЫДАЧА РАЗРЕШЕНИЯ НА ПРАВО ОРГАНИЗАЦИИ</w:t>
      </w:r>
    </w:p>
    <w:p>
      <w:pPr>
        <w:pStyle w:val="2"/>
        <w:jc w:val="center"/>
      </w:pPr>
      <w:r>
        <w:rPr>
          <w:sz w:val="20"/>
        </w:rPr>
        <w:t xml:space="preserve">РОЗНИЧНОГО РЫНКА НА ТЕРРИТОРИИ ОМСКОГО МУНИЦИПАЛЬНОГО</w:t>
      </w:r>
    </w:p>
    <w:p>
      <w:pPr>
        <w:pStyle w:val="2"/>
        <w:jc w:val="center"/>
      </w:pPr>
      <w:r>
        <w:rPr>
          <w:sz w:val="20"/>
        </w:rPr>
        <w:t xml:space="preserve">РАЙОНА"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исполнения протеста прокуратуры Омского района Омской области от 31.07.2017 N 7-13-2017/8911, руководствуясь Федеральным </w:t>
      </w:r>
      <w:hyperlink w:history="0" r:id="rId6" w:tooltip="Федеральный закон от 27.07.2010 N 210-ФЗ (ред. от 28.12.2016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Федеральным </w:t>
      </w:r>
      <w:hyperlink w:history="0" r:id="rId7" w:tooltip="Федеральный закон от 08.02.1998 N 14-ФЗ (ред. от 29.07.2017) &quot;Об обществах с ограниченной ответственностью&quot; (с изм. и доп., вступ. в силу с 01.09.2017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08.02.1998 N 14-ФЗ "Об обществах с ограниченной ответственностью", Федеральным </w:t>
      </w:r>
      <w:hyperlink w:history="0" r:id="rId8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w:history="0" r:id="rId9" w:tooltip="Устав Омского муниципального района Омской области (принят в новой редакции Решением Омского районного Совета Омской области от 24.09.2009 N 74) (ред. от 26.06.2017) (Зарегистрировано в Управлении Минюста РФ по Омской области 29.10.2009 N RU555200002009001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Омского муниципального района Омской области, постановлением Администрации Омского муниципального района Омской области от 31.01.2017 N П-17/ОМС-9 "Об организационно-штатных преобразованиях и штатной численности в Администрации Омского муниципального района Омской области",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10" w:tooltip="Постановление Администрации Омского муниципального района Омской области от 10.04.2012 N 558-п (ред. от 09.03.2016) &quot;Об утверждении административного регламента предоставления муниципальной услуги &quot;Выдача разрешения на право организации розничного рынка на территории Омского муниципального района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Омского муниципального района Омской области от 10.04.2012 N 558-п "Об утверждении административного регламента предоставления муниципальной услуги "Выдача разрешения на право организации розничного рынка на территории Омского муниципального района" (далее - постановление)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r:id="rId11" w:tooltip="Постановление Администрации Омского муниципального района Омской области от 10.04.2012 N 558-п (ред. от 09.03.2016) &quot;Об утверждении административного регламента предоставления муниципальной услуги &quot;Выдача разрешения на право организации розничного рынка на территории Омского муниципального района&quot; ------------ Недействующая редакция {КонсультантПлюс}">
        <w:r>
          <w:rPr>
            <w:sz w:val="20"/>
            <w:color w:val="0000ff"/>
          </w:rPr>
          <w:t xml:space="preserve">Абзац 1 пункта 2.5.1</w:t>
        </w:r>
      </w:hyperlink>
      <w:r>
        <w:rPr>
          <w:sz w:val="20"/>
        </w:rPr>
        <w:t xml:space="preserve"> Приложения "Административный регламент предоставления муниципальной услуги "Выдача разрешения на право организации розничного рынка на территории Омского муниципального района" (далее - приложение) к постановлению изложить в новой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"2.5.1. Для получения муниципальной услуги заявитель представляет в сектор по работе с обращениями граждан и документообороту Организационно-кадрового управления Администрации (далее - сектор по работе с обращениями) заявление, подписанное лицом, представляющим интересы заявителя в соответствии с учредительными документами или доверенностью, и удостоверенное печатью юридического лица, от имени которого подается заявление, в случае если сведения о наличии печати содержатся в уставе юридического лица. В заявлении должны быть указаны:".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</w:t>
      </w:r>
      <w:hyperlink w:history="0" r:id="rId12" w:tooltip="Постановление Администрации Омского муниципального района Омской области от 10.04.2012 N 558-п (ред. от 09.03.2016) &quot;Об утверждении административного регламента предоставления муниципальной услуги &quot;Выдача разрешения на право организации розничного рынка на территории Омского муниципального района&quot; ------------ Недействующая редакция {КонсультантПлюс}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приложения к постановлению слова "общего отдела" заменить словами "сектора по работе с обращениями".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</w:t>
      </w:r>
      <w:hyperlink w:history="0" r:id="rId13" w:tooltip="Постановление Администрации Омского муниципального района Омской области от 10.04.2012 N 558-п (ред. от 09.03.2016) &quot;Об утверждении административного регламента предоставления муниципальной услуги &quot;Выдача разрешения на право организации розничного рынка на территории Омского муниципального района&quot; ------------ Недействующая редакция {КонсультантПлюс}">
        <w:r>
          <w:rPr>
            <w:sz w:val="20"/>
            <w:color w:val="0000ff"/>
          </w:rPr>
          <w:t xml:space="preserve">пункте 3.10</w:t>
        </w:r>
      </w:hyperlink>
      <w:r>
        <w:rPr>
          <w:sz w:val="20"/>
        </w:rPr>
        <w:t xml:space="preserve"> приложения к постановлению слова "общий отдел" заменить словами "сектор по работе с обращениями".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даты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Организационно-кадровому управлению Администрации Омского муниципального района Омской области обеспечить опубликование настоящего постановления в газете "Омский пригород", советнику Главы муниципального района по информационной политике обеспечить его размещение на официальном сайте Омского муниципального района Омской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Главы муниципального района по вопросам развития сельскохозяйственного производства и экономической политике Волужева Д.Г.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муниципального района</w:t>
      </w:r>
    </w:p>
    <w:p>
      <w:pPr>
        <w:pStyle w:val="0"/>
        <w:jc w:val="right"/>
      </w:pPr>
      <w:r>
        <w:rPr>
          <w:sz w:val="20"/>
        </w:rPr>
        <w:t xml:space="preserve">Г.Г.Долматов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Омского муниципального района Омской области от 23.08.2017 N П-17/ОМС-259</w:t>
            <w:br/>
            <w:t>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Омского муниципального района Омской области от 23.08.2017 N П-17/ОМС-259 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A534EF4C0C62F83DF63ABD6CB2FD158663AAF80F74FBE16544D3B7258A53D5AD6B70788F09374E9AB16BF1C23Fm0u1I" TargetMode = "External"/>
	<Relationship Id="rId7" Type="http://schemas.openxmlformats.org/officeDocument/2006/relationships/hyperlink" Target="consultantplus://offline/ref=A534EF4C0C62F83DF63ABD6CB2FD158663ABFA0E7FF0E16544D3B7258A53D5AD6B70788F09374E9AB16BF1C23Fm0u1I" TargetMode = "External"/>
	<Relationship Id="rId8" Type="http://schemas.openxmlformats.org/officeDocument/2006/relationships/hyperlink" Target="consultantplus://offline/ref=A534EF4C0C62F83DF63ABD6CB2FD158663A8F80C70FBE16544D3B7258A53D5AD6B70788F09374E9AB16BF1C23Fm0u1I" TargetMode = "External"/>
	<Relationship Id="rId9" Type="http://schemas.openxmlformats.org/officeDocument/2006/relationships/hyperlink" Target="consultantplus://offline/ref=A534EF4C0C62F83DF63AA361A4914A8F69A1A70776F1EA34188EB172D503D3F8393026D65A770597B271EDC23C1B76D3D3m3u2I" TargetMode = "External"/>
	<Relationship Id="rId10" Type="http://schemas.openxmlformats.org/officeDocument/2006/relationships/hyperlink" Target="consultantplus://offline/ref=A534EF4C0C62F83DF63AA361A4914A8F69A1A70776F3E93A1B85B172D503D3F8393026D65A770597B271EDC23C1B76D3D3m3u2I" TargetMode = "External"/>
	<Relationship Id="rId11" Type="http://schemas.openxmlformats.org/officeDocument/2006/relationships/hyperlink" Target="consultantplus://offline/ref=A534EF4C0C62F83DF63AA361A4914A8F69A1A70776F3E93A1B85B172D503D3F8393026D648775D9BB075F3C13A0E20829563CA978EC638F4ED74A678m9uDI" TargetMode = "External"/>
	<Relationship Id="rId12" Type="http://schemas.openxmlformats.org/officeDocument/2006/relationships/hyperlink" Target="consultantplus://offline/ref=A534EF4C0C62F83DF63AA361A4914A8F69A1A70776F3E93A1B85B172D503D3F8393026D648775D9BB075F3CB350E20829563CA978EC638F4ED74A678m9uDI" TargetMode = "External"/>
	<Relationship Id="rId13" Type="http://schemas.openxmlformats.org/officeDocument/2006/relationships/hyperlink" Target="consultantplus://offline/ref=A534EF4C0C62F83DF63AA361A4914A8F69A1A70776F3E93A1B85B172D503D3F8393026D648775D9BB075F2C33F0E20829563CA978EC638F4ED74A678m9uD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Омского муниципального района Омской области от 23.08.2017 N П-17/ОМС-259
"О внесении изменений в постановление Администрации Омского муниципального района Омской области от 10.04.2012 N 558-п "Об утверждении административного регламента предоставления муниципальной услуги "Выдача разрешения на право организации розничного рынка на территории Омского муниципального района"</dc:title>
  <dcterms:created xsi:type="dcterms:W3CDTF">2024-01-24T08:46:36Z</dcterms:created>
</cp:coreProperties>
</file>