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45" w:rsidRDefault="008A4F45" w:rsidP="008A4F45">
      <w:pPr>
        <w:shd w:val="clear" w:color="auto" w:fill="FFFFFF"/>
        <w:jc w:val="center"/>
        <w:rPr>
          <w:sz w:val="24"/>
          <w:szCs w:val="24"/>
        </w:rPr>
      </w:pPr>
      <w:r w:rsidRPr="00DC0934"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45" w:rsidRDefault="008A4F45" w:rsidP="008A4F4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A4F45" w:rsidRDefault="008A4F45" w:rsidP="008A4F45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A4F45" w:rsidRDefault="008A4F45" w:rsidP="008A4F4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8A4F45" w:rsidRDefault="008A4F45" w:rsidP="008A4F4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A4F45" w:rsidTr="00CF188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4F45" w:rsidRPr="007D4CF6" w:rsidRDefault="008A4F45" w:rsidP="00CF188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A4F45" w:rsidRDefault="008A4F45" w:rsidP="008A4F4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8A4F45" w:rsidRDefault="008A4F45" w:rsidP="008A4F45">
      <w:pPr>
        <w:shd w:val="clear" w:color="auto" w:fill="FFFFFF"/>
        <w:rPr>
          <w:color w:val="000000"/>
          <w:sz w:val="16"/>
          <w:szCs w:val="16"/>
        </w:rPr>
      </w:pPr>
    </w:p>
    <w:p w:rsidR="008A4F45" w:rsidRDefault="002C5C0B" w:rsidP="008A4F45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8A4F45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04.12.2019 </w:t>
      </w:r>
      <w:r w:rsidR="008A4F45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П-19/ОМС-228</w:t>
      </w:r>
    </w:p>
    <w:p w:rsidR="008A4F45" w:rsidRDefault="008A4F45" w:rsidP="008A4F45">
      <w:pPr>
        <w:ind w:right="-5"/>
        <w:jc w:val="both"/>
        <w:rPr>
          <w:color w:val="000000"/>
          <w:spacing w:val="-3"/>
          <w:sz w:val="27"/>
          <w:szCs w:val="27"/>
        </w:rPr>
      </w:pPr>
    </w:p>
    <w:p w:rsidR="008A4F45" w:rsidRPr="00C35B57" w:rsidRDefault="008A4F45" w:rsidP="008A4F45">
      <w:pPr>
        <w:ind w:right="-5"/>
        <w:jc w:val="both"/>
        <w:rPr>
          <w:color w:val="000000"/>
          <w:spacing w:val="-3"/>
          <w:sz w:val="27"/>
          <w:szCs w:val="27"/>
        </w:rPr>
      </w:pPr>
    </w:p>
    <w:p w:rsidR="008A4F45" w:rsidRDefault="008A4F45" w:rsidP="008A4F45">
      <w:pPr>
        <w:pStyle w:val="a3"/>
        <w:ind w:right="-5"/>
        <w:rPr>
          <w:szCs w:val="28"/>
        </w:rPr>
      </w:pPr>
      <w:r>
        <w:rPr>
          <w:szCs w:val="28"/>
        </w:rPr>
        <w:t>О внесении изменений в Порядок осуществления муниципального земельного контроля на территории Омского муниципального района Омской области, утвержденный постановлением Администрации Омского муниципального района Омской области от 29.03.2018 № П-18/ОМС-59 «Об утверждении Порядка</w:t>
      </w:r>
      <w:r w:rsidRPr="00083314">
        <w:rPr>
          <w:szCs w:val="28"/>
        </w:rPr>
        <w:t xml:space="preserve"> </w:t>
      </w:r>
      <w:r>
        <w:rPr>
          <w:szCs w:val="28"/>
        </w:rPr>
        <w:t xml:space="preserve">осуществления муниципального земельного контроля на территории Омского муниципального района Омской области» </w:t>
      </w:r>
    </w:p>
    <w:p w:rsidR="008A4F45" w:rsidRDefault="008A4F45" w:rsidP="008A4F45">
      <w:pPr>
        <w:ind w:right="-5"/>
        <w:jc w:val="both"/>
        <w:rPr>
          <w:sz w:val="28"/>
          <w:szCs w:val="28"/>
        </w:rPr>
      </w:pPr>
    </w:p>
    <w:p w:rsidR="008A4F45" w:rsidRPr="003B301F" w:rsidRDefault="008A4F45" w:rsidP="008A4F45">
      <w:pPr>
        <w:ind w:right="-5"/>
        <w:jc w:val="both"/>
        <w:rPr>
          <w:sz w:val="28"/>
          <w:szCs w:val="28"/>
        </w:rPr>
      </w:pPr>
    </w:p>
    <w:p w:rsidR="008A4F45" w:rsidRPr="0039222B" w:rsidRDefault="008A4F45" w:rsidP="008A4F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Pr="0084165A">
        <w:rPr>
          <w:sz w:val="28"/>
          <w:szCs w:val="28"/>
        </w:rPr>
        <w:t xml:space="preserve">Федеральным </w:t>
      </w:r>
      <w:r w:rsidRPr="0045437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03.08.2018 № 340-ФЗ </w:t>
      </w:r>
      <w:r w:rsidR="0045437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руководствуясь Федеральным </w:t>
      </w:r>
      <w:r w:rsidRPr="0045437A">
        <w:rPr>
          <w:sz w:val="28"/>
          <w:szCs w:val="28"/>
        </w:rPr>
        <w:t>зак</w:t>
      </w:r>
      <w:bookmarkStart w:id="0" w:name="_GoBack"/>
      <w:bookmarkEnd w:id="0"/>
      <w:r w:rsidRPr="0045437A">
        <w:rPr>
          <w:sz w:val="28"/>
          <w:szCs w:val="28"/>
        </w:rPr>
        <w:t>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5437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Омского муниципального района Омской области,</w:t>
      </w:r>
    </w:p>
    <w:p w:rsidR="008A4F45" w:rsidRPr="00527D92" w:rsidRDefault="008A4F45" w:rsidP="008A4F45">
      <w:pPr>
        <w:shd w:val="clear" w:color="auto" w:fill="FFFFFF"/>
        <w:spacing w:before="240" w:line="322" w:lineRule="exact"/>
        <w:ind w:right="-5" w:firstLine="540"/>
        <w:jc w:val="both"/>
        <w:rPr>
          <w:sz w:val="28"/>
          <w:szCs w:val="28"/>
        </w:rPr>
      </w:pPr>
      <w:r w:rsidRPr="00527D92">
        <w:rPr>
          <w:color w:val="000000"/>
          <w:spacing w:val="-4"/>
          <w:sz w:val="28"/>
          <w:szCs w:val="28"/>
        </w:rPr>
        <w:t>ПОСТАНОВЛЯЮ:</w:t>
      </w:r>
    </w:p>
    <w:p w:rsidR="008A4F45" w:rsidRDefault="008A4F45" w:rsidP="008A4F45">
      <w:pPr>
        <w:pStyle w:val="a3"/>
        <w:ind w:right="2"/>
        <w:rPr>
          <w:szCs w:val="28"/>
        </w:rPr>
      </w:pPr>
    </w:p>
    <w:p w:rsidR="008A4F45" w:rsidRDefault="008A4F45" w:rsidP="00705170">
      <w:pPr>
        <w:pStyle w:val="a3"/>
        <w:ind w:right="-5" w:firstLine="851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Внести в Порядок осуществления муниципального земельного контроля на территории Омского муниципального района Омской области (далее – Порядок), утвержденный постановлением Администрации Омского муниципального района Омской области от 29.03.2018 № П-18/ОМС-59  следующие изменения:</w:t>
      </w:r>
    </w:p>
    <w:p w:rsidR="008A4F45" w:rsidRDefault="008A4F45" w:rsidP="00705170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Раздел 8 «</w:t>
      </w:r>
      <w:r w:rsidRPr="00083314">
        <w:rPr>
          <w:sz w:val="28"/>
          <w:szCs w:val="28"/>
        </w:rPr>
        <w:t>Меры, принимаемые уполномоченным органом в отношении фактов нарушений, выявленных при проведении проверки</w:t>
      </w:r>
      <w:r>
        <w:rPr>
          <w:sz w:val="28"/>
          <w:szCs w:val="28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140AD7">
        <w:rPr>
          <w:sz w:val="28"/>
          <w:szCs w:val="28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>дополнить пунктом 42 следующего содержания:</w:t>
      </w:r>
    </w:p>
    <w:p w:rsidR="008A4F45" w:rsidRDefault="008A4F45" w:rsidP="00705170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«42</w:t>
      </w:r>
      <w:r w:rsidRPr="00576FA8">
        <w:rPr>
          <w:sz w:val="28"/>
          <w:szCs w:val="28"/>
        </w:rPr>
        <w:t xml:space="preserve">. </w:t>
      </w:r>
      <w:r w:rsidRPr="0049390D">
        <w:rPr>
          <w:sz w:val="28"/>
          <w:szCs w:val="28"/>
        </w:rPr>
        <w:t xml:space="preserve">В случае, если по результатам проведенной проверки в рамках осуществления муниципального земельного контроля муниципальным земельным инспектором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указанный муниципальный земельный инспектор в срок не позднее пяти рабочих дней со дня окончания проверки направляет уведомление о </w:t>
      </w:r>
      <w:r w:rsidRPr="0049390D">
        <w:rPr>
          <w:sz w:val="28"/>
          <w:szCs w:val="28"/>
        </w:rPr>
        <w:lastRenderedPageBreak/>
        <w:t xml:space="preserve">выявлении самовольной постройки с приложением документов, подтверждающих указанный факт, в </w:t>
      </w:r>
      <w:r>
        <w:rPr>
          <w:sz w:val="28"/>
          <w:szCs w:val="28"/>
        </w:rPr>
        <w:t>Администрацию сельского поселения Омского муниципального района Омской области по месту нахождения самовольной постройки, уполномоченную</w:t>
      </w:r>
      <w:r w:rsidRPr="0049390D">
        <w:rPr>
          <w:sz w:val="28"/>
          <w:szCs w:val="28"/>
        </w:rPr>
        <w:t xml:space="preserve"> на рассмотрение уведомлений о выявлении самовольной постройки.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</w:t>
      </w:r>
      <w:r>
        <w:rPr>
          <w:sz w:val="28"/>
          <w:szCs w:val="28"/>
        </w:rPr>
        <w:t>ого участка в судебном порядке.»</w:t>
      </w:r>
      <w:r w:rsidRPr="0049390D">
        <w:rPr>
          <w:sz w:val="28"/>
          <w:szCs w:val="28"/>
        </w:rPr>
        <w:t>.</w:t>
      </w:r>
    </w:p>
    <w:p w:rsidR="008A4F45" w:rsidRPr="0049390D" w:rsidRDefault="008A4F45" w:rsidP="00705170">
      <w:pPr>
        <w:widowControl/>
        <w:ind w:firstLine="851"/>
        <w:jc w:val="both"/>
        <w:rPr>
          <w:rFonts w:ascii="Arial" w:hAnsi="Arial" w:cs="Arial"/>
        </w:rPr>
      </w:pPr>
      <w:r>
        <w:rPr>
          <w:sz w:val="28"/>
          <w:szCs w:val="28"/>
        </w:rPr>
        <w:t>1.2. Пункты 42-51 считать пунктами 43-52 соответственно.</w:t>
      </w:r>
    </w:p>
    <w:p w:rsidR="008A4F45" w:rsidRPr="000B142B" w:rsidRDefault="008A4F45" w:rsidP="00705170">
      <w:pPr>
        <w:widowControl/>
        <w:ind w:firstLine="851"/>
        <w:jc w:val="both"/>
        <w:rPr>
          <w:sz w:val="28"/>
          <w:szCs w:val="28"/>
        </w:rPr>
      </w:pPr>
      <w:r w:rsidRPr="000B142B">
        <w:rPr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8A4F45" w:rsidRPr="000B142B" w:rsidRDefault="008A4F45" w:rsidP="00705170">
      <w:pPr>
        <w:widowControl/>
        <w:ind w:firstLine="851"/>
        <w:jc w:val="both"/>
        <w:rPr>
          <w:sz w:val="28"/>
          <w:szCs w:val="28"/>
        </w:rPr>
      </w:pPr>
      <w:r w:rsidRPr="000B142B">
        <w:rPr>
          <w:sz w:val="28"/>
          <w:szCs w:val="28"/>
        </w:rPr>
        <w:t>3. Организационно-кадровому управлению Администрации Омского муниципального района Омской области обеспечить опубликование нас</w:t>
      </w:r>
      <w:r>
        <w:rPr>
          <w:sz w:val="28"/>
          <w:szCs w:val="28"/>
        </w:rPr>
        <w:t>тоящего постановления в газете «Омский пригород»</w:t>
      </w:r>
      <w:r w:rsidRPr="000B142B">
        <w:rPr>
          <w:sz w:val="28"/>
          <w:szCs w:val="28"/>
        </w:rPr>
        <w:t>.</w:t>
      </w:r>
    </w:p>
    <w:p w:rsidR="008A4F45" w:rsidRPr="000B142B" w:rsidRDefault="008A4F45" w:rsidP="00705170">
      <w:pPr>
        <w:widowControl/>
        <w:ind w:firstLine="851"/>
        <w:jc w:val="both"/>
        <w:rPr>
          <w:sz w:val="28"/>
          <w:szCs w:val="28"/>
        </w:rPr>
      </w:pPr>
      <w:r w:rsidRPr="000B142B">
        <w:rPr>
          <w:sz w:val="28"/>
          <w:szCs w:val="28"/>
        </w:rPr>
        <w:t>4. Советнику Главы муниципального района по информационной политике Конышевой Е.П. обеспечить его размещение на официальном сайте Омского муниципального района Омской области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0B142B">
        <w:rPr>
          <w:sz w:val="28"/>
          <w:szCs w:val="28"/>
        </w:rPr>
        <w:t>.</w:t>
      </w:r>
    </w:p>
    <w:p w:rsidR="008A4F45" w:rsidRPr="00576FA8" w:rsidRDefault="008A4F45" w:rsidP="008A4F45">
      <w:pPr>
        <w:widowControl/>
        <w:ind w:firstLine="540"/>
        <w:jc w:val="both"/>
        <w:rPr>
          <w:sz w:val="28"/>
          <w:szCs w:val="28"/>
        </w:rPr>
      </w:pPr>
    </w:p>
    <w:p w:rsidR="008A4F45" w:rsidRDefault="008A4F45" w:rsidP="008A4F45">
      <w:pPr>
        <w:pStyle w:val="a3"/>
        <w:ind w:right="-5" w:firstLine="709"/>
      </w:pPr>
    </w:p>
    <w:p w:rsidR="008A4F45" w:rsidRDefault="008A4F45" w:rsidP="008A4F45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  <w:r w:rsidRPr="0088160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С.Н. Лысенко</w:t>
      </w: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8A4F45" w:rsidRDefault="008A4F45" w:rsidP="008A4F45">
      <w:pPr>
        <w:tabs>
          <w:tab w:val="left" w:pos="709"/>
        </w:tabs>
        <w:rPr>
          <w:sz w:val="28"/>
          <w:szCs w:val="28"/>
        </w:rPr>
      </w:pPr>
    </w:p>
    <w:p w:rsidR="00B443F8" w:rsidRDefault="00B443F8"/>
    <w:sectPr w:rsidR="00B443F8" w:rsidSect="00CA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A4F45"/>
    <w:rsid w:val="002C5C0B"/>
    <w:rsid w:val="0045437A"/>
    <w:rsid w:val="00705170"/>
    <w:rsid w:val="008A4F45"/>
    <w:rsid w:val="00B443F8"/>
    <w:rsid w:val="00CA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F4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A4F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8A4F45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Злобина ГВ</cp:lastModifiedBy>
  <cp:revision>5</cp:revision>
  <dcterms:created xsi:type="dcterms:W3CDTF">2019-12-04T04:24:00Z</dcterms:created>
  <dcterms:modified xsi:type="dcterms:W3CDTF">2019-12-04T09:53:00Z</dcterms:modified>
</cp:coreProperties>
</file>