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b/>
          <w:color w:val="000000"/>
          <w:sz w:val="28"/>
          <w:szCs w:val="28"/>
        </w:rPr>
        <w:t>ОМСКИЙ МУНИЦИПАЛЬНЫЙ РАЙОН ОМСКОЙ ОБЛАСТИ</w:t>
      </w: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Омского муниципального района</w:t>
      </w: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b/>
          <w:color w:val="000000"/>
          <w:sz w:val="28"/>
          <w:szCs w:val="28"/>
        </w:rPr>
        <w:t>от 05.12.2019 №П-19/ОМС-231</w:t>
      </w: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Омского муниципального района Омской области «Обеспечение общественной безопасности на территории Омского муниципального района Омской области»</w:t>
      </w: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2C50">
        <w:rPr>
          <w:rFonts w:ascii="Times New Roman" w:hAnsi="Times New Roman" w:cs="Times New Roman"/>
          <w:color w:val="000000"/>
          <w:sz w:val="28"/>
          <w:szCs w:val="28"/>
        </w:rPr>
        <w:t>В целях реализации муниципальной политики в сфере обеспечения общественной безопасности на территории Омского муниципального района Омской области, руководствуясь статьей 179 Бюджетного кодекса Российской Федерации, постановлением Администрации Омского муниципального района Омской области от 19.08.2013 № П-13/ОМС-1332 «Об утверждении Порядка принятия решений о разработке муниципальных программ Омского муниципального района Омской области,   их формирования и реализации»,</w:t>
      </w:r>
      <w:proofErr w:type="gramEnd"/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Омского муниципального района Омской области «Обеспечение общественной безопасности на территории Омского муниципального района Омской области» согласно приложению к настоящему постановлению.</w:t>
      </w: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color w:val="000000"/>
          <w:sz w:val="28"/>
          <w:szCs w:val="28"/>
        </w:rPr>
        <w:t>2.   Настоящее постановление вступает в силу с 01.01.2020 года.</w:t>
      </w: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color w:val="000000"/>
          <w:sz w:val="28"/>
          <w:szCs w:val="28"/>
        </w:rPr>
        <w:t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«Омский пригород», советнику Главы муниципального района по информационной политике Е.П. Конышевой обеспечить его размещение на официальном сайте Омского муниципального района Омской области в информационно-телекоммуникационной сети «Интернет».</w:t>
      </w: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начальника </w:t>
      </w:r>
      <w:proofErr w:type="gramStart"/>
      <w:r w:rsidRPr="00562C50">
        <w:rPr>
          <w:rFonts w:ascii="Times New Roman" w:hAnsi="Times New Roman" w:cs="Times New Roman"/>
          <w:color w:val="000000"/>
          <w:sz w:val="28"/>
          <w:szCs w:val="28"/>
        </w:rPr>
        <w:t>Управления общественной безопасности Администрации Омского муниципального района Омской области</w:t>
      </w:r>
      <w:proofErr w:type="gramEnd"/>
      <w:r w:rsidRPr="00562C50">
        <w:rPr>
          <w:rFonts w:ascii="Times New Roman" w:hAnsi="Times New Roman" w:cs="Times New Roman"/>
          <w:color w:val="000000"/>
          <w:sz w:val="28"/>
          <w:szCs w:val="28"/>
        </w:rPr>
        <w:t xml:space="preserve">  А.С. Сиренко.</w:t>
      </w: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C50" w:rsidRPr="00562C50" w:rsidRDefault="00562C50" w:rsidP="00562C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C50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</w:t>
      </w:r>
    </w:p>
    <w:p w:rsidR="003E0FAB" w:rsidRPr="00562C50" w:rsidRDefault="00562C50" w:rsidP="00562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5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района                                                       С.Н. Лысенко</w:t>
      </w:r>
    </w:p>
    <w:sectPr w:rsidR="003E0FAB" w:rsidRPr="0056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2C50"/>
    <w:rsid w:val="003E0FAB"/>
    <w:rsid w:val="0056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2019-12-23T06:22:00Z</dcterms:created>
  <dcterms:modified xsi:type="dcterms:W3CDTF">2019-12-23T06:23:00Z</dcterms:modified>
</cp:coreProperties>
</file>