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71" w:rsidRPr="0025175C" w:rsidRDefault="005C74AC" w:rsidP="0085434F">
      <w:pPr>
        <w:shd w:val="clear" w:color="auto" w:fill="FFFFFF"/>
        <w:tabs>
          <w:tab w:val="left" w:pos="540"/>
        </w:tabs>
        <w:jc w:val="center"/>
        <w:rPr>
          <w:b/>
          <w:bCs/>
        </w:rPr>
      </w:pPr>
      <w:r w:rsidRPr="0025175C">
        <w:rPr>
          <w:noProof/>
        </w:rPr>
        <w:drawing>
          <wp:inline distT="0" distB="0" distL="0" distR="0">
            <wp:extent cx="501015"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015" cy="588645"/>
                    </a:xfrm>
                    <a:prstGeom prst="rect">
                      <a:avLst/>
                    </a:prstGeom>
                    <a:solidFill>
                      <a:srgbClr val="FFFFFF"/>
                    </a:solidFill>
                    <a:ln w="9525">
                      <a:noFill/>
                      <a:miter lim="800000"/>
                      <a:headEnd/>
                      <a:tailEnd/>
                    </a:ln>
                  </pic:spPr>
                </pic:pic>
              </a:graphicData>
            </a:graphic>
          </wp:inline>
        </w:drawing>
      </w:r>
    </w:p>
    <w:p w:rsidR="009E5A71" w:rsidRPr="0025175C" w:rsidRDefault="009E5A71" w:rsidP="0085434F">
      <w:pPr>
        <w:shd w:val="clear" w:color="auto" w:fill="FFFFFF"/>
        <w:jc w:val="center"/>
        <w:rPr>
          <w:b/>
          <w:bCs/>
        </w:rPr>
      </w:pPr>
    </w:p>
    <w:p w:rsidR="009E5A71" w:rsidRPr="0025175C" w:rsidRDefault="009E5A71" w:rsidP="0085434F">
      <w:pPr>
        <w:shd w:val="clear" w:color="auto" w:fill="FFFFFF"/>
        <w:spacing w:line="360" w:lineRule="auto"/>
        <w:jc w:val="center"/>
        <w:rPr>
          <w:b/>
          <w:sz w:val="40"/>
          <w:szCs w:val="40"/>
        </w:rPr>
      </w:pPr>
      <w:r w:rsidRPr="0025175C">
        <w:rPr>
          <w:b/>
          <w:bCs/>
        </w:rPr>
        <w:t>ОМСКИЙ  МУНИЦИПАЛЬНЫЙ  РАЙОН ОМСКОЙ  ОБЛАСТИ</w:t>
      </w:r>
    </w:p>
    <w:p w:rsidR="009E5A71" w:rsidRPr="0025175C" w:rsidRDefault="009E5A71" w:rsidP="0085434F">
      <w:pPr>
        <w:shd w:val="clear" w:color="auto" w:fill="FFFFFF"/>
        <w:jc w:val="center"/>
        <w:rPr>
          <w:sz w:val="10"/>
          <w:szCs w:val="10"/>
        </w:rPr>
      </w:pPr>
      <w:r w:rsidRPr="0025175C">
        <w:rPr>
          <w:b/>
          <w:sz w:val="40"/>
          <w:szCs w:val="40"/>
        </w:rPr>
        <w:t>Администрация Омского муниципального района</w:t>
      </w:r>
    </w:p>
    <w:p w:rsidR="009E5A71" w:rsidRPr="0025175C" w:rsidRDefault="009E5A71" w:rsidP="0085434F">
      <w:pPr>
        <w:shd w:val="clear" w:color="auto" w:fill="FFFFFF"/>
        <w:jc w:val="center"/>
        <w:rPr>
          <w:sz w:val="10"/>
          <w:szCs w:val="10"/>
        </w:rPr>
      </w:pPr>
    </w:p>
    <w:tbl>
      <w:tblPr>
        <w:tblW w:w="0" w:type="auto"/>
        <w:tblLayout w:type="fixed"/>
        <w:tblLook w:val="0000"/>
      </w:tblPr>
      <w:tblGrid>
        <w:gridCol w:w="9570"/>
      </w:tblGrid>
      <w:tr w:rsidR="009E5A71" w:rsidRPr="0025175C">
        <w:trPr>
          <w:trHeight w:val="237"/>
        </w:trPr>
        <w:tc>
          <w:tcPr>
            <w:tcW w:w="9570" w:type="dxa"/>
            <w:tcBorders>
              <w:top w:val="thinThickSmallGap" w:sz="24" w:space="0" w:color="000000"/>
            </w:tcBorders>
            <w:shd w:val="clear" w:color="auto" w:fill="auto"/>
          </w:tcPr>
          <w:p w:rsidR="009E5A71" w:rsidRPr="0025175C" w:rsidRDefault="009E5A71" w:rsidP="0085434F">
            <w:pPr>
              <w:snapToGrid w:val="0"/>
              <w:jc w:val="center"/>
              <w:rPr>
                <w:b/>
                <w:spacing w:val="38"/>
                <w:sz w:val="16"/>
                <w:szCs w:val="16"/>
              </w:rPr>
            </w:pPr>
          </w:p>
        </w:tc>
      </w:tr>
    </w:tbl>
    <w:p w:rsidR="009E5A71" w:rsidRPr="0025175C" w:rsidRDefault="009E5A71" w:rsidP="0085434F">
      <w:pPr>
        <w:shd w:val="clear" w:color="auto" w:fill="FFFFFF"/>
        <w:jc w:val="center"/>
      </w:pPr>
      <w:r w:rsidRPr="0025175C">
        <w:rPr>
          <w:b/>
          <w:spacing w:val="38"/>
          <w:sz w:val="36"/>
          <w:szCs w:val="36"/>
        </w:rPr>
        <w:t>ПОСТАНОВЛЕНИЕ</w:t>
      </w:r>
    </w:p>
    <w:p w:rsidR="009E5A71" w:rsidRPr="0025175C" w:rsidRDefault="009E5A71" w:rsidP="00FC28F5">
      <w:pPr>
        <w:shd w:val="clear" w:color="auto" w:fill="FFFFFF"/>
        <w:jc w:val="both"/>
        <w:rPr>
          <w:sz w:val="16"/>
          <w:szCs w:val="16"/>
        </w:rPr>
      </w:pPr>
    </w:p>
    <w:p w:rsidR="009E5A71" w:rsidRPr="0025175C" w:rsidRDefault="00E6527B" w:rsidP="00FC28F5">
      <w:pPr>
        <w:shd w:val="clear" w:color="auto" w:fill="FFFFFF"/>
        <w:jc w:val="both"/>
        <w:rPr>
          <w:sz w:val="28"/>
          <w:szCs w:val="28"/>
        </w:rPr>
      </w:pPr>
      <w:r>
        <w:t xml:space="preserve"> 04.12.2019 </w:t>
      </w:r>
      <w:r w:rsidR="009E5A71" w:rsidRPr="0025175C">
        <w:t xml:space="preserve"> № </w:t>
      </w:r>
      <w:r>
        <w:t>П-19/ОМС-227</w:t>
      </w:r>
    </w:p>
    <w:p w:rsidR="009E5A71" w:rsidRPr="0025175C" w:rsidRDefault="009E5A71" w:rsidP="00FC28F5">
      <w:pPr>
        <w:shd w:val="clear" w:color="auto" w:fill="FFFFFF"/>
        <w:jc w:val="both"/>
        <w:rPr>
          <w:sz w:val="28"/>
          <w:szCs w:val="28"/>
        </w:rPr>
      </w:pPr>
    </w:p>
    <w:p w:rsidR="00097826" w:rsidRPr="0025175C" w:rsidRDefault="009E5A71" w:rsidP="00FC28F5">
      <w:pPr>
        <w:autoSpaceDE w:val="0"/>
        <w:jc w:val="both"/>
        <w:rPr>
          <w:sz w:val="28"/>
          <w:szCs w:val="28"/>
        </w:rPr>
      </w:pPr>
      <w:r w:rsidRPr="0025175C">
        <w:rPr>
          <w:sz w:val="28"/>
          <w:szCs w:val="28"/>
        </w:rPr>
        <w:t xml:space="preserve">О внесении изменений в </w:t>
      </w:r>
      <w:r w:rsidR="004B7F0E" w:rsidRPr="0025175C">
        <w:rPr>
          <w:sz w:val="28"/>
          <w:szCs w:val="28"/>
        </w:rPr>
        <w:t>муниципальную программу Омского муниципального района Омской области «Развитие экономического потенциала в Омском муниципальном районе Омской области», утвержденную постановлением Администрации Омского муниципального района Омской области от 25.12.2018 № П-18/ОМС-277</w:t>
      </w:r>
    </w:p>
    <w:p w:rsidR="004B7F0E" w:rsidRPr="0025175C" w:rsidRDefault="004B7F0E" w:rsidP="00FC28F5">
      <w:pPr>
        <w:autoSpaceDE w:val="0"/>
        <w:jc w:val="both"/>
        <w:rPr>
          <w:sz w:val="28"/>
          <w:szCs w:val="28"/>
        </w:rPr>
      </w:pPr>
    </w:p>
    <w:p w:rsidR="009E5A71" w:rsidRPr="0025175C" w:rsidRDefault="009E5A71" w:rsidP="00FC28F5">
      <w:pPr>
        <w:autoSpaceDE w:val="0"/>
        <w:ind w:firstLine="540"/>
        <w:jc w:val="both"/>
        <w:rPr>
          <w:sz w:val="28"/>
          <w:szCs w:val="28"/>
        </w:rPr>
      </w:pPr>
      <w:r w:rsidRPr="0025175C">
        <w:rPr>
          <w:sz w:val="28"/>
          <w:szCs w:val="28"/>
        </w:rPr>
        <w:t>Руководствуясь Федеральным законом</w:t>
      </w:r>
      <w:r w:rsidR="00C1082E" w:rsidRPr="0025175C">
        <w:rPr>
          <w:sz w:val="28"/>
          <w:szCs w:val="28"/>
        </w:rPr>
        <w:t xml:space="preserve"> Российской Федерации</w:t>
      </w:r>
      <w:r w:rsidRPr="0025175C">
        <w:rPr>
          <w:sz w:val="28"/>
          <w:szCs w:val="28"/>
        </w:rPr>
        <w:t xml:space="preserve"> </w:t>
      </w:r>
      <w:r w:rsidR="00D413BE" w:rsidRPr="0025175C">
        <w:rPr>
          <w:sz w:val="28"/>
          <w:szCs w:val="28"/>
        </w:rPr>
        <w:br/>
      </w:r>
      <w:r w:rsidRPr="0025175C">
        <w:rPr>
          <w:sz w:val="28"/>
          <w:szCs w:val="28"/>
        </w:rPr>
        <w:t>от 06.10.2003 №</w:t>
      </w:r>
      <w:r w:rsidR="0099148B" w:rsidRPr="0025175C">
        <w:rPr>
          <w:sz w:val="28"/>
          <w:szCs w:val="28"/>
        </w:rPr>
        <w:t> </w:t>
      </w:r>
      <w:r w:rsidRPr="0025175C">
        <w:rPr>
          <w:sz w:val="28"/>
          <w:szCs w:val="28"/>
        </w:rPr>
        <w:t>131-ФЗ «Об</w:t>
      </w:r>
      <w:r w:rsidR="00445FA4" w:rsidRPr="0025175C">
        <w:rPr>
          <w:sz w:val="28"/>
          <w:szCs w:val="28"/>
        </w:rPr>
        <w:t xml:space="preserve"> </w:t>
      </w:r>
      <w:r w:rsidRPr="0025175C">
        <w:rPr>
          <w:sz w:val="28"/>
          <w:szCs w:val="28"/>
        </w:rPr>
        <w:t>общих принципах организации местного самоуправления в Российской Федерации», Уставом Омского муниципального района Омской области,</w:t>
      </w:r>
    </w:p>
    <w:p w:rsidR="009E5A71" w:rsidRPr="0025175C" w:rsidRDefault="009E5A71" w:rsidP="00FC28F5">
      <w:pPr>
        <w:autoSpaceDE w:val="0"/>
        <w:jc w:val="both"/>
        <w:rPr>
          <w:sz w:val="28"/>
          <w:szCs w:val="28"/>
        </w:rPr>
      </w:pPr>
    </w:p>
    <w:p w:rsidR="009E5A71" w:rsidRPr="0025175C" w:rsidRDefault="009E5A71" w:rsidP="00FC28F5">
      <w:pPr>
        <w:autoSpaceDE w:val="0"/>
        <w:jc w:val="both"/>
        <w:rPr>
          <w:sz w:val="28"/>
          <w:szCs w:val="28"/>
        </w:rPr>
      </w:pPr>
      <w:r w:rsidRPr="0025175C">
        <w:rPr>
          <w:sz w:val="28"/>
          <w:szCs w:val="28"/>
        </w:rPr>
        <w:t>ПОСТАНОВЛЯЮ:</w:t>
      </w:r>
    </w:p>
    <w:p w:rsidR="009E5A71" w:rsidRPr="0025175C" w:rsidRDefault="009E5A71" w:rsidP="00FC28F5">
      <w:pPr>
        <w:autoSpaceDE w:val="0"/>
        <w:jc w:val="both"/>
        <w:rPr>
          <w:sz w:val="28"/>
          <w:szCs w:val="28"/>
        </w:rPr>
      </w:pPr>
    </w:p>
    <w:p w:rsidR="004A23A6" w:rsidRPr="0025175C" w:rsidRDefault="004A23A6" w:rsidP="004B7F0E">
      <w:pPr>
        <w:autoSpaceDE w:val="0"/>
        <w:autoSpaceDN w:val="0"/>
        <w:adjustRightInd w:val="0"/>
        <w:ind w:firstLine="709"/>
        <w:jc w:val="both"/>
        <w:rPr>
          <w:sz w:val="28"/>
          <w:szCs w:val="28"/>
        </w:rPr>
      </w:pPr>
      <w:r w:rsidRPr="0025175C">
        <w:rPr>
          <w:sz w:val="28"/>
          <w:szCs w:val="28"/>
        </w:rPr>
        <w:t xml:space="preserve">1. Внести в муниципальную программу Омского муниципального района Омской области «Развитие экономического потенциала в Омском муниципальном районе Омской области», утвержденную постановлением Администрации Омского муниципального района Омской области </w:t>
      </w:r>
      <w:r w:rsidR="00D413BE" w:rsidRPr="0025175C">
        <w:rPr>
          <w:sz w:val="28"/>
          <w:szCs w:val="28"/>
        </w:rPr>
        <w:br/>
      </w:r>
      <w:r w:rsidRPr="0025175C">
        <w:rPr>
          <w:sz w:val="28"/>
          <w:szCs w:val="28"/>
        </w:rPr>
        <w:t xml:space="preserve">от </w:t>
      </w:r>
      <w:r w:rsidR="00377F57" w:rsidRPr="0025175C">
        <w:rPr>
          <w:sz w:val="28"/>
          <w:szCs w:val="28"/>
        </w:rPr>
        <w:t xml:space="preserve">25.12.2018 № П-18/ОМС-277 </w:t>
      </w:r>
      <w:r w:rsidRPr="0025175C">
        <w:rPr>
          <w:sz w:val="28"/>
          <w:szCs w:val="28"/>
        </w:rPr>
        <w:t xml:space="preserve">(далее </w:t>
      </w:r>
      <w:r w:rsidR="002A01B7" w:rsidRPr="0025175C">
        <w:rPr>
          <w:sz w:val="28"/>
          <w:szCs w:val="28"/>
        </w:rPr>
        <w:t>–</w:t>
      </w:r>
      <w:r w:rsidRPr="0025175C">
        <w:rPr>
          <w:sz w:val="28"/>
          <w:szCs w:val="28"/>
        </w:rPr>
        <w:t xml:space="preserve"> программа), следующие изменения:</w:t>
      </w:r>
    </w:p>
    <w:p w:rsidR="004A23A6" w:rsidRPr="0025175C" w:rsidRDefault="004A23A6" w:rsidP="004B7F0E">
      <w:pPr>
        <w:autoSpaceDE w:val="0"/>
        <w:autoSpaceDN w:val="0"/>
        <w:adjustRightInd w:val="0"/>
        <w:ind w:firstLine="709"/>
        <w:jc w:val="both"/>
        <w:rPr>
          <w:sz w:val="28"/>
          <w:szCs w:val="28"/>
        </w:rPr>
      </w:pPr>
      <w:r w:rsidRPr="0025175C">
        <w:rPr>
          <w:sz w:val="28"/>
          <w:szCs w:val="28"/>
        </w:rPr>
        <w:t>1.1. В паспорте программы:</w:t>
      </w:r>
    </w:p>
    <w:p w:rsidR="004A23A6" w:rsidRPr="0025175C" w:rsidRDefault="004A23A6" w:rsidP="004B7F0E">
      <w:pPr>
        <w:tabs>
          <w:tab w:val="left" w:pos="900"/>
          <w:tab w:val="left" w:pos="3240"/>
        </w:tabs>
        <w:ind w:firstLine="709"/>
        <w:jc w:val="both"/>
        <w:rPr>
          <w:sz w:val="28"/>
          <w:szCs w:val="28"/>
        </w:rPr>
      </w:pPr>
      <w:r w:rsidRPr="0025175C">
        <w:rPr>
          <w:sz w:val="28"/>
          <w:szCs w:val="28"/>
        </w:rPr>
        <w:t>1.1.1. Строк</w:t>
      </w:r>
      <w:r w:rsidR="0062656E" w:rsidRPr="0025175C">
        <w:rPr>
          <w:sz w:val="28"/>
          <w:szCs w:val="28"/>
        </w:rPr>
        <w:t xml:space="preserve">у </w:t>
      </w:r>
      <w:r w:rsidRPr="0025175C">
        <w:rPr>
          <w:sz w:val="28"/>
          <w:szCs w:val="28"/>
        </w:rPr>
        <w:t>«Объемы и источники финансирования муниципальной программы в целом и по годам ее реализации»</w:t>
      </w:r>
      <w:r w:rsidR="0062656E" w:rsidRPr="0025175C">
        <w:rPr>
          <w:sz w:val="28"/>
          <w:szCs w:val="28"/>
        </w:rPr>
        <w:t xml:space="preserve"> </w:t>
      </w:r>
      <w:r w:rsidRPr="0025175C">
        <w:rPr>
          <w:sz w:val="28"/>
          <w:szCs w:val="28"/>
        </w:rPr>
        <w:t>паспорта программы изложить в новой редакции:</w:t>
      </w:r>
    </w:p>
    <w:p w:rsidR="004A23A6" w:rsidRPr="0025175C" w:rsidRDefault="004A23A6" w:rsidP="004A23A6">
      <w:pPr>
        <w:tabs>
          <w:tab w:val="left" w:pos="900"/>
          <w:tab w:val="left" w:pos="3240"/>
        </w:tabs>
        <w:jc w:val="both"/>
        <w:rPr>
          <w:sz w:val="28"/>
          <w:szCs w:val="28"/>
        </w:rPr>
      </w:pPr>
      <w:r w:rsidRPr="0025175C">
        <w:rPr>
          <w:sz w:val="28"/>
          <w:szCs w:val="28"/>
        </w:rPr>
        <w:t>«</w:t>
      </w:r>
    </w:p>
    <w:tbl>
      <w:tblPr>
        <w:tblW w:w="9356" w:type="dxa"/>
        <w:tblInd w:w="108" w:type="dxa"/>
        <w:tblLayout w:type="fixed"/>
        <w:tblLook w:val="0000"/>
      </w:tblPr>
      <w:tblGrid>
        <w:gridCol w:w="3686"/>
        <w:gridCol w:w="5670"/>
      </w:tblGrid>
      <w:tr w:rsidR="004A23A6" w:rsidRPr="0025175C" w:rsidTr="00277A0E">
        <w:trPr>
          <w:trHeight w:val="695"/>
        </w:trPr>
        <w:tc>
          <w:tcPr>
            <w:tcW w:w="3686" w:type="dxa"/>
            <w:tcBorders>
              <w:top w:val="single" w:sz="4" w:space="0" w:color="000000"/>
              <w:left w:val="single" w:sz="4" w:space="0" w:color="000000"/>
              <w:bottom w:val="single" w:sz="4" w:space="0" w:color="000000"/>
            </w:tcBorders>
            <w:shd w:val="clear" w:color="auto" w:fill="auto"/>
          </w:tcPr>
          <w:p w:rsidR="004A23A6" w:rsidRPr="0025175C" w:rsidRDefault="004A23A6" w:rsidP="004A23A6">
            <w:pPr>
              <w:autoSpaceDE w:val="0"/>
              <w:autoSpaceDN w:val="0"/>
              <w:adjustRightInd w:val="0"/>
              <w:rPr>
                <w:sz w:val="28"/>
                <w:szCs w:val="28"/>
              </w:rPr>
            </w:pPr>
            <w:r w:rsidRPr="0025175C">
              <w:rPr>
                <w:sz w:val="28"/>
                <w:szCs w:val="28"/>
              </w:rPr>
              <w:t>Объемы и источники финансирования муниципальной 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7F57" w:rsidRPr="0025175C" w:rsidRDefault="00377F57" w:rsidP="00377F57">
            <w:pPr>
              <w:pStyle w:val="ConsPlusCell"/>
              <w:jc w:val="both"/>
              <w:rPr>
                <w:sz w:val="28"/>
                <w:szCs w:val="28"/>
              </w:rPr>
            </w:pPr>
            <w:r w:rsidRPr="0025175C">
              <w:rPr>
                <w:sz w:val="28"/>
                <w:szCs w:val="28"/>
              </w:rPr>
              <w:t>Общие расходы на реализацию муниципальной программы составят</w:t>
            </w:r>
            <w:r w:rsidRPr="0025175C">
              <w:rPr>
                <w:sz w:val="28"/>
                <w:szCs w:val="28"/>
              </w:rPr>
              <w:br/>
            </w:r>
            <w:r w:rsidRPr="0025175C">
              <w:rPr>
                <w:bCs/>
                <w:sz w:val="28"/>
                <w:szCs w:val="28"/>
              </w:rPr>
              <w:t>37</w:t>
            </w:r>
            <w:r w:rsidR="007C73F8" w:rsidRPr="0025175C">
              <w:rPr>
                <w:bCs/>
                <w:sz w:val="28"/>
                <w:szCs w:val="28"/>
              </w:rPr>
              <w:t> </w:t>
            </w:r>
            <w:r w:rsidR="00912991" w:rsidRPr="0025175C">
              <w:rPr>
                <w:bCs/>
                <w:sz w:val="28"/>
                <w:szCs w:val="28"/>
              </w:rPr>
              <w:t>804</w:t>
            </w:r>
            <w:r w:rsidR="007C73F8" w:rsidRPr="0025175C">
              <w:rPr>
                <w:bCs/>
                <w:sz w:val="28"/>
                <w:szCs w:val="28"/>
              </w:rPr>
              <w:t> </w:t>
            </w:r>
            <w:r w:rsidR="00912991" w:rsidRPr="0025175C">
              <w:rPr>
                <w:bCs/>
                <w:sz w:val="28"/>
                <w:szCs w:val="28"/>
              </w:rPr>
              <w:t>392</w:t>
            </w:r>
            <w:r w:rsidR="007C73F8" w:rsidRPr="0025175C">
              <w:rPr>
                <w:bCs/>
                <w:sz w:val="28"/>
                <w:szCs w:val="28"/>
              </w:rPr>
              <w:t xml:space="preserve">,22 </w:t>
            </w:r>
            <w:r w:rsidRPr="0025175C">
              <w:rPr>
                <w:sz w:val="28"/>
                <w:szCs w:val="28"/>
              </w:rPr>
              <w:t>рубл</w:t>
            </w:r>
            <w:r w:rsidR="007C73F8" w:rsidRPr="0025175C">
              <w:rPr>
                <w:sz w:val="28"/>
                <w:szCs w:val="28"/>
              </w:rPr>
              <w:t>я</w:t>
            </w:r>
            <w:r w:rsidRPr="0025175C">
              <w:rPr>
                <w:sz w:val="28"/>
                <w:szCs w:val="28"/>
              </w:rPr>
              <w:t>, в том числе по годам:</w:t>
            </w:r>
          </w:p>
          <w:p w:rsidR="00377F57" w:rsidRPr="0025175C" w:rsidRDefault="00377F57" w:rsidP="00377F57">
            <w:pPr>
              <w:pStyle w:val="ConsPlusCell"/>
              <w:jc w:val="both"/>
              <w:rPr>
                <w:sz w:val="28"/>
                <w:szCs w:val="28"/>
              </w:rPr>
            </w:pPr>
            <w:r w:rsidRPr="0025175C">
              <w:rPr>
                <w:sz w:val="28"/>
                <w:szCs w:val="28"/>
              </w:rPr>
              <w:t xml:space="preserve">в 2019 году – </w:t>
            </w:r>
            <w:r w:rsidR="007C73F8" w:rsidRPr="0025175C">
              <w:rPr>
                <w:bCs/>
                <w:sz w:val="28"/>
                <w:szCs w:val="28"/>
              </w:rPr>
              <w:t>5 </w:t>
            </w:r>
            <w:r w:rsidR="004F1736" w:rsidRPr="0025175C">
              <w:rPr>
                <w:bCs/>
                <w:sz w:val="28"/>
                <w:szCs w:val="28"/>
              </w:rPr>
              <w:t>467</w:t>
            </w:r>
            <w:r w:rsidR="007C73F8" w:rsidRPr="0025175C">
              <w:rPr>
                <w:bCs/>
                <w:sz w:val="28"/>
                <w:szCs w:val="28"/>
              </w:rPr>
              <w:t> </w:t>
            </w:r>
            <w:r w:rsidR="00B00661" w:rsidRPr="0025175C">
              <w:rPr>
                <w:bCs/>
                <w:sz w:val="28"/>
                <w:szCs w:val="28"/>
              </w:rPr>
              <w:t>896</w:t>
            </w:r>
            <w:r w:rsidR="007C73F8" w:rsidRPr="0025175C">
              <w:rPr>
                <w:bCs/>
                <w:sz w:val="28"/>
                <w:szCs w:val="28"/>
              </w:rPr>
              <w:t>,22</w:t>
            </w:r>
            <w:r w:rsidRPr="0025175C">
              <w:rPr>
                <w:bCs/>
                <w:sz w:val="28"/>
                <w:szCs w:val="28"/>
              </w:rPr>
              <w:t xml:space="preserve"> </w:t>
            </w:r>
            <w:r w:rsidR="00FF08AD" w:rsidRPr="0025175C">
              <w:rPr>
                <w:sz w:val="28"/>
                <w:szCs w:val="28"/>
              </w:rPr>
              <w:t>рубля</w:t>
            </w:r>
            <w:r w:rsidRPr="0025175C">
              <w:rPr>
                <w:sz w:val="28"/>
                <w:szCs w:val="28"/>
              </w:rPr>
              <w:t>;</w:t>
            </w:r>
          </w:p>
          <w:p w:rsidR="00377F57" w:rsidRPr="0025175C" w:rsidRDefault="00377F57" w:rsidP="00377F57">
            <w:pPr>
              <w:pStyle w:val="ConsPlusCell"/>
              <w:jc w:val="both"/>
              <w:rPr>
                <w:sz w:val="28"/>
                <w:szCs w:val="28"/>
              </w:rPr>
            </w:pPr>
            <w:r w:rsidRPr="0025175C">
              <w:rPr>
                <w:sz w:val="28"/>
                <w:szCs w:val="28"/>
              </w:rPr>
              <w:t xml:space="preserve">в 2020 году – </w:t>
            </w:r>
            <w:r w:rsidR="009735B7" w:rsidRPr="0025175C">
              <w:rPr>
                <w:bCs/>
                <w:sz w:val="28"/>
                <w:szCs w:val="28"/>
              </w:rPr>
              <w:t>5 389 416</w:t>
            </w:r>
            <w:r w:rsidR="0089642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 xml:space="preserve">в 2021 году – </w:t>
            </w:r>
            <w:r w:rsidR="009735B7" w:rsidRPr="0025175C">
              <w:rPr>
                <w:bCs/>
                <w:sz w:val="28"/>
                <w:szCs w:val="28"/>
              </w:rPr>
              <w:t>5 389 416</w:t>
            </w:r>
            <w:r w:rsidR="004A69A1"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pStyle w:val="ConsPlusCell"/>
              <w:jc w:val="both"/>
              <w:rPr>
                <w:sz w:val="28"/>
                <w:szCs w:val="28"/>
              </w:rPr>
            </w:pPr>
            <w:r w:rsidRPr="0025175C">
              <w:rPr>
                <w:sz w:val="28"/>
                <w:szCs w:val="28"/>
              </w:rPr>
              <w:t xml:space="preserve">в 2022 году – </w:t>
            </w:r>
            <w:r w:rsidR="009735B7" w:rsidRPr="0025175C">
              <w:rPr>
                <w:bCs/>
                <w:sz w:val="28"/>
                <w:szCs w:val="28"/>
              </w:rPr>
              <w:t>5 389 416</w:t>
            </w:r>
            <w:r w:rsidR="004A69A1"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pStyle w:val="ConsPlusCell"/>
              <w:jc w:val="both"/>
              <w:rPr>
                <w:sz w:val="28"/>
                <w:szCs w:val="28"/>
              </w:rPr>
            </w:pPr>
            <w:r w:rsidRPr="0025175C">
              <w:rPr>
                <w:sz w:val="28"/>
                <w:szCs w:val="28"/>
              </w:rPr>
              <w:t xml:space="preserve">в 2023 году – </w:t>
            </w:r>
            <w:r w:rsidRPr="0025175C">
              <w:rPr>
                <w:bCs/>
                <w:sz w:val="28"/>
                <w:szCs w:val="28"/>
              </w:rPr>
              <w:t>5 389</w:t>
            </w:r>
            <w:r w:rsidR="0089642B" w:rsidRPr="0025175C">
              <w:rPr>
                <w:bCs/>
                <w:sz w:val="28"/>
                <w:szCs w:val="28"/>
              </w:rPr>
              <w:t> </w:t>
            </w:r>
            <w:r w:rsidRPr="0025175C">
              <w:rPr>
                <w:bCs/>
                <w:sz w:val="28"/>
                <w:szCs w:val="28"/>
              </w:rPr>
              <w:t>416</w:t>
            </w:r>
            <w:r w:rsidR="0089642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 xml:space="preserve">в 2024 году – </w:t>
            </w:r>
            <w:r w:rsidRPr="0025175C">
              <w:rPr>
                <w:bCs/>
                <w:sz w:val="28"/>
                <w:szCs w:val="28"/>
              </w:rPr>
              <w:t>5 389</w:t>
            </w:r>
            <w:r w:rsidR="0089642B" w:rsidRPr="0025175C">
              <w:rPr>
                <w:bCs/>
                <w:sz w:val="28"/>
                <w:szCs w:val="28"/>
              </w:rPr>
              <w:t> </w:t>
            </w:r>
            <w:r w:rsidRPr="0025175C">
              <w:rPr>
                <w:bCs/>
                <w:sz w:val="28"/>
                <w:szCs w:val="28"/>
              </w:rPr>
              <w:t>416</w:t>
            </w:r>
            <w:r w:rsidR="0089642B"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pStyle w:val="ConsPlusCell"/>
              <w:jc w:val="both"/>
              <w:rPr>
                <w:sz w:val="28"/>
                <w:szCs w:val="28"/>
              </w:rPr>
            </w:pPr>
            <w:r w:rsidRPr="0025175C">
              <w:rPr>
                <w:sz w:val="28"/>
                <w:szCs w:val="28"/>
              </w:rPr>
              <w:t xml:space="preserve">в 2025 году – </w:t>
            </w:r>
            <w:r w:rsidRPr="0025175C">
              <w:rPr>
                <w:bCs/>
                <w:sz w:val="28"/>
                <w:szCs w:val="28"/>
              </w:rPr>
              <w:t>5 389</w:t>
            </w:r>
            <w:r w:rsidR="0089642B" w:rsidRPr="0025175C">
              <w:rPr>
                <w:bCs/>
                <w:sz w:val="28"/>
                <w:szCs w:val="28"/>
              </w:rPr>
              <w:t> </w:t>
            </w:r>
            <w:r w:rsidRPr="0025175C">
              <w:rPr>
                <w:bCs/>
                <w:sz w:val="28"/>
                <w:szCs w:val="28"/>
              </w:rPr>
              <w:t>416</w:t>
            </w:r>
            <w:r w:rsidR="0089642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lastRenderedPageBreak/>
              <w:t>Из общего объема финансирования расходы за счет средств районного бюджета</w:t>
            </w:r>
            <w:r w:rsidRPr="0025175C">
              <w:rPr>
                <w:sz w:val="28"/>
                <w:szCs w:val="28"/>
              </w:rPr>
              <w:br/>
              <w:t xml:space="preserve">на реализацию муниципальной программы составят </w:t>
            </w:r>
            <w:r w:rsidR="00A03644" w:rsidRPr="0025175C">
              <w:rPr>
                <w:sz w:val="28"/>
                <w:szCs w:val="28"/>
              </w:rPr>
              <w:t>3</w:t>
            </w:r>
            <w:r w:rsidR="00A03644" w:rsidRPr="0025175C">
              <w:rPr>
                <w:bCs/>
                <w:sz w:val="28"/>
                <w:szCs w:val="28"/>
              </w:rPr>
              <w:t>4 794 943,70</w:t>
            </w:r>
            <w:r w:rsidRPr="0025175C">
              <w:rPr>
                <w:sz w:val="28"/>
                <w:szCs w:val="28"/>
              </w:rPr>
              <w:t xml:space="preserve"> </w:t>
            </w:r>
            <w:r w:rsidR="00FF08AD" w:rsidRPr="0025175C">
              <w:rPr>
                <w:sz w:val="28"/>
                <w:szCs w:val="28"/>
              </w:rPr>
              <w:t>рубля</w:t>
            </w:r>
            <w:r w:rsidRPr="0025175C">
              <w:rPr>
                <w:sz w:val="28"/>
                <w:szCs w:val="28"/>
              </w:rPr>
              <w:t>, в том числе:</w:t>
            </w:r>
          </w:p>
          <w:p w:rsidR="00377F57" w:rsidRPr="0025175C" w:rsidRDefault="00377F57" w:rsidP="00377F57">
            <w:pPr>
              <w:pStyle w:val="ConsPlusCell"/>
              <w:jc w:val="both"/>
              <w:rPr>
                <w:sz w:val="28"/>
                <w:szCs w:val="28"/>
              </w:rPr>
            </w:pPr>
            <w:r w:rsidRPr="0025175C">
              <w:rPr>
                <w:sz w:val="28"/>
                <w:szCs w:val="28"/>
              </w:rPr>
              <w:t xml:space="preserve">в 2019 году – </w:t>
            </w:r>
            <w:r w:rsidR="00F068A3" w:rsidRPr="0025175C">
              <w:rPr>
                <w:bCs/>
                <w:sz w:val="28"/>
                <w:szCs w:val="28"/>
              </w:rPr>
              <w:t>2</w:t>
            </w:r>
            <w:r w:rsidR="00022B35" w:rsidRPr="0025175C">
              <w:rPr>
                <w:bCs/>
                <w:sz w:val="28"/>
                <w:szCs w:val="28"/>
              </w:rPr>
              <w:t> </w:t>
            </w:r>
            <w:r w:rsidR="00F068A3" w:rsidRPr="0025175C">
              <w:rPr>
                <w:bCs/>
                <w:sz w:val="28"/>
                <w:szCs w:val="28"/>
              </w:rPr>
              <w:t>458</w:t>
            </w:r>
            <w:r w:rsidR="00022B35" w:rsidRPr="0025175C">
              <w:rPr>
                <w:bCs/>
                <w:sz w:val="28"/>
                <w:szCs w:val="28"/>
              </w:rPr>
              <w:t> </w:t>
            </w:r>
            <w:r w:rsidR="00F068A3" w:rsidRPr="0025175C">
              <w:rPr>
                <w:bCs/>
                <w:sz w:val="28"/>
                <w:szCs w:val="28"/>
              </w:rPr>
              <w:t>447</w:t>
            </w:r>
            <w:r w:rsidR="00022B35" w:rsidRPr="0025175C">
              <w:rPr>
                <w:bCs/>
                <w:sz w:val="28"/>
                <w:szCs w:val="28"/>
              </w:rPr>
              <w:t>,</w:t>
            </w:r>
            <w:r w:rsidR="00F068A3" w:rsidRPr="0025175C">
              <w:rPr>
                <w:bCs/>
                <w:sz w:val="28"/>
                <w:szCs w:val="28"/>
              </w:rPr>
              <w:t>70</w:t>
            </w:r>
            <w:r w:rsidRPr="0025175C">
              <w:rPr>
                <w:bCs/>
                <w:sz w:val="28"/>
                <w:szCs w:val="28"/>
              </w:rPr>
              <w:t xml:space="preserve"> </w:t>
            </w:r>
            <w:r w:rsidR="00FF08AD" w:rsidRPr="0025175C">
              <w:rPr>
                <w:sz w:val="28"/>
                <w:szCs w:val="28"/>
              </w:rPr>
              <w:t>рубля</w:t>
            </w:r>
            <w:r w:rsidRPr="0025175C">
              <w:rPr>
                <w:sz w:val="28"/>
                <w:szCs w:val="28"/>
              </w:rPr>
              <w:t>;</w:t>
            </w:r>
          </w:p>
          <w:p w:rsidR="00377F57" w:rsidRPr="0025175C" w:rsidRDefault="00377F57" w:rsidP="00377F57">
            <w:pPr>
              <w:pStyle w:val="ConsPlusCell"/>
              <w:jc w:val="both"/>
              <w:rPr>
                <w:sz w:val="28"/>
                <w:szCs w:val="28"/>
              </w:rPr>
            </w:pPr>
            <w:r w:rsidRPr="0025175C">
              <w:rPr>
                <w:sz w:val="28"/>
                <w:szCs w:val="28"/>
              </w:rPr>
              <w:t xml:space="preserve">в 2020 году – </w:t>
            </w:r>
            <w:r w:rsidR="009735B7" w:rsidRPr="0025175C">
              <w:rPr>
                <w:bCs/>
                <w:sz w:val="28"/>
                <w:szCs w:val="28"/>
              </w:rPr>
              <w:t>5 389 416</w:t>
            </w:r>
            <w:r w:rsidR="000B4FCA"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 xml:space="preserve">в 2021 году – </w:t>
            </w:r>
            <w:r w:rsidR="009735B7" w:rsidRPr="0025175C">
              <w:rPr>
                <w:bCs/>
                <w:sz w:val="28"/>
                <w:szCs w:val="28"/>
              </w:rPr>
              <w:t>5 389 416</w:t>
            </w:r>
            <w:r w:rsidR="000B4FCA"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pStyle w:val="ConsPlusCell"/>
              <w:jc w:val="both"/>
              <w:rPr>
                <w:sz w:val="28"/>
                <w:szCs w:val="28"/>
              </w:rPr>
            </w:pPr>
            <w:r w:rsidRPr="0025175C">
              <w:rPr>
                <w:sz w:val="28"/>
                <w:szCs w:val="28"/>
              </w:rPr>
              <w:t xml:space="preserve">в 2022 году – </w:t>
            </w:r>
            <w:r w:rsidR="009735B7" w:rsidRPr="0025175C">
              <w:rPr>
                <w:bCs/>
                <w:sz w:val="28"/>
                <w:szCs w:val="28"/>
              </w:rPr>
              <w:t>5 389 416</w:t>
            </w:r>
            <w:r w:rsidR="000B4FCA"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pStyle w:val="ConsPlusCell"/>
              <w:jc w:val="both"/>
              <w:rPr>
                <w:sz w:val="28"/>
                <w:szCs w:val="28"/>
              </w:rPr>
            </w:pPr>
            <w:r w:rsidRPr="0025175C">
              <w:rPr>
                <w:sz w:val="28"/>
                <w:szCs w:val="28"/>
              </w:rPr>
              <w:t xml:space="preserve">в 2023 году – </w:t>
            </w:r>
            <w:r w:rsidRPr="0025175C">
              <w:rPr>
                <w:bCs/>
                <w:sz w:val="28"/>
                <w:szCs w:val="28"/>
              </w:rPr>
              <w:t>5 389</w:t>
            </w:r>
            <w:r w:rsidR="0089642B" w:rsidRPr="0025175C">
              <w:rPr>
                <w:bCs/>
                <w:sz w:val="28"/>
                <w:szCs w:val="28"/>
              </w:rPr>
              <w:t> </w:t>
            </w:r>
            <w:r w:rsidRPr="0025175C">
              <w:rPr>
                <w:bCs/>
                <w:sz w:val="28"/>
                <w:szCs w:val="28"/>
              </w:rPr>
              <w:t>416</w:t>
            </w:r>
            <w:r w:rsidR="0089642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 xml:space="preserve">в 2024 году – </w:t>
            </w:r>
            <w:r w:rsidRPr="0025175C">
              <w:rPr>
                <w:bCs/>
                <w:sz w:val="28"/>
                <w:szCs w:val="28"/>
              </w:rPr>
              <w:t>5 389</w:t>
            </w:r>
            <w:r w:rsidR="0089642B" w:rsidRPr="0025175C">
              <w:rPr>
                <w:bCs/>
                <w:sz w:val="28"/>
                <w:szCs w:val="28"/>
              </w:rPr>
              <w:t> </w:t>
            </w:r>
            <w:r w:rsidRPr="0025175C">
              <w:rPr>
                <w:bCs/>
                <w:sz w:val="28"/>
                <w:szCs w:val="28"/>
              </w:rPr>
              <w:t>416</w:t>
            </w:r>
            <w:r w:rsidR="0089642B"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pStyle w:val="ConsPlusCell"/>
              <w:jc w:val="both"/>
              <w:rPr>
                <w:sz w:val="28"/>
                <w:szCs w:val="28"/>
              </w:rPr>
            </w:pPr>
            <w:r w:rsidRPr="0025175C">
              <w:rPr>
                <w:sz w:val="28"/>
                <w:szCs w:val="28"/>
              </w:rPr>
              <w:t xml:space="preserve">в 2025 году – </w:t>
            </w:r>
            <w:r w:rsidRPr="0025175C">
              <w:rPr>
                <w:bCs/>
                <w:sz w:val="28"/>
                <w:szCs w:val="28"/>
              </w:rPr>
              <w:t>5 389</w:t>
            </w:r>
            <w:r w:rsidR="0089642B" w:rsidRPr="0025175C">
              <w:rPr>
                <w:bCs/>
                <w:sz w:val="28"/>
                <w:szCs w:val="28"/>
              </w:rPr>
              <w:t> </w:t>
            </w:r>
            <w:r w:rsidRPr="0025175C">
              <w:rPr>
                <w:bCs/>
                <w:sz w:val="28"/>
                <w:szCs w:val="28"/>
              </w:rPr>
              <w:t>416</w:t>
            </w:r>
            <w:r w:rsidR="0089642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Из общего объема финансирования расходы за счет средств областного бюджета</w:t>
            </w:r>
            <w:r w:rsidRPr="0025175C">
              <w:rPr>
                <w:sz w:val="28"/>
                <w:szCs w:val="28"/>
              </w:rPr>
              <w:br/>
              <w:t>на реализацию подпрограммы муниципальной программы составят</w:t>
            </w:r>
            <w:r w:rsidRPr="0025175C">
              <w:rPr>
                <w:sz w:val="28"/>
                <w:szCs w:val="28"/>
              </w:rPr>
              <w:br/>
            </w:r>
            <w:r w:rsidR="005A64E9" w:rsidRPr="0025175C">
              <w:rPr>
                <w:sz w:val="28"/>
                <w:szCs w:val="28"/>
              </w:rPr>
              <w:t>3</w:t>
            </w:r>
            <w:r w:rsidR="008A0A7F" w:rsidRPr="0025175C">
              <w:rPr>
                <w:sz w:val="28"/>
                <w:szCs w:val="28"/>
              </w:rPr>
              <w:t> </w:t>
            </w:r>
            <w:r w:rsidR="008516A7" w:rsidRPr="0025175C">
              <w:rPr>
                <w:sz w:val="28"/>
                <w:szCs w:val="28"/>
              </w:rPr>
              <w:t>00</w:t>
            </w:r>
            <w:r w:rsidR="008A0A7F" w:rsidRPr="0025175C">
              <w:rPr>
                <w:sz w:val="28"/>
                <w:szCs w:val="28"/>
              </w:rPr>
              <w:t>9 448,52</w:t>
            </w:r>
            <w:r w:rsidRPr="0025175C">
              <w:rPr>
                <w:sz w:val="28"/>
                <w:szCs w:val="28"/>
              </w:rPr>
              <w:t xml:space="preserve"> </w:t>
            </w:r>
            <w:r w:rsidR="00FF08AD" w:rsidRPr="0025175C">
              <w:rPr>
                <w:sz w:val="28"/>
                <w:szCs w:val="28"/>
              </w:rPr>
              <w:t>рубля</w:t>
            </w:r>
            <w:r w:rsidRPr="0025175C">
              <w:rPr>
                <w:sz w:val="28"/>
                <w:szCs w:val="28"/>
              </w:rPr>
              <w:t>, в том числе:</w:t>
            </w:r>
          </w:p>
          <w:p w:rsidR="00377F57" w:rsidRPr="0025175C" w:rsidRDefault="00A00AF3" w:rsidP="00377F57">
            <w:pPr>
              <w:pStyle w:val="ConsPlusCell"/>
              <w:jc w:val="both"/>
              <w:rPr>
                <w:sz w:val="28"/>
                <w:szCs w:val="28"/>
              </w:rPr>
            </w:pPr>
            <w:r w:rsidRPr="0025175C">
              <w:rPr>
                <w:sz w:val="28"/>
                <w:szCs w:val="28"/>
              </w:rPr>
              <w:t xml:space="preserve">в 2019 году – </w:t>
            </w:r>
            <w:r w:rsidR="00FF78BC" w:rsidRPr="0025175C">
              <w:rPr>
                <w:sz w:val="28"/>
                <w:szCs w:val="28"/>
              </w:rPr>
              <w:t>3 009 448,52</w:t>
            </w:r>
            <w:r w:rsidR="005A64E9" w:rsidRPr="0025175C">
              <w:rPr>
                <w:sz w:val="28"/>
                <w:szCs w:val="28"/>
              </w:rPr>
              <w:t xml:space="preserve"> </w:t>
            </w:r>
            <w:r w:rsidR="00FF08AD" w:rsidRPr="0025175C">
              <w:rPr>
                <w:sz w:val="28"/>
                <w:szCs w:val="28"/>
              </w:rPr>
              <w:t>рубля</w:t>
            </w:r>
            <w:r w:rsidR="00377F57" w:rsidRPr="0025175C">
              <w:rPr>
                <w:sz w:val="28"/>
                <w:szCs w:val="28"/>
              </w:rPr>
              <w:t>;</w:t>
            </w:r>
          </w:p>
          <w:p w:rsidR="00377F57" w:rsidRPr="0025175C" w:rsidRDefault="00377F57" w:rsidP="00377F57">
            <w:pPr>
              <w:pStyle w:val="ConsPlusCell"/>
              <w:jc w:val="both"/>
              <w:rPr>
                <w:sz w:val="28"/>
                <w:szCs w:val="28"/>
              </w:rPr>
            </w:pPr>
            <w:r w:rsidRPr="0025175C">
              <w:rPr>
                <w:sz w:val="28"/>
                <w:szCs w:val="28"/>
              </w:rPr>
              <w:t>в 2020 году – 0</w:t>
            </w:r>
            <w:r w:rsidR="0089642B"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2021 году – 0</w:t>
            </w:r>
            <w:r w:rsidR="0089642B"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2022 году – 0</w:t>
            </w:r>
            <w:r w:rsidR="0089642B"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2023 году – 0</w:t>
            </w:r>
            <w:r w:rsidR="0089642B"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2024 году – 0</w:t>
            </w:r>
            <w:r w:rsidR="0089642B"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2025 году – 0</w:t>
            </w:r>
            <w:r w:rsidR="0089642B"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 xml:space="preserve">Из общего объема финансирования </w:t>
            </w:r>
          </w:p>
          <w:p w:rsidR="00377F57" w:rsidRPr="0025175C" w:rsidRDefault="00377F57" w:rsidP="00377F57">
            <w:pPr>
              <w:pStyle w:val="ConsPlusCell"/>
              <w:jc w:val="both"/>
              <w:rPr>
                <w:sz w:val="28"/>
                <w:szCs w:val="28"/>
              </w:rPr>
            </w:pPr>
            <w:r w:rsidRPr="0025175C">
              <w:rPr>
                <w:sz w:val="28"/>
                <w:szCs w:val="28"/>
              </w:rPr>
              <w:t>расходы за счет средств федерального бюджета составят 0</w:t>
            </w:r>
            <w:r w:rsidR="009C397A" w:rsidRPr="0025175C">
              <w:rPr>
                <w:sz w:val="28"/>
                <w:szCs w:val="28"/>
              </w:rPr>
              <w:t>,00</w:t>
            </w:r>
            <w:r w:rsidRPr="0025175C">
              <w:rPr>
                <w:sz w:val="28"/>
                <w:szCs w:val="28"/>
              </w:rPr>
              <w:t xml:space="preserve"> рублей, в том числе</w:t>
            </w:r>
            <w:r w:rsidRPr="0025175C">
              <w:rPr>
                <w:sz w:val="28"/>
                <w:szCs w:val="28"/>
              </w:rPr>
              <w:br/>
              <w:t>по годам:</w:t>
            </w:r>
          </w:p>
          <w:p w:rsidR="00377F57" w:rsidRPr="0025175C" w:rsidRDefault="00377F57" w:rsidP="00377F57">
            <w:pPr>
              <w:pStyle w:val="ConsPlusCell"/>
              <w:jc w:val="both"/>
              <w:rPr>
                <w:sz w:val="28"/>
                <w:szCs w:val="28"/>
              </w:rPr>
            </w:pPr>
            <w:r w:rsidRPr="0025175C">
              <w:rPr>
                <w:sz w:val="28"/>
                <w:szCs w:val="28"/>
              </w:rPr>
              <w:t>в 2019 году – 0</w:t>
            </w:r>
            <w:r w:rsidR="003F55E3" w:rsidRPr="0025175C">
              <w:rPr>
                <w:sz w:val="28"/>
                <w:szCs w:val="28"/>
              </w:rPr>
              <w:t>,00</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в 2020 году – 0</w:t>
            </w:r>
            <w:r w:rsidR="003F55E3" w:rsidRPr="0025175C">
              <w:rPr>
                <w:sz w:val="28"/>
                <w:szCs w:val="28"/>
              </w:rPr>
              <w:t xml:space="preserve">,00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в 2021 году – 0</w:t>
            </w:r>
            <w:r w:rsidR="003F55E3"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2022 году – 0</w:t>
            </w:r>
            <w:r w:rsidR="003F55E3"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2023 году – 0</w:t>
            </w:r>
            <w:r w:rsidR="003F55E3" w:rsidRPr="0025175C">
              <w:rPr>
                <w:sz w:val="28"/>
                <w:szCs w:val="28"/>
              </w:rPr>
              <w:t>,00</w:t>
            </w:r>
            <w:r w:rsidRPr="0025175C">
              <w:rPr>
                <w:sz w:val="28"/>
                <w:szCs w:val="28"/>
              </w:rPr>
              <w:t xml:space="preserve"> рублей;</w:t>
            </w:r>
          </w:p>
          <w:p w:rsidR="00377F57" w:rsidRPr="0025175C" w:rsidRDefault="00377F57" w:rsidP="00377F57">
            <w:pPr>
              <w:pStyle w:val="ConsPlusCell"/>
              <w:jc w:val="both"/>
              <w:rPr>
                <w:sz w:val="28"/>
                <w:szCs w:val="28"/>
              </w:rPr>
            </w:pPr>
            <w:r w:rsidRPr="0025175C">
              <w:rPr>
                <w:sz w:val="28"/>
                <w:szCs w:val="28"/>
              </w:rPr>
              <w:t>в 2024 году – 0</w:t>
            </w:r>
            <w:r w:rsidR="003F55E3" w:rsidRPr="0025175C">
              <w:rPr>
                <w:sz w:val="28"/>
                <w:szCs w:val="28"/>
              </w:rPr>
              <w:t>,00</w:t>
            </w:r>
            <w:r w:rsidRPr="0025175C">
              <w:rPr>
                <w:sz w:val="28"/>
                <w:szCs w:val="28"/>
              </w:rPr>
              <w:t xml:space="preserve"> рублей;</w:t>
            </w:r>
          </w:p>
          <w:p w:rsidR="004A23A6" w:rsidRPr="0025175C" w:rsidRDefault="00377F57" w:rsidP="00377F57">
            <w:pPr>
              <w:pStyle w:val="ConsPlusNormal"/>
              <w:jc w:val="both"/>
              <w:rPr>
                <w:rFonts w:ascii="Times New Roman" w:hAnsi="Times New Roman" w:cs="Times New Roman"/>
                <w:sz w:val="28"/>
                <w:szCs w:val="28"/>
              </w:rPr>
            </w:pPr>
            <w:r w:rsidRPr="0025175C">
              <w:rPr>
                <w:rFonts w:ascii="Times New Roman" w:hAnsi="Times New Roman" w:cs="Times New Roman"/>
                <w:sz w:val="28"/>
                <w:szCs w:val="28"/>
              </w:rPr>
              <w:t>в 2025 году – 0</w:t>
            </w:r>
            <w:r w:rsidR="003F55E3" w:rsidRPr="0025175C">
              <w:rPr>
                <w:rFonts w:ascii="Times New Roman" w:hAnsi="Times New Roman" w:cs="Times New Roman"/>
                <w:sz w:val="28"/>
                <w:szCs w:val="28"/>
              </w:rPr>
              <w:t>,00</w:t>
            </w:r>
            <w:r w:rsidRPr="0025175C">
              <w:rPr>
                <w:rFonts w:ascii="Times New Roman" w:hAnsi="Times New Roman" w:cs="Times New Roman"/>
                <w:sz w:val="28"/>
                <w:szCs w:val="28"/>
              </w:rPr>
              <w:t xml:space="preserve"> рублей</w:t>
            </w:r>
          </w:p>
        </w:tc>
      </w:tr>
    </w:tbl>
    <w:p w:rsidR="004A23A6" w:rsidRPr="0025175C" w:rsidRDefault="004A23A6" w:rsidP="004A23A6">
      <w:pPr>
        <w:jc w:val="right"/>
        <w:rPr>
          <w:sz w:val="28"/>
          <w:szCs w:val="28"/>
        </w:rPr>
      </w:pPr>
      <w:r w:rsidRPr="0025175C">
        <w:rPr>
          <w:sz w:val="28"/>
          <w:szCs w:val="28"/>
        </w:rPr>
        <w:lastRenderedPageBreak/>
        <w:t>».</w:t>
      </w:r>
    </w:p>
    <w:p w:rsidR="004A23A6" w:rsidRPr="0025175C" w:rsidRDefault="00377F57" w:rsidP="004B7F0E">
      <w:pPr>
        <w:pStyle w:val="ConsPlusNormal"/>
        <w:ind w:firstLine="709"/>
        <w:jc w:val="both"/>
        <w:outlineLvl w:val="0"/>
        <w:rPr>
          <w:rFonts w:ascii="Times New Roman" w:hAnsi="Times New Roman" w:cs="Times New Roman"/>
          <w:sz w:val="28"/>
          <w:szCs w:val="28"/>
        </w:rPr>
      </w:pPr>
      <w:r w:rsidRPr="0025175C">
        <w:rPr>
          <w:rFonts w:ascii="Times New Roman" w:hAnsi="Times New Roman" w:cs="Times New Roman"/>
          <w:sz w:val="28"/>
          <w:szCs w:val="28"/>
        </w:rPr>
        <w:t>1.1.2</w:t>
      </w:r>
      <w:r w:rsidR="004A23A6" w:rsidRPr="0025175C">
        <w:rPr>
          <w:rFonts w:ascii="Times New Roman" w:hAnsi="Times New Roman" w:cs="Times New Roman"/>
          <w:sz w:val="28"/>
          <w:szCs w:val="28"/>
        </w:rPr>
        <w:t>. Раздел 5 «Объемы и источники финансирования муниципальной программы в целом и по годам ее реализации» программы изложить в новой редакции:</w:t>
      </w:r>
    </w:p>
    <w:p w:rsidR="00377F57" w:rsidRPr="0025175C" w:rsidRDefault="004A23A6" w:rsidP="004B7F0E">
      <w:pPr>
        <w:widowControl w:val="0"/>
        <w:autoSpaceDE w:val="0"/>
        <w:autoSpaceDN w:val="0"/>
        <w:adjustRightInd w:val="0"/>
        <w:ind w:firstLine="709"/>
        <w:jc w:val="center"/>
        <w:outlineLvl w:val="1"/>
        <w:rPr>
          <w:sz w:val="28"/>
          <w:szCs w:val="28"/>
        </w:rPr>
      </w:pPr>
      <w:r w:rsidRPr="0025175C">
        <w:rPr>
          <w:sz w:val="28"/>
          <w:szCs w:val="28"/>
        </w:rPr>
        <w:t>«</w:t>
      </w:r>
      <w:r w:rsidR="00377F57" w:rsidRPr="0025175C">
        <w:rPr>
          <w:sz w:val="28"/>
          <w:szCs w:val="28"/>
        </w:rPr>
        <w:t xml:space="preserve">5. Объемы и источники финансирования муниципальной программы </w:t>
      </w:r>
      <w:r w:rsidR="00377F57" w:rsidRPr="0025175C">
        <w:rPr>
          <w:sz w:val="28"/>
          <w:szCs w:val="28"/>
        </w:rPr>
        <w:br/>
        <w:t>в целом и по годам её реализации</w:t>
      </w:r>
    </w:p>
    <w:p w:rsidR="00377F57" w:rsidRPr="0025175C" w:rsidRDefault="00377F57" w:rsidP="004B7F0E">
      <w:pPr>
        <w:widowControl w:val="0"/>
        <w:autoSpaceDE w:val="0"/>
        <w:autoSpaceDN w:val="0"/>
        <w:adjustRightInd w:val="0"/>
        <w:ind w:firstLine="709"/>
        <w:jc w:val="both"/>
        <w:rPr>
          <w:sz w:val="28"/>
          <w:szCs w:val="28"/>
        </w:rPr>
      </w:pPr>
    </w:p>
    <w:p w:rsidR="00377F57" w:rsidRPr="0025175C" w:rsidRDefault="00377F57" w:rsidP="004B7F0E">
      <w:pPr>
        <w:widowControl w:val="0"/>
        <w:autoSpaceDE w:val="0"/>
        <w:autoSpaceDN w:val="0"/>
        <w:adjustRightInd w:val="0"/>
        <w:ind w:firstLine="709"/>
        <w:jc w:val="both"/>
        <w:rPr>
          <w:sz w:val="28"/>
          <w:szCs w:val="28"/>
        </w:rPr>
      </w:pPr>
      <w:proofErr w:type="gramStart"/>
      <w:r w:rsidRPr="0025175C">
        <w:rPr>
          <w:sz w:val="28"/>
          <w:szCs w:val="28"/>
        </w:rPr>
        <w:t xml:space="preserve">Реализация мероприятий муниципальной программы осуществляется </w:t>
      </w:r>
      <w:r w:rsidRPr="0025175C">
        <w:rPr>
          <w:sz w:val="28"/>
          <w:szCs w:val="28"/>
        </w:rPr>
        <w:br/>
        <w:t xml:space="preserve">за счет средств районного бюджета с учетом целевых поступлений </w:t>
      </w:r>
      <w:r w:rsidRPr="0025175C">
        <w:rPr>
          <w:sz w:val="28"/>
          <w:szCs w:val="28"/>
        </w:rPr>
        <w:br/>
        <w:t>из областного и федерального бюджетов.</w:t>
      </w:r>
      <w:proofErr w:type="gramEnd"/>
    </w:p>
    <w:p w:rsidR="00377F57" w:rsidRPr="0025175C" w:rsidRDefault="00377F57" w:rsidP="004B7F0E">
      <w:pPr>
        <w:pStyle w:val="ConsPlusCell"/>
        <w:ind w:firstLine="709"/>
        <w:jc w:val="both"/>
        <w:rPr>
          <w:sz w:val="28"/>
          <w:szCs w:val="28"/>
        </w:rPr>
      </w:pPr>
      <w:r w:rsidRPr="0025175C">
        <w:rPr>
          <w:sz w:val="28"/>
          <w:szCs w:val="28"/>
        </w:rPr>
        <w:t>Общие расходы на реализацию муниципальной программы составят</w:t>
      </w:r>
      <w:r w:rsidRPr="0025175C">
        <w:rPr>
          <w:sz w:val="28"/>
          <w:szCs w:val="28"/>
        </w:rPr>
        <w:br/>
      </w:r>
      <w:r w:rsidR="0039595D" w:rsidRPr="0025175C">
        <w:rPr>
          <w:bCs/>
          <w:sz w:val="28"/>
          <w:szCs w:val="28"/>
        </w:rPr>
        <w:lastRenderedPageBreak/>
        <w:t>37 804 392,22</w:t>
      </w:r>
      <w:r w:rsidR="00DA699D" w:rsidRPr="0025175C">
        <w:rPr>
          <w:bCs/>
          <w:sz w:val="28"/>
          <w:szCs w:val="28"/>
        </w:rPr>
        <w:t xml:space="preserve"> </w:t>
      </w:r>
      <w:r w:rsidRPr="0025175C">
        <w:rPr>
          <w:sz w:val="28"/>
          <w:szCs w:val="28"/>
        </w:rPr>
        <w:t>рубл</w:t>
      </w:r>
      <w:r w:rsidR="00DA699D" w:rsidRPr="0025175C">
        <w:rPr>
          <w:sz w:val="28"/>
          <w:szCs w:val="28"/>
        </w:rPr>
        <w:t>я</w:t>
      </w:r>
      <w:r w:rsidRPr="0025175C">
        <w:rPr>
          <w:sz w:val="28"/>
          <w:szCs w:val="28"/>
        </w:rPr>
        <w:t>, в том числе по годам:</w:t>
      </w:r>
    </w:p>
    <w:p w:rsidR="00224BDB" w:rsidRPr="0025175C" w:rsidRDefault="00224BDB" w:rsidP="00224BDB">
      <w:pPr>
        <w:pStyle w:val="ConsPlusCell"/>
        <w:ind w:firstLine="709"/>
        <w:jc w:val="both"/>
        <w:rPr>
          <w:sz w:val="28"/>
          <w:szCs w:val="28"/>
        </w:rPr>
      </w:pPr>
      <w:r w:rsidRPr="0025175C">
        <w:rPr>
          <w:sz w:val="28"/>
          <w:szCs w:val="28"/>
        </w:rPr>
        <w:t xml:space="preserve">в 2019 году – </w:t>
      </w:r>
      <w:r w:rsidRPr="0025175C">
        <w:rPr>
          <w:bCs/>
          <w:sz w:val="28"/>
          <w:szCs w:val="28"/>
        </w:rPr>
        <w:t xml:space="preserve">5 467 896,22 </w:t>
      </w:r>
      <w:r w:rsidR="00FF08AD" w:rsidRPr="0025175C">
        <w:rPr>
          <w:sz w:val="28"/>
          <w:szCs w:val="28"/>
        </w:rPr>
        <w:t>рубля</w:t>
      </w:r>
      <w:r w:rsidRPr="0025175C">
        <w:rPr>
          <w:sz w:val="28"/>
          <w:szCs w:val="28"/>
        </w:rPr>
        <w:t>;</w:t>
      </w:r>
    </w:p>
    <w:p w:rsidR="00224BDB" w:rsidRPr="0025175C" w:rsidRDefault="00224BDB" w:rsidP="00224BDB">
      <w:pPr>
        <w:pStyle w:val="ConsPlusCell"/>
        <w:ind w:firstLine="709"/>
        <w:jc w:val="both"/>
        <w:rPr>
          <w:sz w:val="28"/>
          <w:szCs w:val="28"/>
        </w:rPr>
      </w:pPr>
      <w:r w:rsidRPr="0025175C">
        <w:rPr>
          <w:sz w:val="28"/>
          <w:szCs w:val="28"/>
        </w:rPr>
        <w:t xml:space="preserve">в 2020 году – </w:t>
      </w:r>
      <w:r w:rsidR="009735B7" w:rsidRPr="0025175C">
        <w:rPr>
          <w:bCs/>
          <w:sz w:val="28"/>
          <w:szCs w:val="28"/>
        </w:rPr>
        <w:t>5 389 416</w:t>
      </w:r>
      <w:r w:rsidRPr="0025175C">
        <w:rPr>
          <w:bCs/>
          <w:sz w:val="28"/>
          <w:szCs w:val="28"/>
        </w:rPr>
        <w:t xml:space="preserve">,00 </w:t>
      </w:r>
      <w:r w:rsidRPr="0025175C">
        <w:rPr>
          <w:sz w:val="28"/>
          <w:szCs w:val="28"/>
        </w:rPr>
        <w:t>рублей;</w:t>
      </w:r>
    </w:p>
    <w:p w:rsidR="00224BDB" w:rsidRPr="0025175C" w:rsidRDefault="00224BDB" w:rsidP="00224BDB">
      <w:pPr>
        <w:pStyle w:val="ConsPlusCell"/>
        <w:ind w:firstLine="709"/>
        <w:jc w:val="both"/>
        <w:rPr>
          <w:sz w:val="28"/>
          <w:szCs w:val="28"/>
        </w:rPr>
      </w:pPr>
      <w:r w:rsidRPr="0025175C">
        <w:rPr>
          <w:sz w:val="28"/>
          <w:szCs w:val="28"/>
        </w:rPr>
        <w:t xml:space="preserve">в 2021 году – </w:t>
      </w:r>
      <w:r w:rsidR="009735B7" w:rsidRPr="0025175C">
        <w:rPr>
          <w:bCs/>
          <w:sz w:val="28"/>
          <w:szCs w:val="28"/>
        </w:rPr>
        <w:t>5 389 416</w:t>
      </w:r>
      <w:r w:rsidRPr="0025175C">
        <w:rPr>
          <w:bCs/>
          <w:sz w:val="28"/>
          <w:szCs w:val="28"/>
        </w:rPr>
        <w:t xml:space="preserve">,00 </w:t>
      </w:r>
      <w:r w:rsidRPr="0025175C">
        <w:rPr>
          <w:sz w:val="28"/>
          <w:szCs w:val="28"/>
        </w:rPr>
        <w:t xml:space="preserve">рублей; </w:t>
      </w:r>
    </w:p>
    <w:p w:rsidR="00224BDB" w:rsidRPr="0025175C" w:rsidRDefault="00224BDB" w:rsidP="00224BDB">
      <w:pPr>
        <w:pStyle w:val="ConsPlusCell"/>
        <w:ind w:firstLine="709"/>
        <w:jc w:val="both"/>
        <w:rPr>
          <w:sz w:val="28"/>
          <w:szCs w:val="28"/>
        </w:rPr>
      </w:pPr>
      <w:r w:rsidRPr="0025175C">
        <w:rPr>
          <w:sz w:val="28"/>
          <w:szCs w:val="28"/>
        </w:rPr>
        <w:t xml:space="preserve">в 2022 году – </w:t>
      </w:r>
      <w:r w:rsidR="009735B7" w:rsidRPr="0025175C">
        <w:rPr>
          <w:bCs/>
          <w:sz w:val="28"/>
          <w:szCs w:val="28"/>
        </w:rPr>
        <w:t>5 389 416</w:t>
      </w:r>
      <w:r w:rsidRPr="0025175C">
        <w:rPr>
          <w:bCs/>
          <w:sz w:val="28"/>
          <w:szCs w:val="28"/>
        </w:rPr>
        <w:t xml:space="preserve">,00 </w:t>
      </w:r>
      <w:r w:rsidRPr="0025175C">
        <w:rPr>
          <w:sz w:val="28"/>
          <w:szCs w:val="28"/>
        </w:rPr>
        <w:t xml:space="preserve">рублей; </w:t>
      </w:r>
    </w:p>
    <w:p w:rsidR="00377F57" w:rsidRPr="0025175C" w:rsidRDefault="00377F57" w:rsidP="004B7F0E">
      <w:pPr>
        <w:pStyle w:val="ConsPlusCell"/>
        <w:ind w:firstLine="709"/>
        <w:rPr>
          <w:sz w:val="28"/>
          <w:szCs w:val="28"/>
        </w:rPr>
      </w:pPr>
      <w:r w:rsidRPr="0025175C">
        <w:rPr>
          <w:sz w:val="28"/>
          <w:szCs w:val="28"/>
        </w:rPr>
        <w:t xml:space="preserve">в 2023 году – </w:t>
      </w:r>
      <w:r w:rsidRPr="0025175C">
        <w:rPr>
          <w:bCs/>
          <w:sz w:val="28"/>
          <w:szCs w:val="28"/>
        </w:rPr>
        <w:t>5 389</w:t>
      </w:r>
      <w:r w:rsidR="0081586B" w:rsidRPr="0025175C">
        <w:rPr>
          <w:bCs/>
          <w:sz w:val="28"/>
          <w:szCs w:val="28"/>
        </w:rPr>
        <w:t> </w:t>
      </w:r>
      <w:r w:rsidRPr="0025175C">
        <w:rPr>
          <w:bCs/>
          <w:sz w:val="28"/>
          <w:szCs w:val="28"/>
        </w:rPr>
        <w:t>416</w:t>
      </w:r>
      <w:r w:rsidR="0081586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pStyle w:val="ConsPlusCell"/>
        <w:ind w:firstLine="709"/>
        <w:rPr>
          <w:sz w:val="28"/>
          <w:szCs w:val="28"/>
        </w:rPr>
      </w:pPr>
      <w:r w:rsidRPr="0025175C">
        <w:rPr>
          <w:sz w:val="28"/>
          <w:szCs w:val="28"/>
        </w:rPr>
        <w:t xml:space="preserve">в 2024 году – </w:t>
      </w:r>
      <w:r w:rsidRPr="0025175C">
        <w:rPr>
          <w:bCs/>
          <w:sz w:val="28"/>
          <w:szCs w:val="28"/>
        </w:rPr>
        <w:t>5 389</w:t>
      </w:r>
      <w:r w:rsidR="0081586B" w:rsidRPr="0025175C">
        <w:rPr>
          <w:bCs/>
          <w:sz w:val="28"/>
          <w:szCs w:val="28"/>
        </w:rPr>
        <w:t> </w:t>
      </w:r>
      <w:r w:rsidRPr="0025175C">
        <w:rPr>
          <w:bCs/>
          <w:sz w:val="28"/>
          <w:szCs w:val="28"/>
        </w:rPr>
        <w:t>416</w:t>
      </w:r>
      <w:r w:rsidR="0081586B"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4B7F0E">
      <w:pPr>
        <w:pStyle w:val="ConsPlusCell"/>
        <w:ind w:firstLine="709"/>
        <w:rPr>
          <w:sz w:val="28"/>
          <w:szCs w:val="28"/>
        </w:rPr>
      </w:pPr>
      <w:r w:rsidRPr="0025175C">
        <w:rPr>
          <w:sz w:val="28"/>
          <w:szCs w:val="28"/>
        </w:rPr>
        <w:t xml:space="preserve">в 2025 году – </w:t>
      </w:r>
      <w:r w:rsidRPr="0025175C">
        <w:rPr>
          <w:bCs/>
          <w:sz w:val="28"/>
          <w:szCs w:val="28"/>
        </w:rPr>
        <w:t>5 389</w:t>
      </w:r>
      <w:r w:rsidR="0081586B" w:rsidRPr="0025175C">
        <w:rPr>
          <w:bCs/>
          <w:sz w:val="28"/>
          <w:szCs w:val="28"/>
        </w:rPr>
        <w:t> </w:t>
      </w:r>
      <w:r w:rsidRPr="0025175C">
        <w:rPr>
          <w:bCs/>
          <w:sz w:val="28"/>
          <w:szCs w:val="28"/>
        </w:rPr>
        <w:t>416</w:t>
      </w:r>
      <w:r w:rsidR="0081586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pStyle w:val="ConsPlusCell"/>
        <w:ind w:firstLine="709"/>
        <w:jc w:val="both"/>
        <w:rPr>
          <w:sz w:val="28"/>
          <w:szCs w:val="28"/>
        </w:rPr>
      </w:pPr>
      <w:r w:rsidRPr="0025175C">
        <w:rPr>
          <w:sz w:val="28"/>
          <w:szCs w:val="28"/>
        </w:rPr>
        <w:t>Из общего объема финансирования расходы за счет средств районного бюджета на реализацию муниципальной программы составят</w:t>
      </w:r>
      <w:r w:rsidRPr="0025175C">
        <w:rPr>
          <w:sz w:val="28"/>
          <w:szCs w:val="28"/>
        </w:rPr>
        <w:br/>
      </w:r>
      <w:r w:rsidR="00224BDB" w:rsidRPr="0025175C">
        <w:rPr>
          <w:sz w:val="28"/>
          <w:szCs w:val="28"/>
        </w:rPr>
        <w:t>3</w:t>
      </w:r>
      <w:r w:rsidR="00224BDB" w:rsidRPr="0025175C">
        <w:rPr>
          <w:bCs/>
          <w:sz w:val="28"/>
          <w:szCs w:val="28"/>
        </w:rPr>
        <w:t>4 </w:t>
      </w:r>
      <w:r w:rsidR="00A03644" w:rsidRPr="0025175C">
        <w:rPr>
          <w:bCs/>
          <w:sz w:val="28"/>
          <w:szCs w:val="28"/>
        </w:rPr>
        <w:t>794</w:t>
      </w:r>
      <w:r w:rsidR="00224BDB" w:rsidRPr="0025175C">
        <w:rPr>
          <w:bCs/>
          <w:sz w:val="28"/>
          <w:szCs w:val="28"/>
        </w:rPr>
        <w:t> </w:t>
      </w:r>
      <w:r w:rsidR="00A03644" w:rsidRPr="0025175C">
        <w:rPr>
          <w:bCs/>
          <w:sz w:val="28"/>
          <w:szCs w:val="28"/>
        </w:rPr>
        <w:t>943</w:t>
      </w:r>
      <w:r w:rsidR="00224BDB" w:rsidRPr="0025175C">
        <w:rPr>
          <w:bCs/>
          <w:sz w:val="28"/>
          <w:szCs w:val="28"/>
        </w:rPr>
        <w:t>,70</w:t>
      </w:r>
      <w:r w:rsidR="00A03644" w:rsidRPr="0025175C">
        <w:rPr>
          <w:bCs/>
          <w:sz w:val="28"/>
          <w:szCs w:val="28"/>
        </w:rPr>
        <w:t xml:space="preserve"> </w:t>
      </w:r>
      <w:r w:rsidR="00FF08AD" w:rsidRPr="0025175C">
        <w:rPr>
          <w:sz w:val="28"/>
          <w:szCs w:val="28"/>
        </w:rPr>
        <w:t>рубля</w:t>
      </w:r>
      <w:r w:rsidRPr="0025175C">
        <w:rPr>
          <w:sz w:val="28"/>
          <w:szCs w:val="28"/>
        </w:rPr>
        <w:t>, в том числе:</w:t>
      </w:r>
    </w:p>
    <w:p w:rsidR="005C0E4E" w:rsidRPr="0025175C" w:rsidRDefault="005C0E4E" w:rsidP="005C0E4E">
      <w:pPr>
        <w:pStyle w:val="ConsPlusCell"/>
        <w:ind w:firstLine="709"/>
        <w:jc w:val="both"/>
        <w:rPr>
          <w:sz w:val="28"/>
          <w:szCs w:val="28"/>
        </w:rPr>
      </w:pPr>
      <w:r w:rsidRPr="0025175C">
        <w:rPr>
          <w:sz w:val="28"/>
          <w:szCs w:val="28"/>
        </w:rPr>
        <w:t xml:space="preserve">в 2019 году – </w:t>
      </w:r>
      <w:r w:rsidRPr="0025175C">
        <w:rPr>
          <w:bCs/>
          <w:sz w:val="28"/>
          <w:szCs w:val="28"/>
        </w:rPr>
        <w:t xml:space="preserve">2 458 447,70 </w:t>
      </w:r>
      <w:r w:rsidR="00FF08AD" w:rsidRPr="0025175C">
        <w:rPr>
          <w:sz w:val="28"/>
          <w:szCs w:val="28"/>
        </w:rPr>
        <w:t>рубля</w:t>
      </w:r>
      <w:r w:rsidRPr="0025175C">
        <w:rPr>
          <w:sz w:val="28"/>
          <w:szCs w:val="28"/>
        </w:rPr>
        <w:t>;</w:t>
      </w:r>
    </w:p>
    <w:p w:rsidR="005C0E4E" w:rsidRPr="0025175C" w:rsidRDefault="005C0E4E" w:rsidP="005C0E4E">
      <w:pPr>
        <w:pStyle w:val="ConsPlusCell"/>
        <w:ind w:firstLine="709"/>
        <w:jc w:val="both"/>
        <w:rPr>
          <w:sz w:val="28"/>
          <w:szCs w:val="28"/>
        </w:rPr>
      </w:pPr>
      <w:r w:rsidRPr="0025175C">
        <w:rPr>
          <w:sz w:val="28"/>
          <w:szCs w:val="28"/>
        </w:rPr>
        <w:t xml:space="preserve">в 2020 году – </w:t>
      </w:r>
      <w:r w:rsidR="00CE69D7" w:rsidRPr="0025175C">
        <w:rPr>
          <w:bCs/>
          <w:sz w:val="28"/>
          <w:szCs w:val="28"/>
        </w:rPr>
        <w:t>5 389 416</w:t>
      </w:r>
      <w:r w:rsidRPr="0025175C">
        <w:rPr>
          <w:bCs/>
          <w:sz w:val="28"/>
          <w:szCs w:val="28"/>
        </w:rPr>
        <w:t xml:space="preserve">,00 </w:t>
      </w:r>
      <w:r w:rsidRPr="0025175C">
        <w:rPr>
          <w:sz w:val="28"/>
          <w:szCs w:val="28"/>
        </w:rPr>
        <w:t>рублей;</w:t>
      </w:r>
    </w:p>
    <w:p w:rsidR="005C0E4E" w:rsidRPr="0025175C" w:rsidRDefault="005C0E4E" w:rsidP="005C0E4E">
      <w:pPr>
        <w:pStyle w:val="ConsPlusCell"/>
        <w:ind w:firstLine="709"/>
        <w:jc w:val="both"/>
        <w:rPr>
          <w:sz w:val="28"/>
          <w:szCs w:val="28"/>
        </w:rPr>
      </w:pPr>
      <w:r w:rsidRPr="0025175C">
        <w:rPr>
          <w:sz w:val="28"/>
          <w:szCs w:val="28"/>
        </w:rPr>
        <w:t xml:space="preserve">в 2021 году – </w:t>
      </w:r>
      <w:r w:rsidR="00CE69D7" w:rsidRPr="0025175C">
        <w:rPr>
          <w:bCs/>
          <w:sz w:val="28"/>
          <w:szCs w:val="28"/>
        </w:rPr>
        <w:t>5 389 416</w:t>
      </w:r>
      <w:r w:rsidRPr="0025175C">
        <w:rPr>
          <w:bCs/>
          <w:sz w:val="28"/>
          <w:szCs w:val="28"/>
        </w:rPr>
        <w:t xml:space="preserve">,00 </w:t>
      </w:r>
      <w:r w:rsidRPr="0025175C">
        <w:rPr>
          <w:sz w:val="28"/>
          <w:szCs w:val="28"/>
        </w:rPr>
        <w:t xml:space="preserve">рублей; </w:t>
      </w:r>
    </w:p>
    <w:p w:rsidR="005C0E4E" w:rsidRPr="0025175C" w:rsidRDefault="005C0E4E" w:rsidP="005C0E4E">
      <w:pPr>
        <w:pStyle w:val="ConsPlusCell"/>
        <w:ind w:firstLine="709"/>
        <w:jc w:val="both"/>
        <w:rPr>
          <w:sz w:val="28"/>
          <w:szCs w:val="28"/>
        </w:rPr>
      </w:pPr>
      <w:r w:rsidRPr="0025175C">
        <w:rPr>
          <w:sz w:val="28"/>
          <w:szCs w:val="28"/>
        </w:rPr>
        <w:t xml:space="preserve">в 2022 году – </w:t>
      </w:r>
      <w:r w:rsidR="00CE69D7" w:rsidRPr="0025175C">
        <w:rPr>
          <w:bCs/>
          <w:sz w:val="28"/>
          <w:szCs w:val="28"/>
        </w:rPr>
        <w:t>5 389 416</w:t>
      </w:r>
      <w:r w:rsidRPr="0025175C">
        <w:rPr>
          <w:bCs/>
          <w:sz w:val="28"/>
          <w:szCs w:val="28"/>
        </w:rPr>
        <w:t xml:space="preserve">,00 </w:t>
      </w:r>
      <w:r w:rsidRPr="0025175C">
        <w:rPr>
          <w:sz w:val="28"/>
          <w:szCs w:val="28"/>
        </w:rPr>
        <w:t xml:space="preserve">рублей; </w:t>
      </w:r>
    </w:p>
    <w:p w:rsidR="00377F57" w:rsidRPr="0025175C" w:rsidRDefault="00377F57" w:rsidP="004B7F0E">
      <w:pPr>
        <w:pStyle w:val="ConsPlusCell"/>
        <w:ind w:firstLine="709"/>
        <w:rPr>
          <w:sz w:val="28"/>
          <w:szCs w:val="28"/>
        </w:rPr>
      </w:pPr>
      <w:r w:rsidRPr="0025175C">
        <w:rPr>
          <w:sz w:val="28"/>
          <w:szCs w:val="28"/>
        </w:rPr>
        <w:t xml:space="preserve">в 2023 году – </w:t>
      </w:r>
      <w:r w:rsidRPr="0025175C">
        <w:rPr>
          <w:bCs/>
          <w:sz w:val="28"/>
          <w:szCs w:val="28"/>
        </w:rPr>
        <w:t>5 389</w:t>
      </w:r>
      <w:r w:rsidR="007B5D1B" w:rsidRPr="0025175C">
        <w:rPr>
          <w:bCs/>
          <w:sz w:val="28"/>
          <w:szCs w:val="28"/>
        </w:rPr>
        <w:t> </w:t>
      </w:r>
      <w:r w:rsidRPr="0025175C">
        <w:rPr>
          <w:bCs/>
          <w:sz w:val="28"/>
          <w:szCs w:val="28"/>
        </w:rPr>
        <w:t>416</w:t>
      </w:r>
      <w:r w:rsidR="007B5D1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pStyle w:val="ConsPlusCell"/>
        <w:ind w:firstLine="709"/>
        <w:rPr>
          <w:sz w:val="28"/>
          <w:szCs w:val="28"/>
        </w:rPr>
      </w:pPr>
      <w:r w:rsidRPr="0025175C">
        <w:rPr>
          <w:sz w:val="28"/>
          <w:szCs w:val="28"/>
        </w:rPr>
        <w:t xml:space="preserve">в 2024 году – </w:t>
      </w:r>
      <w:r w:rsidRPr="0025175C">
        <w:rPr>
          <w:bCs/>
          <w:sz w:val="28"/>
          <w:szCs w:val="28"/>
        </w:rPr>
        <w:t>5 389</w:t>
      </w:r>
      <w:r w:rsidR="007B5D1B" w:rsidRPr="0025175C">
        <w:rPr>
          <w:bCs/>
          <w:sz w:val="28"/>
          <w:szCs w:val="28"/>
        </w:rPr>
        <w:t> </w:t>
      </w:r>
      <w:r w:rsidRPr="0025175C">
        <w:rPr>
          <w:bCs/>
          <w:sz w:val="28"/>
          <w:szCs w:val="28"/>
        </w:rPr>
        <w:t>416</w:t>
      </w:r>
      <w:r w:rsidR="007B5D1B"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4B7F0E">
      <w:pPr>
        <w:pStyle w:val="ConsPlusCell"/>
        <w:ind w:firstLine="709"/>
        <w:rPr>
          <w:sz w:val="28"/>
          <w:szCs w:val="28"/>
        </w:rPr>
      </w:pPr>
      <w:r w:rsidRPr="0025175C">
        <w:rPr>
          <w:sz w:val="28"/>
          <w:szCs w:val="28"/>
        </w:rPr>
        <w:t xml:space="preserve">в 2025 году – </w:t>
      </w:r>
      <w:r w:rsidRPr="0025175C">
        <w:rPr>
          <w:bCs/>
          <w:sz w:val="28"/>
          <w:szCs w:val="28"/>
        </w:rPr>
        <w:t>5 389</w:t>
      </w:r>
      <w:r w:rsidR="007B5D1B" w:rsidRPr="0025175C">
        <w:rPr>
          <w:bCs/>
          <w:sz w:val="28"/>
          <w:szCs w:val="28"/>
        </w:rPr>
        <w:t> </w:t>
      </w:r>
      <w:r w:rsidRPr="0025175C">
        <w:rPr>
          <w:bCs/>
          <w:sz w:val="28"/>
          <w:szCs w:val="28"/>
        </w:rPr>
        <w:t>416</w:t>
      </w:r>
      <w:r w:rsidR="007B5D1B"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pStyle w:val="ConsPlusCell"/>
        <w:ind w:firstLine="709"/>
        <w:jc w:val="both"/>
        <w:rPr>
          <w:sz w:val="28"/>
          <w:szCs w:val="28"/>
        </w:rPr>
      </w:pPr>
      <w:r w:rsidRPr="0025175C">
        <w:rPr>
          <w:sz w:val="28"/>
          <w:szCs w:val="28"/>
        </w:rPr>
        <w:t xml:space="preserve">Из общего объема финансирования расходы за счет средств областного бюджета на реализацию подпрограммы муниципальной программы составят </w:t>
      </w:r>
      <w:r w:rsidR="00514D15" w:rsidRPr="0025175C">
        <w:rPr>
          <w:sz w:val="28"/>
          <w:szCs w:val="28"/>
        </w:rPr>
        <w:t>3 009 448,52</w:t>
      </w:r>
      <w:r w:rsidRPr="0025175C">
        <w:rPr>
          <w:sz w:val="28"/>
          <w:szCs w:val="28"/>
        </w:rPr>
        <w:t xml:space="preserve"> </w:t>
      </w:r>
      <w:r w:rsidR="00FF08AD" w:rsidRPr="0025175C">
        <w:rPr>
          <w:sz w:val="28"/>
          <w:szCs w:val="28"/>
        </w:rPr>
        <w:t>рубля</w:t>
      </w:r>
      <w:r w:rsidRPr="0025175C">
        <w:rPr>
          <w:sz w:val="28"/>
          <w:szCs w:val="28"/>
        </w:rPr>
        <w:t>, в том числе:</w:t>
      </w:r>
    </w:p>
    <w:p w:rsidR="00377F57" w:rsidRPr="0025175C" w:rsidRDefault="00A00AF3" w:rsidP="004B7F0E">
      <w:pPr>
        <w:pStyle w:val="ConsPlusCell"/>
        <w:ind w:firstLine="709"/>
        <w:rPr>
          <w:sz w:val="28"/>
          <w:szCs w:val="28"/>
        </w:rPr>
      </w:pPr>
      <w:r w:rsidRPr="0025175C">
        <w:rPr>
          <w:sz w:val="28"/>
          <w:szCs w:val="28"/>
        </w:rPr>
        <w:t xml:space="preserve">в 2019 году – </w:t>
      </w:r>
      <w:r w:rsidR="00FF78BC" w:rsidRPr="0025175C">
        <w:rPr>
          <w:sz w:val="28"/>
          <w:szCs w:val="28"/>
        </w:rPr>
        <w:t>3 009 448,52</w:t>
      </w:r>
      <w:r w:rsidR="00377F57" w:rsidRPr="0025175C">
        <w:rPr>
          <w:sz w:val="28"/>
          <w:szCs w:val="28"/>
        </w:rPr>
        <w:t xml:space="preserve"> </w:t>
      </w:r>
      <w:r w:rsidR="00FF08AD" w:rsidRPr="0025175C">
        <w:rPr>
          <w:sz w:val="28"/>
          <w:szCs w:val="28"/>
        </w:rPr>
        <w:t>рубля</w:t>
      </w:r>
      <w:r w:rsidR="00377F57" w:rsidRPr="0025175C">
        <w:rPr>
          <w:sz w:val="28"/>
          <w:szCs w:val="28"/>
        </w:rPr>
        <w:t>;</w:t>
      </w:r>
    </w:p>
    <w:p w:rsidR="00377F57" w:rsidRPr="0025175C" w:rsidRDefault="00377F57" w:rsidP="004B7F0E">
      <w:pPr>
        <w:pStyle w:val="ConsPlusCell"/>
        <w:ind w:firstLine="709"/>
        <w:rPr>
          <w:sz w:val="28"/>
          <w:szCs w:val="28"/>
        </w:rPr>
      </w:pPr>
      <w:r w:rsidRPr="0025175C">
        <w:rPr>
          <w:sz w:val="28"/>
          <w:szCs w:val="28"/>
        </w:rPr>
        <w:t>в 2020 году – 0</w:t>
      </w:r>
      <w:r w:rsidR="008843FF"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2021 году – 0</w:t>
      </w:r>
      <w:r w:rsidR="008843FF"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2022 году – 0</w:t>
      </w:r>
      <w:r w:rsidR="008843FF"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2023 году – 0</w:t>
      </w:r>
      <w:r w:rsidR="003E3592"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2024 году – 0</w:t>
      </w:r>
      <w:r w:rsidR="003E3592"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2025 году – 0</w:t>
      </w:r>
      <w:r w:rsidR="003E3592" w:rsidRPr="0025175C">
        <w:rPr>
          <w:sz w:val="28"/>
          <w:szCs w:val="28"/>
        </w:rPr>
        <w:t>,00</w:t>
      </w:r>
      <w:r w:rsidRPr="0025175C">
        <w:rPr>
          <w:sz w:val="28"/>
          <w:szCs w:val="28"/>
        </w:rPr>
        <w:t xml:space="preserve"> рублей.</w:t>
      </w:r>
    </w:p>
    <w:p w:rsidR="00377F57" w:rsidRPr="0025175C" w:rsidRDefault="00377F57" w:rsidP="008516A7">
      <w:pPr>
        <w:pStyle w:val="ConsPlusCell"/>
        <w:ind w:firstLine="709"/>
        <w:jc w:val="both"/>
        <w:rPr>
          <w:sz w:val="28"/>
          <w:szCs w:val="28"/>
        </w:rPr>
      </w:pPr>
      <w:r w:rsidRPr="0025175C">
        <w:rPr>
          <w:sz w:val="28"/>
          <w:szCs w:val="28"/>
        </w:rPr>
        <w:t xml:space="preserve">Из общего объема финансирования расходы за счет </w:t>
      </w:r>
      <w:r w:rsidR="008516A7" w:rsidRPr="0025175C">
        <w:rPr>
          <w:sz w:val="28"/>
          <w:szCs w:val="28"/>
        </w:rPr>
        <w:t xml:space="preserve">средств </w:t>
      </w:r>
      <w:r w:rsidRPr="0025175C">
        <w:rPr>
          <w:sz w:val="28"/>
          <w:szCs w:val="28"/>
        </w:rPr>
        <w:t>федерального бюджета составят 0</w:t>
      </w:r>
      <w:r w:rsidR="003E3592" w:rsidRPr="0025175C">
        <w:rPr>
          <w:sz w:val="28"/>
          <w:szCs w:val="28"/>
        </w:rPr>
        <w:t>,00</w:t>
      </w:r>
      <w:r w:rsidRPr="0025175C">
        <w:rPr>
          <w:sz w:val="28"/>
          <w:szCs w:val="28"/>
        </w:rPr>
        <w:t xml:space="preserve"> рублей, в том числе по годам:</w:t>
      </w:r>
    </w:p>
    <w:p w:rsidR="00377F57" w:rsidRPr="0025175C" w:rsidRDefault="00377F57" w:rsidP="004B7F0E">
      <w:pPr>
        <w:pStyle w:val="ConsPlusCell"/>
        <w:ind w:firstLine="709"/>
        <w:rPr>
          <w:sz w:val="28"/>
          <w:szCs w:val="28"/>
        </w:rPr>
      </w:pPr>
      <w:r w:rsidRPr="0025175C">
        <w:rPr>
          <w:sz w:val="28"/>
          <w:szCs w:val="28"/>
        </w:rPr>
        <w:t>в 2019 году – 0</w:t>
      </w:r>
      <w:r w:rsidR="003E3592"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2020 году – 0</w:t>
      </w:r>
      <w:r w:rsidR="003E3592"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2021 году – 0</w:t>
      </w:r>
      <w:r w:rsidR="003E3592"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2022 году – 0</w:t>
      </w:r>
      <w:r w:rsidR="003E3592"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2023 году – 0</w:t>
      </w:r>
      <w:r w:rsidR="003E3592" w:rsidRPr="0025175C">
        <w:rPr>
          <w:sz w:val="28"/>
          <w:szCs w:val="28"/>
        </w:rPr>
        <w:t>,00</w:t>
      </w:r>
      <w:r w:rsidRPr="0025175C">
        <w:rPr>
          <w:sz w:val="28"/>
          <w:szCs w:val="28"/>
        </w:rPr>
        <w:t xml:space="preserve"> рублей;</w:t>
      </w:r>
    </w:p>
    <w:p w:rsidR="00377F57" w:rsidRPr="0025175C" w:rsidRDefault="00377F57" w:rsidP="004B7F0E">
      <w:pPr>
        <w:pStyle w:val="ConsPlusCell"/>
        <w:ind w:firstLine="709"/>
        <w:rPr>
          <w:sz w:val="28"/>
          <w:szCs w:val="28"/>
        </w:rPr>
      </w:pPr>
      <w:r w:rsidRPr="0025175C">
        <w:rPr>
          <w:sz w:val="28"/>
          <w:szCs w:val="28"/>
        </w:rPr>
        <w:t>в 2024 году – 0</w:t>
      </w:r>
      <w:r w:rsidR="003E3592" w:rsidRPr="0025175C">
        <w:rPr>
          <w:sz w:val="28"/>
          <w:szCs w:val="28"/>
        </w:rPr>
        <w:t>,00</w:t>
      </w:r>
      <w:r w:rsidRPr="0025175C">
        <w:rPr>
          <w:sz w:val="28"/>
          <w:szCs w:val="28"/>
        </w:rPr>
        <w:t xml:space="preserve"> рублей;</w:t>
      </w:r>
    </w:p>
    <w:p w:rsidR="00377F57" w:rsidRPr="0025175C" w:rsidRDefault="00377F57" w:rsidP="004B7F0E">
      <w:pPr>
        <w:widowControl w:val="0"/>
        <w:autoSpaceDE w:val="0"/>
        <w:autoSpaceDN w:val="0"/>
        <w:adjustRightInd w:val="0"/>
        <w:ind w:firstLine="709"/>
        <w:jc w:val="both"/>
        <w:rPr>
          <w:sz w:val="28"/>
          <w:szCs w:val="28"/>
        </w:rPr>
      </w:pPr>
      <w:r w:rsidRPr="0025175C">
        <w:rPr>
          <w:sz w:val="28"/>
          <w:szCs w:val="28"/>
        </w:rPr>
        <w:t>в 2025 году – 0</w:t>
      </w:r>
      <w:r w:rsidR="003E3592" w:rsidRPr="0025175C">
        <w:rPr>
          <w:sz w:val="28"/>
          <w:szCs w:val="28"/>
        </w:rPr>
        <w:t>,00</w:t>
      </w:r>
      <w:r w:rsidRPr="0025175C">
        <w:rPr>
          <w:sz w:val="28"/>
          <w:szCs w:val="28"/>
        </w:rPr>
        <w:t xml:space="preserve"> рублей.</w:t>
      </w:r>
    </w:p>
    <w:p w:rsidR="00277A0E" w:rsidRPr="0025175C" w:rsidRDefault="002B65B7" w:rsidP="004B7F0E">
      <w:pPr>
        <w:widowControl w:val="0"/>
        <w:autoSpaceDE w:val="0"/>
        <w:autoSpaceDN w:val="0"/>
        <w:adjustRightInd w:val="0"/>
        <w:ind w:firstLine="709"/>
        <w:jc w:val="both"/>
        <w:rPr>
          <w:sz w:val="28"/>
          <w:szCs w:val="28"/>
        </w:rPr>
      </w:pPr>
      <w:hyperlink w:anchor="Par680" w:history="1">
        <w:r w:rsidR="00377F57" w:rsidRPr="0025175C">
          <w:rPr>
            <w:sz w:val="28"/>
            <w:szCs w:val="28"/>
          </w:rPr>
          <w:t>Сведения</w:t>
        </w:r>
      </w:hyperlink>
      <w:r w:rsidR="00377F57" w:rsidRPr="0025175C">
        <w:rPr>
          <w:sz w:val="28"/>
          <w:szCs w:val="28"/>
        </w:rPr>
        <w:t xml:space="preserve"> о мероприятиях муниципальной программы и распределении средств по направлениям финансирования приведены в Приложении </w:t>
      </w:r>
      <w:r w:rsidR="00377F57" w:rsidRPr="0025175C">
        <w:rPr>
          <w:sz w:val="28"/>
          <w:szCs w:val="28"/>
        </w:rPr>
        <w:br/>
        <w:t>к муниципальной программе Омского муниципального района Омской области «Развитие экономического потенциала в Омском муниципальном районе Омской области»</w:t>
      </w:r>
      <w:proofErr w:type="gramStart"/>
      <w:r w:rsidR="00377F57" w:rsidRPr="0025175C">
        <w:rPr>
          <w:sz w:val="28"/>
          <w:szCs w:val="28"/>
        </w:rPr>
        <w:t>.</w:t>
      </w:r>
      <w:r w:rsidR="001F4979" w:rsidRPr="0025175C">
        <w:rPr>
          <w:sz w:val="28"/>
          <w:szCs w:val="28"/>
        </w:rPr>
        <w:t>»</w:t>
      </w:r>
      <w:proofErr w:type="gramEnd"/>
      <w:r w:rsidR="001F4979" w:rsidRPr="0025175C">
        <w:rPr>
          <w:sz w:val="28"/>
          <w:szCs w:val="28"/>
        </w:rPr>
        <w:t>.</w:t>
      </w:r>
    </w:p>
    <w:p w:rsidR="00562807" w:rsidRPr="0025175C" w:rsidRDefault="00562807" w:rsidP="00562807">
      <w:pPr>
        <w:autoSpaceDE w:val="0"/>
        <w:autoSpaceDN w:val="0"/>
        <w:adjustRightInd w:val="0"/>
        <w:ind w:firstLine="709"/>
        <w:jc w:val="both"/>
        <w:rPr>
          <w:sz w:val="28"/>
          <w:szCs w:val="28"/>
        </w:rPr>
      </w:pPr>
      <w:r w:rsidRPr="0025175C">
        <w:rPr>
          <w:sz w:val="28"/>
          <w:szCs w:val="28"/>
        </w:rPr>
        <w:t>1.1.3. Раздел 3 «Описание ожидаемых результатов реализации муниципальной программы» муниципальной программы изложить в новой редакции согласно приложению № 1 к настоящему постановлению.</w:t>
      </w:r>
    </w:p>
    <w:p w:rsidR="00660850" w:rsidRPr="0025175C" w:rsidRDefault="00660850" w:rsidP="004B7F0E">
      <w:pPr>
        <w:autoSpaceDE w:val="0"/>
        <w:autoSpaceDN w:val="0"/>
        <w:adjustRightInd w:val="0"/>
        <w:ind w:firstLine="709"/>
        <w:jc w:val="both"/>
        <w:rPr>
          <w:sz w:val="28"/>
          <w:szCs w:val="28"/>
        </w:rPr>
      </w:pPr>
      <w:r w:rsidRPr="0025175C">
        <w:rPr>
          <w:sz w:val="28"/>
          <w:szCs w:val="28"/>
        </w:rPr>
        <w:lastRenderedPageBreak/>
        <w:t>1.2. В подпрограмме Омского муниципального района Омской области «</w:t>
      </w:r>
      <w:r w:rsidR="00377F57" w:rsidRPr="0025175C">
        <w:rPr>
          <w:bCs/>
          <w:sz w:val="28"/>
          <w:szCs w:val="28"/>
        </w:rPr>
        <w:t>Развитие малого и среднего предпринимательств</w:t>
      </w:r>
      <w:r w:rsidR="00B82C86" w:rsidRPr="0025175C">
        <w:rPr>
          <w:bCs/>
          <w:sz w:val="28"/>
          <w:szCs w:val="28"/>
        </w:rPr>
        <w:t>а в Омском муниципальном районе</w:t>
      </w:r>
      <w:r w:rsidRPr="0025175C">
        <w:rPr>
          <w:sz w:val="28"/>
          <w:szCs w:val="28"/>
        </w:rPr>
        <w:t>» программы</w:t>
      </w:r>
      <w:r w:rsidR="00377F57" w:rsidRPr="0025175C">
        <w:rPr>
          <w:sz w:val="28"/>
          <w:szCs w:val="28"/>
        </w:rPr>
        <w:t xml:space="preserve"> (далее – подпрограмма № 1</w:t>
      </w:r>
      <w:r w:rsidRPr="0025175C">
        <w:rPr>
          <w:sz w:val="28"/>
          <w:szCs w:val="28"/>
        </w:rPr>
        <w:t>):</w:t>
      </w:r>
    </w:p>
    <w:p w:rsidR="00660850" w:rsidRPr="0025175C" w:rsidRDefault="00660850" w:rsidP="004B7F0E">
      <w:pPr>
        <w:autoSpaceDE w:val="0"/>
        <w:autoSpaceDN w:val="0"/>
        <w:adjustRightInd w:val="0"/>
        <w:ind w:firstLine="709"/>
        <w:jc w:val="both"/>
        <w:rPr>
          <w:sz w:val="28"/>
          <w:szCs w:val="28"/>
        </w:rPr>
      </w:pPr>
      <w:r w:rsidRPr="0025175C">
        <w:rPr>
          <w:sz w:val="28"/>
          <w:szCs w:val="28"/>
        </w:rPr>
        <w:t xml:space="preserve">1.2.1. Строку  «Объемы и источники финансирования подпрограммы </w:t>
      </w:r>
      <w:r w:rsidR="00377F57" w:rsidRPr="0025175C">
        <w:rPr>
          <w:sz w:val="28"/>
          <w:szCs w:val="28"/>
        </w:rPr>
        <w:br/>
      </w:r>
      <w:r w:rsidRPr="0025175C">
        <w:rPr>
          <w:sz w:val="28"/>
          <w:szCs w:val="28"/>
        </w:rPr>
        <w:t>в целом и по годам ее реализа</w:t>
      </w:r>
      <w:r w:rsidR="00377F57" w:rsidRPr="0025175C">
        <w:rPr>
          <w:sz w:val="28"/>
          <w:szCs w:val="28"/>
        </w:rPr>
        <w:t xml:space="preserve">ции» паспорта подпрограммы № 1 </w:t>
      </w:r>
      <w:r w:rsidRPr="0025175C">
        <w:rPr>
          <w:sz w:val="28"/>
          <w:szCs w:val="28"/>
        </w:rPr>
        <w:t xml:space="preserve">изложить </w:t>
      </w:r>
      <w:r w:rsidR="00377F57" w:rsidRPr="0025175C">
        <w:rPr>
          <w:sz w:val="28"/>
          <w:szCs w:val="28"/>
        </w:rPr>
        <w:br/>
      </w:r>
      <w:r w:rsidRPr="0025175C">
        <w:rPr>
          <w:sz w:val="28"/>
          <w:szCs w:val="28"/>
        </w:rPr>
        <w:t>в новой редакции:</w:t>
      </w:r>
    </w:p>
    <w:p w:rsidR="00660850" w:rsidRPr="0025175C" w:rsidRDefault="00660850" w:rsidP="00660850">
      <w:pPr>
        <w:tabs>
          <w:tab w:val="left" w:pos="900"/>
          <w:tab w:val="left" w:pos="3240"/>
        </w:tabs>
        <w:jc w:val="both"/>
        <w:rPr>
          <w:sz w:val="28"/>
          <w:szCs w:val="28"/>
        </w:rPr>
      </w:pPr>
      <w:r w:rsidRPr="0025175C">
        <w:rPr>
          <w:sz w:val="28"/>
          <w:szCs w:val="28"/>
        </w:rPr>
        <w:t>«</w:t>
      </w:r>
    </w:p>
    <w:tbl>
      <w:tblPr>
        <w:tblW w:w="9356" w:type="dxa"/>
        <w:tblInd w:w="108" w:type="dxa"/>
        <w:tblLayout w:type="fixed"/>
        <w:tblLook w:val="0000"/>
      </w:tblPr>
      <w:tblGrid>
        <w:gridCol w:w="3261"/>
        <w:gridCol w:w="6095"/>
      </w:tblGrid>
      <w:tr w:rsidR="00660850" w:rsidRPr="0025175C" w:rsidTr="0001367D">
        <w:trPr>
          <w:trHeight w:val="695"/>
        </w:trPr>
        <w:tc>
          <w:tcPr>
            <w:tcW w:w="3261" w:type="dxa"/>
            <w:tcBorders>
              <w:top w:val="single" w:sz="4" w:space="0" w:color="000000"/>
              <w:left w:val="single" w:sz="4" w:space="0" w:color="000000"/>
              <w:bottom w:val="single" w:sz="4" w:space="0" w:color="000000"/>
            </w:tcBorders>
            <w:shd w:val="clear" w:color="auto" w:fill="auto"/>
          </w:tcPr>
          <w:p w:rsidR="00660850" w:rsidRPr="0025175C" w:rsidRDefault="00660850" w:rsidP="00660850">
            <w:pPr>
              <w:autoSpaceDE w:val="0"/>
              <w:autoSpaceDN w:val="0"/>
              <w:adjustRightInd w:val="0"/>
              <w:rPr>
                <w:sz w:val="28"/>
                <w:szCs w:val="28"/>
              </w:rPr>
            </w:pPr>
            <w:r w:rsidRPr="0025175C">
              <w:rPr>
                <w:sz w:val="28"/>
                <w:szCs w:val="28"/>
              </w:rPr>
              <w:t>Объемы и источники финансирования подпрограммы в целом и по годам ее реализации</w:t>
            </w:r>
          </w:p>
          <w:p w:rsidR="00660850" w:rsidRPr="0025175C" w:rsidRDefault="00660850" w:rsidP="00660850">
            <w:pPr>
              <w:autoSpaceDE w:val="0"/>
              <w:autoSpaceDN w:val="0"/>
              <w:adjustRightInd w:val="0"/>
              <w:rPr>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77F57" w:rsidRPr="0025175C" w:rsidRDefault="00377F57" w:rsidP="00377F57">
            <w:pPr>
              <w:pStyle w:val="ConsPlusCell"/>
              <w:jc w:val="both"/>
              <w:rPr>
                <w:sz w:val="28"/>
                <w:szCs w:val="28"/>
              </w:rPr>
            </w:pPr>
            <w:r w:rsidRPr="0025175C">
              <w:rPr>
                <w:sz w:val="28"/>
                <w:szCs w:val="28"/>
              </w:rPr>
              <w:t xml:space="preserve">Общие расходы на реализацию подпрограммы муниципальной программы составят </w:t>
            </w:r>
            <w:r w:rsidR="0001367D" w:rsidRPr="0025175C">
              <w:rPr>
                <w:sz w:val="28"/>
                <w:szCs w:val="28"/>
              </w:rPr>
              <w:br/>
            </w:r>
            <w:r w:rsidR="00AC5C43" w:rsidRPr="0025175C">
              <w:rPr>
                <w:bCs/>
                <w:sz w:val="28"/>
                <w:szCs w:val="28"/>
              </w:rPr>
              <w:t>28 204 392,22</w:t>
            </w:r>
            <w:r w:rsidR="00090FF1" w:rsidRPr="0025175C">
              <w:rPr>
                <w:bCs/>
                <w:sz w:val="28"/>
                <w:szCs w:val="28"/>
              </w:rPr>
              <w:t xml:space="preserve"> </w:t>
            </w:r>
            <w:r w:rsidR="0001367D" w:rsidRPr="0025175C">
              <w:rPr>
                <w:sz w:val="28"/>
                <w:szCs w:val="28"/>
              </w:rPr>
              <w:t>рубл</w:t>
            </w:r>
            <w:r w:rsidR="00090FF1" w:rsidRPr="0025175C">
              <w:rPr>
                <w:sz w:val="28"/>
                <w:szCs w:val="28"/>
              </w:rPr>
              <w:t>я</w:t>
            </w:r>
            <w:r w:rsidR="0001367D" w:rsidRPr="0025175C">
              <w:rPr>
                <w:sz w:val="28"/>
                <w:szCs w:val="28"/>
              </w:rPr>
              <w:t xml:space="preserve">, в том числе </w:t>
            </w:r>
            <w:r w:rsidRPr="0025175C">
              <w:rPr>
                <w:sz w:val="28"/>
                <w:szCs w:val="28"/>
              </w:rPr>
              <w:t>по годам:</w:t>
            </w:r>
          </w:p>
          <w:p w:rsidR="00377F57" w:rsidRPr="0025175C" w:rsidRDefault="00377F57" w:rsidP="00377F57">
            <w:pPr>
              <w:snapToGrid w:val="0"/>
              <w:jc w:val="both"/>
              <w:rPr>
                <w:sz w:val="28"/>
                <w:szCs w:val="28"/>
              </w:rPr>
            </w:pPr>
            <w:r w:rsidRPr="0025175C">
              <w:rPr>
                <w:sz w:val="28"/>
                <w:szCs w:val="28"/>
              </w:rPr>
              <w:t xml:space="preserve">в 2019 году – </w:t>
            </w:r>
            <w:r w:rsidR="002D709E" w:rsidRPr="0025175C">
              <w:rPr>
                <w:sz w:val="28"/>
                <w:szCs w:val="28"/>
              </w:rPr>
              <w:t>5</w:t>
            </w:r>
            <w:r w:rsidR="004B3415" w:rsidRPr="0025175C">
              <w:rPr>
                <w:bCs/>
                <w:sz w:val="28"/>
                <w:szCs w:val="28"/>
              </w:rPr>
              <w:t> </w:t>
            </w:r>
            <w:r w:rsidR="002D709E" w:rsidRPr="0025175C">
              <w:rPr>
                <w:bCs/>
                <w:sz w:val="28"/>
                <w:szCs w:val="28"/>
              </w:rPr>
              <w:t>467</w:t>
            </w:r>
            <w:r w:rsidR="004B3415" w:rsidRPr="0025175C">
              <w:rPr>
                <w:bCs/>
                <w:sz w:val="28"/>
                <w:szCs w:val="28"/>
              </w:rPr>
              <w:t> </w:t>
            </w:r>
            <w:r w:rsidR="00EA6A84" w:rsidRPr="0025175C">
              <w:rPr>
                <w:bCs/>
                <w:sz w:val="28"/>
                <w:szCs w:val="28"/>
              </w:rPr>
              <w:t>896</w:t>
            </w:r>
            <w:r w:rsidR="004B3415" w:rsidRPr="0025175C">
              <w:rPr>
                <w:bCs/>
                <w:sz w:val="28"/>
                <w:szCs w:val="28"/>
              </w:rPr>
              <w:t>,22</w:t>
            </w:r>
            <w:r w:rsidRPr="0025175C">
              <w:rPr>
                <w:bCs/>
                <w:sz w:val="28"/>
                <w:szCs w:val="28"/>
              </w:rPr>
              <w:t xml:space="preserve"> </w:t>
            </w:r>
            <w:r w:rsidR="00FF08AD" w:rsidRPr="0025175C">
              <w:rPr>
                <w:sz w:val="28"/>
                <w:szCs w:val="28"/>
              </w:rPr>
              <w:t>рубля</w:t>
            </w:r>
            <w:r w:rsidRPr="0025175C">
              <w:rPr>
                <w:sz w:val="28"/>
                <w:szCs w:val="28"/>
              </w:rPr>
              <w:t>;</w:t>
            </w:r>
          </w:p>
          <w:p w:rsidR="00377F57" w:rsidRPr="0025175C" w:rsidRDefault="00377F57" w:rsidP="00377F57">
            <w:pPr>
              <w:snapToGrid w:val="0"/>
              <w:jc w:val="both"/>
              <w:rPr>
                <w:sz w:val="28"/>
                <w:szCs w:val="28"/>
              </w:rPr>
            </w:pPr>
            <w:r w:rsidRPr="0025175C">
              <w:rPr>
                <w:sz w:val="28"/>
                <w:szCs w:val="28"/>
              </w:rPr>
              <w:t xml:space="preserve">в 2020 году – </w:t>
            </w:r>
            <w:r w:rsidR="00AB22B3" w:rsidRPr="0025175C">
              <w:rPr>
                <w:bCs/>
                <w:sz w:val="28"/>
                <w:szCs w:val="28"/>
              </w:rPr>
              <w:t>3 789 416</w:t>
            </w:r>
            <w:r w:rsidR="003E3592"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2021 году – </w:t>
            </w:r>
            <w:r w:rsidR="00AB22B3" w:rsidRPr="0025175C">
              <w:rPr>
                <w:bCs/>
                <w:sz w:val="28"/>
                <w:szCs w:val="28"/>
              </w:rPr>
              <w:t>3 789 416</w:t>
            </w:r>
            <w:r w:rsidR="00ED7DB8"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2022 году – </w:t>
            </w:r>
            <w:r w:rsidR="00AB22B3" w:rsidRPr="0025175C">
              <w:rPr>
                <w:bCs/>
                <w:sz w:val="28"/>
                <w:szCs w:val="28"/>
              </w:rPr>
              <w:t>3 789 416</w:t>
            </w:r>
            <w:r w:rsidR="00ED7DB8"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2023 году – </w:t>
            </w:r>
            <w:r w:rsidRPr="0025175C">
              <w:rPr>
                <w:bCs/>
                <w:sz w:val="28"/>
                <w:szCs w:val="28"/>
              </w:rPr>
              <w:t>3 789</w:t>
            </w:r>
            <w:r w:rsidR="003E3592" w:rsidRPr="0025175C">
              <w:rPr>
                <w:bCs/>
                <w:sz w:val="28"/>
                <w:szCs w:val="28"/>
              </w:rPr>
              <w:t> </w:t>
            </w:r>
            <w:r w:rsidRPr="0025175C">
              <w:rPr>
                <w:bCs/>
                <w:sz w:val="28"/>
                <w:szCs w:val="28"/>
              </w:rPr>
              <w:t>416</w:t>
            </w:r>
            <w:r w:rsidR="003E3592"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snapToGrid w:val="0"/>
              <w:jc w:val="both"/>
              <w:rPr>
                <w:sz w:val="28"/>
                <w:szCs w:val="28"/>
              </w:rPr>
            </w:pPr>
            <w:r w:rsidRPr="0025175C">
              <w:rPr>
                <w:sz w:val="28"/>
                <w:szCs w:val="28"/>
              </w:rPr>
              <w:t xml:space="preserve">в 2024 году – </w:t>
            </w:r>
            <w:r w:rsidRPr="0025175C">
              <w:rPr>
                <w:bCs/>
                <w:sz w:val="28"/>
                <w:szCs w:val="28"/>
              </w:rPr>
              <w:t>3 789</w:t>
            </w:r>
            <w:r w:rsidR="003E3592" w:rsidRPr="0025175C">
              <w:rPr>
                <w:bCs/>
                <w:sz w:val="28"/>
                <w:szCs w:val="28"/>
              </w:rPr>
              <w:t> </w:t>
            </w:r>
            <w:r w:rsidRPr="0025175C">
              <w:rPr>
                <w:bCs/>
                <w:sz w:val="28"/>
                <w:szCs w:val="28"/>
              </w:rPr>
              <w:t>416</w:t>
            </w:r>
            <w:r w:rsidR="003E3592"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2025 году – </w:t>
            </w:r>
            <w:r w:rsidRPr="0025175C">
              <w:rPr>
                <w:bCs/>
                <w:sz w:val="28"/>
                <w:szCs w:val="28"/>
              </w:rPr>
              <w:t>3 789</w:t>
            </w:r>
            <w:r w:rsidR="003E3592" w:rsidRPr="0025175C">
              <w:rPr>
                <w:bCs/>
                <w:sz w:val="28"/>
                <w:szCs w:val="28"/>
              </w:rPr>
              <w:t> </w:t>
            </w:r>
            <w:r w:rsidRPr="0025175C">
              <w:rPr>
                <w:bCs/>
                <w:sz w:val="28"/>
                <w:szCs w:val="28"/>
              </w:rPr>
              <w:t>416</w:t>
            </w:r>
            <w:r w:rsidR="003E3592"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pStyle w:val="ConsPlusCell"/>
              <w:jc w:val="both"/>
              <w:rPr>
                <w:sz w:val="28"/>
                <w:szCs w:val="28"/>
              </w:rPr>
            </w:pPr>
            <w:r w:rsidRPr="0025175C">
              <w:rPr>
                <w:sz w:val="28"/>
                <w:szCs w:val="28"/>
              </w:rPr>
              <w:t xml:space="preserve">Из общего объема финансирования расходы </w:t>
            </w:r>
            <w:r w:rsidR="0001367D" w:rsidRPr="0025175C">
              <w:rPr>
                <w:sz w:val="28"/>
                <w:szCs w:val="28"/>
              </w:rPr>
              <w:br/>
            </w:r>
            <w:r w:rsidRPr="0025175C">
              <w:rPr>
                <w:sz w:val="28"/>
                <w:szCs w:val="28"/>
              </w:rPr>
              <w:t xml:space="preserve">за счет средств </w:t>
            </w:r>
            <w:r w:rsidR="0001367D" w:rsidRPr="0025175C">
              <w:rPr>
                <w:sz w:val="28"/>
                <w:szCs w:val="28"/>
              </w:rPr>
              <w:t xml:space="preserve">районного бюджета </w:t>
            </w:r>
            <w:r w:rsidR="0001367D" w:rsidRPr="0025175C">
              <w:rPr>
                <w:sz w:val="28"/>
                <w:szCs w:val="28"/>
              </w:rPr>
              <w:br/>
            </w:r>
            <w:r w:rsidRPr="0025175C">
              <w:rPr>
                <w:sz w:val="28"/>
                <w:szCs w:val="28"/>
              </w:rPr>
              <w:t>на реализацию подпрограммы м</w:t>
            </w:r>
            <w:r w:rsidR="0001367D" w:rsidRPr="0025175C">
              <w:rPr>
                <w:sz w:val="28"/>
                <w:szCs w:val="28"/>
              </w:rPr>
              <w:t xml:space="preserve">униципальной программы составят </w:t>
            </w:r>
            <w:r w:rsidR="00AC5C43" w:rsidRPr="0025175C">
              <w:rPr>
                <w:bCs/>
                <w:sz w:val="28"/>
                <w:szCs w:val="28"/>
              </w:rPr>
              <w:t>25 194 943,70</w:t>
            </w:r>
            <w:r w:rsidRPr="0025175C">
              <w:rPr>
                <w:bCs/>
                <w:sz w:val="28"/>
                <w:szCs w:val="28"/>
              </w:rPr>
              <w:t xml:space="preserve"> </w:t>
            </w:r>
            <w:r w:rsidR="00FF08AD" w:rsidRPr="0025175C">
              <w:rPr>
                <w:sz w:val="28"/>
                <w:szCs w:val="28"/>
              </w:rPr>
              <w:t>рубля</w:t>
            </w:r>
            <w:r w:rsidRPr="0025175C">
              <w:rPr>
                <w:sz w:val="28"/>
                <w:szCs w:val="28"/>
              </w:rPr>
              <w:t>, в том числе по годам:</w:t>
            </w:r>
          </w:p>
          <w:p w:rsidR="00377F57" w:rsidRPr="0025175C" w:rsidRDefault="00377F57" w:rsidP="00377F57">
            <w:pPr>
              <w:snapToGrid w:val="0"/>
              <w:jc w:val="both"/>
              <w:rPr>
                <w:sz w:val="28"/>
                <w:szCs w:val="28"/>
              </w:rPr>
            </w:pPr>
            <w:r w:rsidRPr="0025175C">
              <w:rPr>
                <w:sz w:val="28"/>
                <w:szCs w:val="28"/>
              </w:rPr>
              <w:t xml:space="preserve">в 2019 году – </w:t>
            </w:r>
            <w:r w:rsidR="00E15719" w:rsidRPr="0025175C">
              <w:rPr>
                <w:bCs/>
                <w:sz w:val="28"/>
                <w:szCs w:val="28"/>
              </w:rPr>
              <w:t>2</w:t>
            </w:r>
            <w:r w:rsidR="00BA0F1A" w:rsidRPr="0025175C">
              <w:rPr>
                <w:bCs/>
                <w:sz w:val="28"/>
                <w:szCs w:val="28"/>
              </w:rPr>
              <w:t> 4</w:t>
            </w:r>
            <w:r w:rsidR="00AF2E11" w:rsidRPr="0025175C">
              <w:rPr>
                <w:bCs/>
                <w:sz w:val="28"/>
                <w:szCs w:val="28"/>
              </w:rPr>
              <w:t>58</w:t>
            </w:r>
            <w:r w:rsidR="00BA0F1A" w:rsidRPr="0025175C">
              <w:rPr>
                <w:bCs/>
                <w:sz w:val="28"/>
                <w:szCs w:val="28"/>
              </w:rPr>
              <w:t> </w:t>
            </w:r>
            <w:r w:rsidR="00AF2E11" w:rsidRPr="0025175C">
              <w:rPr>
                <w:bCs/>
                <w:sz w:val="28"/>
                <w:szCs w:val="28"/>
              </w:rPr>
              <w:t>447</w:t>
            </w:r>
            <w:r w:rsidR="00BA0F1A" w:rsidRPr="0025175C">
              <w:rPr>
                <w:bCs/>
                <w:sz w:val="28"/>
                <w:szCs w:val="28"/>
              </w:rPr>
              <w:t>,</w:t>
            </w:r>
            <w:r w:rsidR="00AF2E11" w:rsidRPr="0025175C">
              <w:rPr>
                <w:bCs/>
                <w:sz w:val="28"/>
                <w:szCs w:val="28"/>
              </w:rPr>
              <w:t>70</w:t>
            </w:r>
            <w:r w:rsidRPr="0025175C">
              <w:rPr>
                <w:bCs/>
                <w:sz w:val="28"/>
                <w:szCs w:val="28"/>
              </w:rPr>
              <w:t xml:space="preserve"> </w:t>
            </w:r>
            <w:r w:rsidRPr="0025175C">
              <w:rPr>
                <w:sz w:val="28"/>
                <w:szCs w:val="28"/>
              </w:rPr>
              <w:t>рубл</w:t>
            </w:r>
            <w:r w:rsidR="00BA0F1A" w:rsidRPr="0025175C">
              <w:rPr>
                <w:sz w:val="28"/>
                <w:szCs w:val="28"/>
              </w:rPr>
              <w:t>я</w:t>
            </w:r>
            <w:r w:rsidRPr="0025175C">
              <w:rPr>
                <w:sz w:val="28"/>
                <w:szCs w:val="28"/>
              </w:rPr>
              <w:t>;</w:t>
            </w:r>
          </w:p>
          <w:p w:rsidR="00377F57" w:rsidRPr="0025175C" w:rsidRDefault="00377F57" w:rsidP="00377F57">
            <w:pPr>
              <w:snapToGrid w:val="0"/>
              <w:jc w:val="both"/>
              <w:rPr>
                <w:sz w:val="28"/>
                <w:szCs w:val="28"/>
              </w:rPr>
            </w:pPr>
            <w:r w:rsidRPr="0025175C">
              <w:rPr>
                <w:sz w:val="28"/>
                <w:szCs w:val="28"/>
              </w:rPr>
              <w:t xml:space="preserve">в 2020 году – </w:t>
            </w:r>
            <w:r w:rsidR="00AB22B3" w:rsidRPr="0025175C">
              <w:rPr>
                <w:bCs/>
                <w:sz w:val="28"/>
                <w:szCs w:val="28"/>
              </w:rPr>
              <w:t>3 789 416</w:t>
            </w:r>
            <w:r w:rsidR="00DE64AC"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2021 году – </w:t>
            </w:r>
            <w:r w:rsidR="00AB22B3" w:rsidRPr="0025175C">
              <w:rPr>
                <w:bCs/>
                <w:sz w:val="28"/>
                <w:szCs w:val="28"/>
              </w:rPr>
              <w:t>3 789 416</w:t>
            </w:r>
            <w:r w:rsidR="00DE64AC"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2022 году – </w:t>
            </w:r>
            <w:r w:rsidR="00AB22B3" w:rsidRPr="0025175C">
              <w:rPr>
                <w:bCs/>
                <w:sz w:val="28"/>
                <w:szCs w:val="28"/>
              </w:rPr>
              <w:t>3 789 416</w:t>
            </w:r>
            <w:r w:rsidR="00DE64AC"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2023 году – </w:t>
            </w:r>
            <w:r w:rsidRPr="0025175C">
              <w:rPr>
                <w:bCs/>
                <w:sz w:val="28"/>
                <w:szCs w:val="28"/>
              </w:rPr>
              <w:t>3 789</w:t>
            </w:r>
            <w:r w:rsidR="00361CFA" w:rsidRPr="0025175C">
              <w:rPr>
                <w:bCs/>
                <w:sz w:val="28"/>
                <w:szCs w:val="28"/>
              </w:rPr>
              <w:t> </w:t>
            </w:r>
            <w:r w:rsidRPr="0025175C">
              <w:rPr>
                <w:bCs/>
                <w:sz w:val="28"/>
                <w:szCs w:val="28"/>
              </w:rPr>
              <w:t>416</w:t>
            </w:r>
            <w:r w:rsidR="00361CFA"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377F57">
            <w:pPr>
              <w:snapToGrid w:val="0"/>
              <w:jc w:val="both"/>
              <w:rPr>
                <w:sz w:val="28"/>
                <w:szCs w:val="28"/>
              </w:rPr>
            </w:pPr>
            <w:r w:rsidRPr="0025175C">
              <w:rPr>
                <w:sz w:val="28"/>
                <w:szCs w:val="28"/>
              </w:rPr>
              <w:t xml:space="preserve">в 2024 году – </w:t>
            </w:r>
            <w:r w:rsidRPr="0025175C">
              <w:rPr>
                <w:bCs/>
                <w:sz w:val="28"/>
                <w:szCs w:val="28"/>
              </w:rPr>
              <w:t>3 789</w:t>
            </w:r>
            <w:r w:rsidR="00361CFA" w:rsidRPr="0025175C">
              <w:rPr>
                <w:bCs/>
                <w:sz w:val="28"/>
                <w:szCs w:val="28"/>
              </w:rPr>
              <w:t> </w:t>
            </w:r>
            <w:r w:rsidRPr="0025175C">
              <w:rPr>
                <w:bCs/>
                <w:sz w:val="28"/>
                <w:szCs w:val="28"/>
              </w:rPr>
              <w:t>416</w:t>
            </w:r>
            <w:r w:rsidR="00361CFA" w:rsidRPr="0025175C">
              <w:rPr>
                <w:bCs/>
                <w:sz w:val="28"/>
                <w:szCs w:val="28"/>
              </w:rPr>
              <w:t>,00</w:t>
            </w:r>
            <w:r w:rsidRPr="0025175C">
              <w:rPr>
                <w:bCs/>
                <w:sz w:val="28"/>
                <w:szCs w:val="28"/>
              </w:rPr>
              <w:t xml:space="preserve"> </w:t>
            </w:r>
            <w:r w:rsidRPr="0025175C">
              <w:rPr>
                <w:sz w:val="28"/>
                <w:szCs w:val="28"/>
              </w:rPr>
              <w:t xml:space="preserve">рублей; </w:t>
            </w:r>
          </w:p>
          <w:p w:rsidR="00377F57" w:rsidRPr="0025175C" w:rsidRDefault="00377F57" w:rsidP="00377F57">
            <w:pPr>
              <w:snapToGrid w:val="0"/>
              <w:jc w:val="both"/>
              <w:rPr>
                <w:sz w:val="28"/>
                <w:szCs w:val="28"/>
              </w:rPr>
            </w:pPr>
            <w:r w:rsidRPr="0025175C">
              <w:rPr>
                <w:sz w:val="28"/>
                <w:szCs w:val="28"/>
              </w:rPr>
              <w:t xml:space="preserve">в 2025 году – </w:t>
            </w:r>
            <w:r w:rsidRPr="0025175C">
              <w:rPr>
                <w:bCs/>
                <w:sz w:val="28"/>
                <w:szCs w:val="28"/>
              </w:rPr>
              <w:t>3 789</w:t>
            </w:r>
            <w:r w:rsidR="00361CFA" w:rsidRPr="0025175C">
              <w:rPr>
                <w:bCs/>
                <w:sz w:val="28"/>
                <w:szCs w:val="28"/>
              </w:rPr>
              <w:t> </w:t>
            </w:r>
            <w:r w:rsidRPr="0025175C">
              <w:rPr>
                <w:bCs/>
                <w:sz w:val="28"/>
                <w:szCs w:val="28"/>
              </w:rPr>
              <w:t>416</w:t>
            </w:r>
            <w:r w:rsidR="00361CFA" w:rsidRPr="0025175C">
              <w:rPr>
                <w:bCs/>
                <w:sz w:val="28"/>
                <w:szCs w:val="28"/>
              </w:rPr>
              <w:t>,00</w:t>
            </w:r>
            <w:r w:rsidRPr="0025175C">
              <w:rPr>
                <w:bCs/>
                <w:sz w:val="28"/>
                <w:szCs w:val="28"/>
              </w:rPr>
              <w:t xml:space="preserve"> </w:t>
            </w:r>
            <w:r w:rsidRPr="0025175C">
              <w:rPr>
                <w:sz w:val="28"/>
                <w:szCs w:val="28"/>
              </w:rPr>
              <w:t>рублей.</w:t>
            </w:r>
          </w:p>
          <w:p w:rsidR="006E0B56" w:rsidRPr="0025175C" w:rsidRDefault="00377F57" w:rsidP="00377F57">
            <w:pPr>
              <w:snapToGrid w:val="0"/>
              <w:jc w:val="both"/>
              <w:rPr>
                <w:sz w:val="28"/>
                <w:szCs w:val="28"/>
              </w:rPr>
            </w:pPr>
            <w:r w:rsidRPr="0025175C">
              <w:rPr>
                <w:sz w:val="28"/>
                <w:szCs w:val="28"/>
              </w:rPr>
              <w:t xml:space="preserve">Из общего объема финансирования расходы </w:t>
            </w:r>
            <w:r w:rsidR="006E0B56" w:rsidRPr="0025175C">
              <w:rPr>
                <w:sz w:val="28"/>
                <w:szCs w:val="28"/>
              </w:rPr>
              <w:br/>
            </w:r>
            <w:r w:rsidRPr="0025175C">
              <w:rPr>
                <w:sz w:val="28"/>
                <w:szCs w:val="28"/>
              </w:rPr>
              <w:t xml:space="preserve">за </w:t>
            </w:r>
            <w:r w:rsidR="0001367D" w:rsidRPr="0025175C">
              <w:rPr>
                <w:sz w:val="28"/>
                <w:szCs w:val="28"/>
              </w:rPr>
              <w:t xml:space="preserve">счет средств областного бюджета </w:t>
            </w:r>
            <w:r w:rsidR="006E0B56" w:rsidRPr="0025175C">
              <w:rPr>
                <w:sz w:val="28"/>
                <w:szCs w:val="28"/>
              </w:rPr>
              <w:br/>
            </w:r>
            <w:r w:rsidRPr="0025175C">
              <w:rPr>
                <w:sz w:val="28"/>
                <w:szCs w:val="28"/>
              </w:rPr>
              <w:t>на реализацию подпрограммы м</w:t>
            </w:r>
            <w:r w:rsidR="0001367D" w:rsidRPr="0025175C">
              <w:rPr>
                <w:sz w:val="28"/>
                <w:szCs w:val="28"/>
              </w:rPr>
              <w:t xml:space="preserve">униципальной программы составят </w:t>
            </w:r>
            <w:r w:rsidR="00514D15" w:rsidRPr="0025175C">
              <w:rPr>
                <w:sz w:val="28"/>
                <w:szCs w:val="28"/>
              </w:rPr>
              <w:t>3 009 448,52</w:t>
            </w:r>
            <w:r w:rsidRPr="0025175C">
              <w:rPr>
                <w:sz w:val="28"/>
                <w:szCs w:val="28"/>
              </w:rPr>
              <w:t xml:space="preserve"> </w:t>
            </w:r>
            <w:r w:rsidR="00FF08AD" w:rsidRPr="0025175C">
              <w:rPr>
                <w:sz w:val="28"/>
                <w:szCs w:val="28"/>
              </w:rPr>
              <w:t>рубля</w:t>
            </w:r>
            <w:r w:rsidRPr="0025175C">
              <w:rPr>
                <w:sz w:val="28"/>
                <w:szCs w:val="28"/>
              </w:rPr>
              <w:t>, в том числе по годам:</w:t>
            </w:r>
          </w:p>
          <w:p w:rsidR="00377F57" w:rsidRPr="0025175C" w:rsidRDefault="00E15719" w:rsidP="00377F57">
            <w:pPr>
              <w:snapToGrid w:val="0"/>
              <w:jc w:val="both"/>
              <w:rPr>
                <w:sz w:val="28"/>
                <w:szCs w:val="28"/>
              </w:rPr>
            </w:pPr>
            <w:r w:rsidRPr="0025175C">
              <w:rPr>
                <w:sz w:val="28"/>
                <w:szCs w:val="28"/>
              </w:rPr>
              <w:t>в 2019 году – </w:t>
            </w:r>
            <w:r w:rsidR="00514D15" w:rsidRPr="0025175C">
              <w:rPr>
                <w:sz w:val="28"/>
                <w:szCs w:val="28"/>
              </w:rPr>
              <w:t>3 009 448,52</w:t>
            </w:r>
            <w:r w:rsidR="00377F57" w:rsidRPr="0025175C">
              <w:rPr>
                <w:sz w:val="28"/>
                <w:szCs w:val="28"/>
                <w:lang w:val="en-US"/>
              </w:rPr>
              <w:t> </w:t>
            </w:r>
            <w:r w:rsidR="00FF08AD" w:rsidRPr="0025175C">
              <w:rPr>
                <w:sz w:val="28"/>
                <w:szCs w:val="28"/>
              </w:rPr>
              <w:t>рубля</w:t>
            </w:r>
            <w:r w:rsidR="00377F57" w:rsidRPr="0025175C">
              <w:rPr>
                <w:sz w:val="28"/>
                <w:szCs w:val="28"/>
              </w:rPr>
              <w:t xml:space="preserve">; </w:t>
            </w:r>
            <w:r w:rsidR="00377F57" w:rsidRPr="0025175C">
              <w:rPr>
                <w:sz w:val="28"/>
                <w:szCs w:val="28"/>
              </w:rPr>
              <w:br/>
              <w:t>в 2020 году –</w:t>
            </w:r>
            <w:r w:rsidR="00377F57" w:rsidRPr="0025175C">
              <w:rPr>
                <w:sz w:val="28"/>
                <w:szCs w:val="28"/>
                <w:lang w:val="en-US"/>
              </w:rPr>
              <w:t> </w:t>
            </w:r>
            <w:r w:rsidR="00377F57" w:rsidRPr="0025175C">
              <w:rPr>
                <w:sz w:val="28"/>
                <w:szCs w:val="28"/>
              </w:rPr>
              <w:t>0</w:t>
            </w:r>
            <w:r w:rsidR="00250406" w:rsidRPr="0025175C">
              <w:rPr>
                <w:sz w:val="28"/>
                <w:szCs w:val="28"/>
              </w:rPr>
              <w:t>,00</w:t>
            </w:r>
            <w:r w:rsidR="00377F57" w:rsidRPr="0025175C">
              <w:rPr>
                <w:sz w:val="28"/>
                <w:szCs w:val="28"/>
                <w:lang w:val="en-US"/>
              </w:rPr>
              <w:t> </w:t>
            </w:r>
            <w:r w:rsidR="00377F57" w:rsidRPr="0025175C">
              <w:rPr>
                <w:sz w:val="28"/>
                <w:szCs w:val="28"/>
              </w:rPr>
              <w:t xml:space="preserve">рублей; </w:t>
            </w:r>
            <w:r w:rsidR="00377F57" w:rsidRPr="0025175C">
              <w:rPr>
                <w:sz w:val="28"/>
                <w:szCs w:val="28"/>
              </w:rPr>
              <w:br/>
              <w:t>в 2021 году –</w:t>
            </w:r>
            <w:r w:rsidR="00377F57" w:rsidRPr="0025175C">
              <w:rPr>
                <w:sz w:val="28"/>
                <w:szCs w:val="28"/>
                <w:lang w:val="en-US"/>
              </w:rPr>
              <w:t> </w:t>
            </w:r>
            <w:r w:rsidR="00377F57" w:rsidRPr="0025175C">
              <w:rPr>
                <w:sz w:val="28"/>
                <w:szCs w:val="28"/>
              </w:rPr>
              <w:t>0</w:t>
            </w:r>
            <w:r w:rsidR="00250406" w:rsidRPr="0025175C">
              <w:rPr>
                <w:sz w:val="28"/>
                <w:szCs w:val="28"/>
              </w:rPr>
              <w:t>,00</w:t>
            </w:r>
            <w:r w:rsidR="00377F57" w:rsidRPr="0025175C">
              <w:rPr>
                <w:sz w:val="28"/>
                <w:szCs w:val="28"/>
                <w:lang w:val="en-US"/>
              </w:rPr>
              <w:t> </w:t>
            </w:r>
            <w:r w:rsidR="00377F57" w:rsidRPr="0025175C">
              <w:rPr>
                <w:sz w:val="28"/>
                <w:szCs w:val="28"/>
              </w:rPr>
              <w:t xml:space="preserve">рублей; </w:t>
            </w:r>
            <w:r w:rsidR="00377F57" w:rsidRPr="0025175C">
              <w:rPr>
                <w:sz w:val="28"/>
                <w:szCs w:val="28"/>
              </w:rPr>
              <w:br/>
              <w:t>в 2022 году –</w:t>
            </w:r>
            <w:r w:rsidR="00377F57" w:rsidRPr="0025175C">
              <w:rPr>
                <w:sz w:val="28"/>
                <w:szCs w:val="28"/>
                <w:lang w:val="en-US"/>
              </w:rPr>
              <w:t> </w:t>
            </w:r>
            <w:r w:rsidR="00377F57" w:rsidRPr="0025175C">
              <w:rPr>
                <w:sz w:val="28"/>
                <w:szCs w:val="28"/>
              </w:rPr>
              <w:t>0</w:t>
            </w:r>
            <w:r w:rsidR="00250406" w:rsidRPr="0025175C">
              <w:rPr>
                <w:sz w:val="28"/>
                <w:szCs w:val="28"/>
              </w:rPr>
              <w:t>,00</w:t>
            </w:r>
            <w:r w:rsidR="00377F57" w:rsidRPr="0025175C">
              <w:rPr>
                <w:sz w:val="28"/>
                <w:szCs w:val="28"/>
              </w:rPr>
              <w:t xml:space="preserve"> рублей;</w:t>
            </w:r>
          </w:p>
          <w:p w:rsidR="00377F57" w:rsidRPr="0025175C" w:rsidRDefault="00377F57" w:rsidP="00377F57">
            <w:pPr>
              <w:snapToGrid w:val="0"/>
              <w:jc w:val="both"/>
              <w:rPr>
                <w:sz w:val="28"/>
                <w:szCs w:val="28"/>
              </w:rPr>
            </w:pPr>
            <w:r w:rsidRPr="0025175C">
              <w:rPr>
                <w:sz w:val="28"/>
                <w:szCs w:val="28"/>
              </w:rPr>
              <w:t>в 2023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rPr>
              <w:t xml:space="preserve"> рублей;</w:t>
            </w:r>
          </w:p>
          <w:p w:rsidR="00377F57" w:rsidRPr="0025175C" w:rsidRDefault="00377F57" w:rsidP="00377F57">
            <w:pPr>
              <w:snapToGrid w:val="0"/>
              <w:jc w:val="both"/>
              <w:rPr>
                <w:sz w:val="28"/>
                <w:szCs w:val="28"/>
              </w:rPr>
            </w:pPr>
            <w:r w:rsidRPr="0025175C">
              <w:rPr>
                <w:sz w:val="28"/>
                <w:szCs w:val="28"/>
              </w:rPr>
              <w:t>в 2024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rPr>
              <w:t xml:space="preserve"> рублей;</w:t>
            </w:r>
          </w:p>
          <w:p w:rsidR="00377F57" w:rsidRPr="0025175C" w:rsidRDefault="00377F57" w:rsidP="00377F57">
            <w:pPr>
              <w:snapToGrid w:val="0"/>
              <w:jc w:val="both"/>
              <w:rPr>
                <w:sz w:val="28"/>
                <w:szCs w:val="28"/>
              </w:rPr>
            </w:pPr>
            <w:r w:rsidRPr="0025175C">
              <w:rPr>
                <w:sz w:val="28"/>
                <w:szCs w:val="28"/>
              </w:rPr>
              <w:t>в 2025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rPr>
              <w:t xml:space="preserve"> рублей.</w:t>
            </w:r>
          </w:p>
          <w:p w:rsidR="00377F57" w:rsidRPr="0025175C" w:rsidRDefault="00377F57" w:rsidP="00377F57">
            <w:pPr>
              <w:widowControl w:val="0"/>
              <w:autoSpaceDE w:val="0"/>
              <w:autoSpaceDN w:val="0"/>
              <w:adjustRightInd w:val="0"/>
              <w:jc w:val="both"/>
              <w:rPr>
                <w:sz w:val="28"/>
                <w:szCs w:val="28"/>
              </w:rPr>
            </w:pPr>
            <w:r w:rsidRPr="0025175C">
              <w:rPr>
                <w:sz w:val="28"/>
                <w:szCs w:val="28"/>
              </w:rPr>
              <w:t xml:space="preserve">Из общего объема финансирования расходы </w:t>
            </w:r>
            <w:r w:rsidR="0001367D" w:rsidRPr="0025175C">
              <w:rPr>
                <w:sz w:val="28"/>
                <w:szCs w:val="28"/>
              </w:rPr>
              <w:br/>
            </w:r>
            <w:r w:rsidRPr="0025175C">
              <w:rPr>
                <w:sz w:val="28"/>
                <w:szCs w:val="28"/>
              </w:rPr>
              <w:t>за счет средств федерального бюджета составят 0 рублей, в том числе по годам:</w:t>
            </w:r>
          </w:p>
          <w:p w:rsidR="00377F57" w:rsidRPr="0025175C" w:rsidRDefault="00377F57" w:rsidP="00377F57">
            <w:pPr>
              <w:snapToGrid w:val="0"/>
              <w:jc w:val="both"/>
              <w:rPr>
                <w:sz w:val="28"/>
                <w:szCs w:val="28"/>
              </w:rPr>
            </w:pPr>
            <w:r w:rsidRPr="0025175C">
              <w:rPr>
                <w:sz w:val="28"/>
                <w:szCs w:val="28"/>
              </w:rPr>
              <w:t>в 2019 году – 0</w:t>
            </w:r>
            <w:r w:rsidR="00250406" w:rsidRPr="0025175C">
              <w:rPr>
                <w:sz w:val="28"/>
                <w:szCs w:val="28"/>
              </w:rPr>
              <w:t>,00</w:t>
            </w:r>
            <w:r w:rsidRPr="0025175C">
              <w:rPr>
                <w:sz w:val="28"/>
                <w:szCs w:val="28"/>
                <w:lang w:val="en-US"/>
              </w:rPr>
              <w:t> </w:t>
            </w:r>
            <w:r w:rsidRPr="0025175C">
              <w:rPr>
                <w:sz w:val="28"/>
                <w:szCs w:val="28"/>
              </w:rPr>
              <w:t xml:space="preserve">рублей; </w:t>
            </w:r>
            <w:r w:rsidRPr="0025175C">
              <w:rPr>
                <w:sz w:val="28"/>
                <w:szCs w:val="28"/>
              </w:rPr>
              <w:br/>
            </w:r>
            <w:r w:rsidRPr="0025175C">
              <w:rPr>
                <w:sz w:val="28"/>
                <w:szCs w:val="28"/>
              </w:rPr>
              <w:lastRenderedPageBreak/>
              <w:t>в 2020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lang w:val="en-US"/>
              </w:rPr>
              <w:t> </w:t>
            </w:r>
            <w:r w:rsidRPr="0025175C">
              <w:rPr>
                <w:sz w:val="28"/>
                <w:szCs w:val="28"/>
              </w:rPr>
              <w:t xml:space="preserve">рублей; </w:t>
            </w:r>
            <w:r w:rsidRPr="0025175C">
              <w:rPr>
                <w:sz w:val="28"/>
                <w:szCs w:val="28"/>
              </w:rPr>
              <w:br/>
              <w:t>в 2021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lang w:val="en-US"/>
              </w:rPr>
              <w:t> </w:t>
            </w:r>
            <w:r w:rsidRPr="0025175C">
              <w:rPr>
                <w:sz w:val="28"/>
                <w:szCs w:val="28"/>
              </w:rPr>
              <w:t xml:space="preserve">рублей; </w:t>
            </w:r>
            <w:r w:rsidRPr="0025175C">
              <w:rPr>
                <w:sz w:val="28"/>
                <w:szCs w:val="28"/>
              </w:rPr>
              <w:br/>
              <w:t>в 2022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rPr>
              <w:t xml:space="preserve"> рублей;</w:t>
            </w:r>
          </w:p>
          <w:p w:rsidR="00377F57" w:rsidRPr="0025175C" w:rsidRDefault="00377F57" w:rsidP="00377F57">
            <w:pPr>
              <w:snapToGrid w:val="0"/>
              <w:jc w:val="both"/>
              <w:rPr>
                <w:sz w:val="28"/>
                <w:szCs w:val="28"/>
              </w:rPr>
            </w:pPr>
            <w:r w:rsidRPr="0025175C">
              <w:rPr>
                <w:sz w:val="28"/>
                <w:szCs w:val="28"/>
              </w:rPr>
              <w:t>в 2023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rPr>
              <w:t xml:space="preserve"> рублей;</w:t>
            </w:r>
          </w:p>
          <w:p w:rsidR="00377F57" w:rsidRPr="0025175C" w:rsidRDefault="00377F57" w:rsidP="00377F57">
            <w:pPr>
              <w:snapToGrid w:val="0"/>
              <w:jc w:val="both"/>
              <w:rPr>
                <w:sz w:val="28"/>
                <w:szCs w:val="28"/>
              </w:rPr>
            </w:pPr>
            <w:r w:rsidRPr="0025175C">
              <w:rPr>
                <w:sz w:val="28"/>
                <w:szCs w:val="28"/>
              </w:rPr>
              <w:t>в 2024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rPr>
              <w:t xml:space="preserve"> рублей;</w:t>
            </w:r>
          </w:p>
          <w:p w:rsidR="00660850" w:rsidRPr="0025175C" w:rsidRDefault="00377F57" w:rsidP="00377F57">
            <w:pPr>
              <w:autoSpaceDE w:val="0"/>
              <w:autoSpaceDN w:val="0"/>
              <w:adjustRightInd w:val="0"/>
              <w:rPr>
                <w:sz w:val="28"/>
                <w:szCs w:val="28"/>
              </w:rPr>
            </w:pPr>
            <w:r w:rsidRPr="0025175C">
              <w:rPr>
                <w:sz w:val="28"/>
                <w:szCs w:val="28"/>
              </w:rPr>
              <w:t>в 2025 году –</w:t>
            </w:r>
            <w:r w:rsidRPr="0025175C">
              <w:rPr>
                <w:sz w:val="28"/>
                <w:szCs w:val="28"/>
                <w:lang w:val="en-US"/>
              </w:rPr>
              <w:t> </w:t>
            </w:r>
            <w:r w:rsidRPr="0025175C">
              <w:rPr>
                <w:sz w:val="28"/>
                <w:szCs w:val="28"/>
              </w:rPr>
              <w:t>0</w:t>
            </w:r>
            <w:r w:rsidR="00250406" w:rsidRPr="0025175C">
              <w:rPr>
                <w:sz w:val="28"/>
                <w:szCs w:val="28"/>
              </w:rPr>
              <w:t>,00</w:t>
            </w:r>
            <w:r w:rsidRPr="0025175C">
              <w:rPr>
                <w:sz w:val="28"/>
                <w:szCs w:val="28"/>
              </w:rPr>
              <w:t xml:space="preserve"> рублей</w:t>
            </w:r>
          </w:p>
        </w:tc>
      </w:tr>
    </w:tbl>
    <w:p w:rsidR="00660850" w:rsidRPr="0025175C" w:rsidRDefault="00660850" w:rsidP="00660850">
      <w:pPr>
        <w:jc w:val="right"/>
        <w:rPr>
          <w:sz w:val="28"/>
          <w:szCs w:val="28"/>
        </w:rPr>
      </w:pPr>
      <w:r w:rsidRPr="0025175C">
        <w:rPr>
          <w:sz w:val="28"/>
          <w:szCs w:val="28"/>
        </w:rPr>
        <w:lastRenderedPageBreak/>
        <w:t>».</w:t>
      </w:r>
    </w:p>
    <w:p w:rsidR="009A262F" w:rsidRPr="0025175C" w:rsidRDefault="009A262F" w:rsidP="004B7F0E">
      <w:pPr>
        <w:autoSpaceDE w:val="0"/>
        <w:autoSpaceDN w:val="0"/>
        <w:adjustRightInd w:val="0"/>
        <w:ind w:firstLine="709"/>
        <w:jc w:val="both"/>
        <w:rPr>
          <w:sz w:val="28"/>
          <w:szCs w:val="28"/>
        </w:rPr>
      </w:pPr>
      <w:r w:rsidRPr="0025175C">
        <w:rPr>
          <w:sz w:val="28"/>
          <w:szCs w:val="28"/>
        </w:rPr>
        <w:t>1.2.</w:t>
      </w:r>
      <w:r w:rsidR="00562807" w:rsidRPr="0025175C">
        <w:rPr>
          <w:sz w:val="28"/>
          <w:szCs w:val="28"/>
        </w:rPr>
        <w:t>2</w:t>
      </w:r>
      <w:r w:rsidRPr="0025175C">
        <w:rPr>
          <w:sz w:val="28"/>
          <w:szCs w:val="28"/>
        </w:rPr>
        <w:t xml:space="preserve">. </w:t>
      </w:r>
      <w:r w:rsidR="0086086F" w:rsidRPr="0025175C">
        <w:rPr>
          <w:sz w:val="28"/>
          <w:szCs w:val="28"/>
        </w:rPr>
        <w:t>Раздел</w:t>
      </w:r>
      <w:r w:rsidRPr="0025175C">
        <w:rPr>
          <w:sz w:val="28"/>
          <w:szCs w:val="28"/>
        </w:rPr>
        <w:t xml:space="preserve"> 5 «Описание мероприятий и целевых индикаторов их выполнения» подпрограмм</w:t>
      </w:r>
      <w:r w:rsidR="0086086F" w:rsidRPr="0025175C">
        <w:rPr>
          <w:sz w:val="28"/>
          <w:szCs w:val="28"/>
        </w:rPr>
        <w:t xml:space="preserve">ы № 1 изложить в новой редакции согласно приложению № </w:t>
      </w:r>
      <w:r w:rsidR="00C6710B" w:rsidRPr="0025175C">
        <w:rPr>
          <w:sz w:val="28"/>
          <w:szCs w:val="28"/>
        </w:rPr>
        <w:t>2</w:t>
      </w:r>
      <w:r w:rsidR="0086086F" w:rsidRPr="0025175C">
        <w:rPr>
          <w:sz w:val="28"/>
          <w:szCs w:val="28"/>
        </w:rPr>
        <w:t xml:space="preserve"> к настоящему постановлению.</w:t>
      </w:r>
    </w:p>
    <w:p w:rsidR="00660850" w:rsidRPr="0025175C" w:rsidRDefault="002A01B7" w:rsidP="004B7F0E">
      <w:pPr>
        <w:autoSpaceDE w:val="0"/>
        <w:autoSpaceDN w:val="0"/>
        <w:adjustRightInd w:val="0"/>
        <w:ind w:firstLine="709"/>
        <w:jc w:val="both"/>
        <w:rPr>
          <w:sz w:val="28"/>
          <w:szCs w:val="28"/>
        </w:rPr>
      </w:pPr>
      <w:r w:rsidRPr="0025175C">
        <w:rPr>
          <w:sz w:val="28"/>
          <w:szCs w:val="28"/>
        </w:rPr>
        <w:t>1.2.</w:t>
      </w:r>
      <w:r w:rsidR="00562807" w:rsidRPr="0025175C">
        <w:rPr>
          <w:sz w:val="28"/>
          <w:szCs w:val="28"/>
        </w:rPr>
        <w:t>3</w:t>
      </w:r>
      <w:r w:rsidRPr="0025175C">
        <w:rPr>
          <w:sz w:val="28"/>
          <w:szCs w:val="28"/>
        </w:rPr>
        <w:t>. </w:t>
      </w:r>
      <w:hyperlink r:id="rId9" w:history="1">
        <w:r w:rsidR="00660850" w:rsidRPr="0025175C">
          <w:rPr>
            <w:sz w:val="28"/>
            <w:szCs w:val="28"/>
          </w:rPr>
          <w:t>Раздел 6</w:t>
        </w:r>
      </w:hyperlink>
      <w:r w:rsidR="00660850" w:rsidRPr="0025175C">
        <w:rPr>
          <w:sz w:val="28"/>
          <w:szCs w:val="28"/>
        </w:rPr>
        <w:t xml:space="preserve"> «Объемы финансовых ресурсов, необходимых </w:t>
      </w:r>
      <w:r w:rsidR="001F4979" w:rsidRPr="0025175C">
        <w:rPr>
          <w:sz w:val="28"/>
          <w:szCs w:val="28"/>
        </w:rPr>
        <w:br/>
      </w:r>
      <w:r w:rsidR="00660850" w:rsidRPr="0025175C">
        <w:rPr>
          <w:sz w:val="28"/>
          <w:szCs w:val="28"/>
        </w:rPr>
        <w:t>для реализаци</w:t>
      </w:r>
      <w:r w:rsidR="00377F57" w:rsidRPr="0025175C">
        <w:rPr>
          <w:sz w:val="28"/>
          <w:szCs w:val="28"/>
        </w:rPr>
        <w:t>и подпрограммы» подпрограммы № 1</w:t>
      </w:r>
      <w:r w:rsidR="00660850" w:rsidRPr="0025175C">
        <w:rPr>
          <w:sz w:val="28"/>
          <w:szCs w:val="28"/>
        </w:rPr>
        <w:t xml:space="preserve"> изложить в новой редакции:</w:t>
      </w:r>
    </w:p>
    <w:p w:rsidR="00406605" w:rsidRPr="0025175C" w:rsidRDefault="00406605" w:rsidP="004262C8">
      <w:pPr>
        <w:autoSpaceDE w:val="0"/>
        <w:autoSpaceDN w:val="0"/>
        <w:adjustRightInd w:val="0"/>
        <w:jc w:val="both"/>
        <w:rPr>
          <w:sz w:val="28"/>
          <w:szCs w:val="28"/>
        </w:rPr>
      </w:pPr>
    </w:p>
    <w:p w:rsidR="00377F57" w:rsidRPr="0025175C" w:rsidRDefault="00660850" w:rsidP="004B7F0E">
      <w:pPr>
        <w:widowControl w:val="0"/>
        <w:autoSpaceDE w:val="0"/>
        <w:autoSpaceDN w:val="0"/>
        <w:adjustRightInd w:val="0"/>
        <w:ind w:firstLine="709"/>
        <w:jc w:val="center"/>
        <w:rPr>
          <w:sz w:val="28"/>
          <w:szCs w:val="28"/>
        </w:rPr>
      </w:pPr>
      <w:r w:rsidRPr="0025175C">
        <w:rPr>
          <w:sz w:val="28"/>
          <w:szCs w:val="28"/>
        </w:rPr>
        <w:t>«</w:t>
      </w:r>
      <w:r w:rsidR="001F4979" w:rsidRPr="0025175C">
        <w:rPr>
          <w:sz w:val="28"/>
          <w:szCs w:val="28"/>
        </w:rPr>
        <w:t xml:space="preserve">6. </w:t>
      </w:r>
      <w:r w:rsidR="00377F57" w:rsidRPr="0025175C">
        <w:rPr>
          <w:sz w:val="28"/>
          <w:szCs w:val="28"/>
        </w:rPr>
        <w:t>Объемы финансовых ресурсов, необходимых для реализации подпрограммы</w:t>
      </w:r>
    </w:p>
    <w:p w:rsidR="009674AC" w:rsidRPr="0025175C" w:rsidRDefault="009674AC" w:rsidP="004B7F0E">
      <w:pPr>
        <w:widowControl w:val="0"/>
        <w:autoSpaceDE w:val="0"/>
        <w:autoSpaceDN w:val="0"/>
        <w:adjustRightInd w:val="0"/>
        <w:ind w:firstLine="709"/>
        <w:jc w:val="center"/>
        <w:rPr>
          <w:sz w:val="28"/>
          <w:szCs w:val="28"/>
        </w:rPr>
      </w:pPr>
    </w:p>
    <w:p w:rsidR="00377F57" w:rsidRPr="0025175C" w:rsidRDefault="00377F57" w:rsidP="004B7F0E">
      <w:pPr>
        <w:widowControl w:val="0"/>
        <w:autoSpaceDE w:val="0"/>
        <w:autoSpaceDN w:val="0"/>
        <w:adjustRightInd w:val="0"/>
        <w:ind w:firstLine="709"/>
        <w:jc w:val="both"/>
        <w:rPr>
          <w:sz w:val="28"/>
          <w:szCs w:val="28"/>
        </w:rPr>
      </w:pPr>
      <w:proofErr w:type="gramStart"/>
      <w:r w:rsidRPr="0025175C">
        <w:rPr>
          <w:sz w:val="28"/>
          <w:szCs w:val="28"/>
        </w:rPr>
        <w:t>Реализация мероприятий подпрограммы муниципальной программы осуществляется за счет средств районного бюджета с учетом целевых поступлений из областного и федерального бюджетов.</w:t>
      </w:r>
      <w:proofErr w:type="gramEnd"/>
    </w:p>
    <w:p w:rsidR="00377F57" w:rsidRPr="0025175C" w:rsidRDefault="00377F57" w:rsidP="004B7F0E">
      <w:pPr>
        <w:pStyle w:val="ConsPlusCell"/>
        <w:ind w:firstLine="709"/>
        <w:jc w:val="both"/>
        <w:rPr>
          <w:sz w:val="28"/>
          <w:szCs w:val="28"/>
        </w:rPr>
      </w:pPr>
      <w:r w:rsidRPr="0025175C">
        <w:rPr>
          <w:sz w:val="28"/>
          <w:szCs w:val="28"/>
        </w:rPr>
        <w:t xml:space="preserve">Общие расходы на реализацию подпрограммы муниципальной программы составят </w:t>
      </w:r>
      <w:r w:rsidR="000B1093" w:rsidRPr="0025175C">
        <w:rPr>
          <w:bCs/>
          <w:sz w:val="28"/>
          <w:szCs w:val="28"/>
        </w:rPr>
        <w:t>28 </w:t>
      </w:r>
      <w:r w:rsidR="00B45A5D" w:rsidRPr="0025175C">
        <w:rPr>
          <w:bCs/>
          <w:sz w:val="28"/>
          <w:szCs w:val="28"/>
        </w:rPr>
        <w:t>204</w:t>
      </w:r>
      <w:r w:rsidR="000B1093" w:rsidRPr="0025175C">
        <w:rPr>
          <w:bCs/>
          <w:sz w:val="28"/>
          <w:szCs w:val="28"/>
        </w:rPr>
        <w:t> </w:t>
      </w:r>
      <w:r w:rsidR="00B45A5D" w:rsidRPr="0025175C">
        <w:rPr>
          <w:bCs/>
          <w:sz w:val="28"/>
          <w:szCs w:val="28"/>
        </w:rPr>
        <w:t>392</w:t>
      </w:r>
      <w:r w:rsidR="000B1093" w:rsidRPr="0025175C">
        <w:rPr>
          <w:bCs/>
          <w:sz w:val="28"/>
          <w:szCs w:val="28"/>
        </w:rPr>
        <w:t>,22</w:t>
      </w:r>
      <w:r w:rsidR="003F798B" w:rsidRPr="0025175C">
        <w:rPr>
          <w:bCs/>
          <w:sz w:val="28"/>
          <w:szCs w:val="28"/>
        </w:rPr>
        <w:t xml:space="preserve"> </w:t>
      </w:r>
      <w:r w:rsidR="003F798B" w:rsidRPr="0025175C">
        <w:rPr>
          <w:sz w:val="28"/>
          <w:szCs w:val="28"/>
        </w:rPr>
        <w:t>рубл</w:t>
      </w:r>
      <w:r w:rsidR="007E6AD0" w:rsidRPr="0025175C">
        <w:rPr>
          <w:sz w:val="28"/>
          <w:szCs w:val="28"/>
        </w:rPr>
        <w:t>я</w:t>
      </w:r>
      <w:r w:rsidRPr="0025175C">
        <w:rPr>
          <w:sz w:val="28"/>
          <w:szCs w:val="28"/>
        </w:rPr>
        <w:t>, в том числе по годам:</w:t>
      </w:r>
    </w:p>
    <w:p w:rsidR="00737524" w:rsidRPr="0025175C" w:rsidRDefault="00737524" w:rsidP="00737524">
      <w:pPr>
        <w:snapToGrid w:val="0"/>
        <w:ind w:firstLine="709"/>
        <w:jc w:val="both"/>
        <w:rPr>
          <w:sz w:val="28"/>
          <w:szCs w:val="28"/>
        </w:rPr>
      </w:pPr>
      <w:r w:rsidRPr="0025175C">
        <w:rPr>
          <w:sz w:val="28"/>
          <w:szCs w:val="28"/>
        </w:rPr>
        <w:t>в 2019 году – 5</w:t>
      </w:r>
      <w:r w:rsidRPr="0025175C">
        <w:rPr>
          <w:bCs/>
          <w:sz w:val="28"/>
          <w:szCs w:val="28"/>
        </w:rPr>
        <w:t xml:space="preserve"> 467 896,22 </w:t>
      </w:r>
      <w:r w:rsidR="00DD6599" w:rsidRPr="0025175C">
        <w:rPr>
          <w:sz w:val="28"/>
          <w:szCs w:val="28"/>
        </w:rPr>
        <w:t>рубля</w:t>
      </w:r>
      <w:r w:rsidRPr="0025175C">
        <w:rPr>
          <w:sz w:val="28"/>
          <w:szCs w:val="28"/>
        </w:rPr>
        <w:t>;</w:t>
      </w:r>
    </w:p>
    <w:p w:rsidR="00737524" w:rsidRPr="0025175C" w:rsidRDefault="00737524" w:rsidP="00737524">
      <w:pPr>
        <w:snapToGrid w:val="0"/>
        <w:ind w:firstLine="709"/>
        <w:jc w:val="both"/>
        <w:rPr>
          <w:sz w:val="28"/>
          <w:szCs w:val="28"/>
        </w:rPr>
      </w:pPr>
      <w:r w:rsidRPr="0025175C">
        <w:rPr>
          <w:sz w:val="28"/>
          <w:szCs w:val="28"/>
        </w:rPr>
        <w:t xml:space="preserve">в 2020 году – </w:t>
      </w:r>
      <w:r w:rsidR="00AB22B3" w:rsidRPr="0025175C">
        <w:rPr>
          <w:bCs/>
          <w:sz w:val="28"/>
          <w:szCs w:val="28"/>
        </w:rPr>
        <w:t>3 789 416</w:t>
      </w:r>
      <w:r w:rsidRPr="0025175C">
        <w:rPr>
          <w:bCs/>
          <w:sz w:val="28"/>
          <w:szCs w:val="28"/>
        </w:rPr>
        <w:t xml:space="preserve">,00 </w:t>
      </w:r>
      <w:r w:rsidRPr="0025175C">
        <w:rPr>
          <w:sz w:val="28"/>
          <w:szCs w:val="28"/>
        </w:rPr>
        <w:t xml:space="preserve">рублей; </w:t>
      </w:r>
    </w:p>
    <w:p w:rsidR="00737524" w:rsidRPr="0025175C" w:rsidRDefault="00737524" w:rsidP="00737524">
      <w:pPr>
        <w:snapToGrid w:val="0"/>
        <w:ind w:firstLine="709"/>
        <w:jc w:val="both"/>
        <w:rPr>
          <w:sz w:val="28"/>
          <w:szCs w:val="28"/>
        </w:rPr>
      </w:pPr>
      <w:r w:rsidRPr="0025175C">
        <w:rPr>
          <w:sz w:val="28"/>
          <w:szCs w:val="28"/>
        </w:rPr>
        <w:t xml:space="preserve">в 2021 году – </w:t>
      </w:r>
      <w:r w:rsidR="00AB22B3" w:rsidRPr="0025175C">
        <w:rPr>
          <w:bCs/>
          <w:sz w:val="28"/>
          <w:szCs w:val="28"/>
        </w:rPr>
        <w:t>3 789 416</w:t>
      </w:r>
      <w:r w:rsidRPr="0025175C">
        <w:rPr>
          <w:bCs/>
          <w:sz w:val="28"/>
          <w:szCs w:val="28"/>
        </w:rPr>
        <w:t xml:space="preserve">,00 </w:t>
      </w:r>
      <w:r w:rsidRPr="0025175C">
        <w:rPr>
          <w:sz w:val="28"/>
          <w:szCs w:val="28"/>
        </w:rPr>
        <w:t xml:space="preserve">рублей; </w:t>
      </w:r>
    </w:p>
    <w:p w:rsidR="00737524" w:rsidRPr="0025175C" w:rsidRDefault="00737524" w:rsidP="00737524">
      <w:pPr>
        <w:snapToGrid w:val="0"/>
        <w:ind w:firstLine="709"/>
        <w:jc w:val="both"/>
        <w:rPr>
          <w:sz w:val="28"/>
          <w:szCs w:val="28"/>
        </w:rPr>
      </w:pPr>
      <w:r w:rsidRPr="0025175C">
        <w:rPr>
          <w:sz w:val="28"/>
          <w:szCs w:val="28"/>
        </w:rPr>
        <w:t xml:space="preserve">в 2022 году – </w:t>
      </w:r>
      <w:r w:rsidR="00AB22B3" w:rsidRPr="0025175C">
        <w:rPr>
          <w:bCs/>
          <w:sz w:val="28"/>
          <w:szCs w:val="28"/>
        </w:rPr>
        <w:t>3 789 416</w:t>
      </w:r>
      <w:r w:rsidRPr="0025175C">
        <w:rPr>
          <w:bCs/>
          <w:sz w:val="28"/>
          <w:szCs w:val="28"/>
        </w:rPr>
        <w:t xml:space="preserve">,00 </w:t>
      </w:r>
      <w:r w:rsidRPr="0025175C">
        <w:rPr>
          <w:sz w:val="28"/>
          <w:szCs w:val="28"/>
        </w:rPr>
        <w:t xml:space="preserve">рублей; </w:t>
      </w:r>
    </w:p>
    <w:p w:rsidR="00377F57" w:rsidRPr="0025175C" w:rsidRDefault="00377F57" w:rsidP="004B7F0E">
      <w:pPr>
        <w:snapToGrid w:val="0"/>
        <w:ind w:firstLine="709"/>
        <w:jc w:val="both"/>
        <w:rPr>
          <w:sz w:val="28"/>
          <w:szCs w:val="28"/>
        </w:rPr>
      </w:pPr>
      <w:r w:rsidRPr="0025175C">
        <w:rPr>
          <w:sz w:val="28"/>
          <w:szCs w:val="28"/>
        </w:rPr>
        <w:t xml:space="preserve">в 2023 году – </w:t>
      </w:r>
      <w:r w:rsidRPr="0025175C">
        <w:rPr>
          <w:bCs/>
          <w:sz w:val="28"/>
          <w:szCs w:val="28"/>
        </w:rPr>
        <w:t>3 789</w:t>
      </w:r>
      <w:r w:rsidR="00513DA4" w:rsidRPr="0025175C">
        <w:rPr>
          <w:bCs/>
          <w:sz w:val="28"/>
          <w:szCs w:val="28"/>
        </w:rPr>
        <w:t> </w:t>
      </w:r>
      <w:r w:rsidRPr="0025175C">
        <w:rPr>
          <w:bCs/>
          <w:sz w:val="28"/>
          <w:szCs w:val="28"/>
        </w:rPr>
        <w:t>416</w:t>
      </w:r>
      <w:r w:rsidR="00513DA4"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snapToGrid w:val="0"/>
        <w:ind w:firstLine="709"/>
        <w:jc w:val="both"/>
        <w:rPr>
          <w:sz w:val="28"/>
          <w:szCs w:val="28"/>
        </w:rPr>
      </w:pPr>
      <w:r w:rsidRPr="0025175C">
        <w:rPr>
          <w:sz w:val="28"/>
          <w:szCs w:val="28"/>
        </w:rPr>
        <w:t xml:space="preserve">в 2024 году – </w:t>
      </w:r>
      <w:r w:rsidRPr="0025175C">
        <w:rPr>
          <w:bCs/>
          <w:sz w:val="28"/>
          <w:szCs w:val="28"/>
        </w:rPr>
        <w:t>3 789</w:t>
      </w:r>
      <w:r w:rsidR="00513DA4" w:rsidRPr="0025175C">
        <w:rPr>
          <w:bCs/>
          <w:sz w:val="28"/>
          <w:szCs w:val="28"/>
        </w:rPr>
        <w:t> </w:t>
      </w:r>
      <w:r w:rsidRPr="0025175C">
        <w:rPr>
          <w:bCs/>
          <w:sz w:val="28"/>
          <w:szCs w:val="28"/>
        </w:rPr>
        <w:t>416</w:t>
      </w:r>
      <w:r w:rsidR="00513DA4"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snapToGrid w:val="0"/>
        <w:ind w:firstLine="709"/>
        <w:jc w:val="both"/>
        <w:rPr>
          <w:sz w:val="28"/>
          <w:szCs w:val="28"/>
        </w:rPr>
      </w:pPr>
      <w:r w:rsidRPr="0025175C">
        <w:rPr>
          <w:sz w:val="28"/>
          <w:szCs w:val="28"/>
        </w:rPr>
        <w:t xml:space="preserve">в 2025 году – </w:t>
      </w:r>
      <w:r w:rsidRPr="0025175C">
        <w:rPr>
          <w:bCs/>
          <w:sz w:val="28"/>
          <w:szCs w:val="28"/>
        </w:rPr>
        <w:t>3 789</w:t>
      </w:r>
      <w:r w:rsidR="00513DA4" w:rsidRPr="0025175C">
        <w:rPr>
          <w:bCs/>
          <w:sz w:val="28"/>
          <w:szCs w:val="28"/>
        </w:rPr>
        <w:t> </w:t>
      </w:r>
      <w:r w:rsidRPr="0025175C">
        <w:rPr>
          <w:bCs/>
          <w:sz w:val="28"/>
          <w:szCs w:val="28"/>
        </w:rPr>
        <w:t>416</w:t>
      </w:r>
      <w:r w:rsidR="00513DA4"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pStyle w:val="ConsPlusCell"/>
        <w:ind w:firstLine="709"/>
        <w:jc w:val="both"/>
        <w:rPr>
          <w:sz w:val="28"/>
          <w:szCs w:val="28"/>
        </w:rPr>
      </w:pPr>
      <w:r w:rsidRPr="0025175C">
        <w:rPr>
          <w:sz w:val="28"/>
          <w:szCs w:val="28"/>
        </w:rPr>
        <w:t xml:space="preserve">Из общего объема финансирования расходы </w:t>
      </w:r>
      <w:r w:rsidR="003F798B" w:rsidRPr="0025175C">
        <w:rPr>
          <w:sz w:val="28"/>
          <w:szCs w:val="28"/>
        </w:rPr>
        <w:t xml:space="preserve">за счет средств районного бюджета на реализацию подпрограммы муниципальной программы составят </w:t>
      </w:r>
      <w:r w:rsidR="000B1093" w:rsidRPr="0025175C">
        <w:rPr>
          <w:bCs/>
          <w:sz w:val="28"/>
          <w:szCs w:val="28"/>
        </w:rPr>
        <w:t>25 </w:t>
      </w:r>
      <w:r w:rsidR="00AC5C43" w:rsidRPr="0025175C">
        <w:rPr>
          <w:bCs/>
          <w:sz w:val="28"/>
          <w:szCs w:val="28"/>
        </w:rPr>
        <w:t>194</w:t>
      </w:r>
      <w:r w:rsidR="000B1093" w:rsidRPr="0025175C">
        <w:rPr>
          <w:bCs/>
          <w:sz w:val="28"/>
          <w:szCs w:val="28"/>
        </w:rPr>
        <w:t> </w:t>
      </w:r>
      <w:r w:rsidR="00AC5C43" w:rsidRPr="0025175C">
        <w:rPr>
          <w:bCs/>
          <w:sz w:val="28"/>
          <w:szCs w:val="28"/>
        </w:rPr>
        <w:t>943</w:t>
      </w:r>
      <w:r w:rsidR="000B1093" w:rsidRPr="0025175C">
        <w:rPr>
          <w:bCs/>
          <w:sz w:val="28"/>
          <w:szCs w:val="28"/>
        </w:rPr>
        <w:t>,70</w:t>
      </w:r>
      <w:r w:rsidR="003F798B" w:rsidRPr="0025175C">
        <w:rPr>
          <w:bCs/>
          <w:sz w:val="28"/>
          <w:szCs w:val="28"/>
        </w:rPr>
        <w:t xml:space="preserve"> </w:t>
      </w:r>
      <w:r w:rsidR="00DD6599" w:rsidRPr="0025175C">
        <w:rPr>
          <w:sz w:val="28"/>
          <w:szCs w:val="28"/>
        </w:rPr>
        <w:t>рубля</w:t>
      </w:r>
      <w:r w:rsidRPr="0025175C">
        <w:rPr>
          <w:sz w:val="28"/>
          <w:szCs w:val="28"/>
        </w:rPr>
        <w:t>, в том числе по годам:</w:t>
      </w:r>
    </w:p>
    <w:p w:rsidR="00510406" w:rsidRPr="0025175C" w:rsidRDefault="00510406" w:rsidP="002C7FB4">
      <w:pPr>
        <w:snapToGrid w:val="0"/>
        <w:ind w:firstLine="709"/>
        <w:jc w:val="both"/>
        <w:rPr>
          <w:sz w:val="28"/>
          <w:szCs w:val="28"/>
        </w:rPr>
      </w:pPr>
      <w:r w:rsidRPr="0025175C">
        <w:rPr>
          <w:sz w:val="28"/>
          <w:szCs w:val="28"/>
        </w:rPr>
        <w:t xml:space="preserve">в 2019 году – </w:t>
      </w:r>
      <w:r w:rsidRPr="0025175C">
        <w:rPr>
          <w:bCs/>
          <w:sz w:val="28"/>
          <w:szCs w:val="28"/>
        </w:rPr>
        <w:t xml:space="preserve">2 458 447,70 </w:t>
      </w:r>
      <w:r w:rsidR="00DD6599" w:rsidRPr="0025175C">
        <w:rPr>
          <w:sz w:val="28"/>
          <w:szCs w:val="28"/>
        </w:rPr>
        <w:t>рубля</w:t>
      </w:r>
      <w:r w:rsidRPr="0025175C">
        <w:rPr>
          <w:sz w:val="28"/>
          <w:szCs w:val="28"/>
        </w:rPr>
        <w:t>;</w:t>
      </w:r>
    </w:p>
    <w:p w:rsidR="00510406" w:rsidRPr="0025175C" w:rsidRDefault="00510406" w:rsidP="002C7FB4">
      <w:pPr>
        <w:snapToGrid w:val="0"/>
        <w:ind w:firstLine="709"/>
        <w:jc w:val="both"/>
        <w:rPr>
          <w:sz w:val="28"/>
          <w:szCs w:val="28"/>
        </w:rPr>
      </w:pPr>
      <w:r w:rsidRPr="0025175C">
        <w:rPr>
          <w:sz w:val="28"/>
          <w:szCs w:val="28"/>
        </w:rPr>
        <w:t xml:space="preserve">в 2020 году – </w:t>
      </w:r>
      <w:r w:rsidR="00AB22B3" w:rsidRPr="0025175C">
        <w:rPr>
          <w:bCs/>
          <w:sz w:val="28"/>
          <w:szCs w:val="28"/>
        </w:rPr>
        <w:t>3 789 416</w:t>
      </w:r>
      <w:r w:rsidRPr="0025175C">
        <w:rPr>
          <w:bCs/>
          <w:sz w:val="28"/>
          <w:szCs w:val="28"/>
        </w:rPr>
        <w:t xml:space="preserve">,00 </w:t>
      </w:r>
      <w:r w:rsidRPr="0025175C">
        <w:rPr>
          <w:sz w:val="28"/>
          <w:szCs w:val="28"/>
        </w:rPr>
        <w:t xml:space="preserve">рублей; </w:t>
      </w:r>
    </w:p>
    <w:p w:rsidR="00510406" w:rsidRPr="0025175C" w:rsidRDefault="00510406" w:rsidP="002C7FB4">
      <w:pPr>
        <w:snapToGrid w:val="0"/>
        <w:ind w:firstLine="709"/>
        <w:jc w:val="both"/>
        <w:rPr>
          <w:sz w:val="28"/>
          <w:szCs w:val="28"/>
        </w:rPr>
      </w:pPr>
      <w:r w:rsidRPr="0025175C">
        <w:rPr>
          <w:sz w:val="28"/>
          <w:szCs w:val="28"/>
        </w:rPr>
        <w:t xml:space="preserve">в 2021 году – </w:t>
      </w:r>
      <w:r w:rsidR="00AB22B3" w:rsidRPr="0025175C">
        <w:rPr>
          <w:bCs/>
          <w:sz w:val="28"/>
          <w:szCs w:val="28"/>
        </w:rPr>
        <w:t>3 789 416</w:t>
      </w:r>
      <w:r w:rsidRPr="0025175C">
        <w:rPr>
          <w:bCs/>
          <w:sz w:val="28"/>
          <w:szCs w:val="28"/>
        </w:rPr>
        <w:t xml:space="preserve">,00 </w:t>
      </w:r>
      <w:r w:rsidRPr="0025175C">
        <w:rPr>
          <w:sz w:val="28"/>
          <w:szCs w:val="28"/>
        </w:rPr>
        <w:t xml:space="preserve">рублей; </w:t>
      </w:r>
    </w:p>
    <w:p w:rsidR="00510406" w:rsidRPr="0025175C" w:rsidRDefault="00510406" w:rsidP="002C7FB4">
      <w:pPr>
        <w:snapToGrid w:val="0"/>
        <w:ind w:firstLine="709"/>
        <w:jc w:val="both"/>
        <w:rPr>
          <w:sz w:val="28"/>
          <w:szCs w:val="28"/>
        </w:rPr>
      </w:pPr>
      <w:r w:rsidRPr="0025175C">
        <w:rPr>
          <w:sz w:val="28"/>
          <w:szCs w:val="28"/>
        </w:rPr>
        <w:t xml:space="preserve">в 2022 году – </w:t>
      </w:r>
      <w:r w:rsidR="00AB22B3" w:rsidRPr="0025175C">
        <w:rPr>
          <w:bCs/>
          <w:sz w:val="28"/>
          <w:szCs w:val="28"/>
        </w:rPr>
        <w:t>3 789 416</w:t>
      </w:r>
      <w:r w:rsidRPr="0025175C">
        <w:rPr>
          <w:bCs/>
          <w:sz w:val="28"/>
          <w:szCs w:val="28"/>
        </w:rPr>
        <w:t xml:space="preserve">,00 </w:t>
      </w:r>
      <w:r w:rsidRPr="0025175C">
        <w:rPr>
          <w:sz w:val="28"/>
          <w:szCs w:val="28"/>
        </w:rPr>
        <w:t xml:space="preserve">рублей; </w:t>
      </w:r>
    </w:p>
    <w:p w:rsidR="00377F57" w:rsidRPr="0025175C" w:rsidRDefault="00377F57" w:rsidP="004B7F0E">
      <w:pPr>
        <w:snapToGrid w:val="0"/>
        <w:ind w:firstLine="709"/>
        <w:jc w:val="both"/>
        <w:rPr>
          <w:sz w:val="28"/>
          <w:szCs w:val="28"/>
        </w:rPr>
      </w:pPr>
      <w:r w:rsidRPr="0025175C">
        <w:rPr>
          <w:sz w:val="28"/>
          <w:szCs w:val="28"/>
        </w:rPr>
        <w:t xml:space="preserve">в 2023 году – </w:t>
      </w:r>
      <w:r w:rsidRPr="0025175C">
        <w:rPr>
          <w:bCs/>
          <w:sz w:val="28"/>
          <w:szCs w:val="28"/>
        </w:rPr>
        <w:t>3 789</w:t>
      </w:r>
      <w:r w:rsidR="001A5192" w:rsidRPr="0025175C">
        <w:rPr>
          <w:bCs/>
          <w:sz w:val="28"/>
          <w:szCs w:val="28"/>
        </w:rPr>
        <w:t> </w:t>
      </w:r>
      <w:r w:rsidRPr="0025175C">
        <w:rPr>
          <w:bCs/>
          <w:sz w:val="28"/>
          <w:szCs w:val="28"/>
        </w:rPr>
        <w:t>416</w:t>
      </w:r>
      <w:r w:rsidR="001A5192"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snapToGrid w:val="0"/>
        <w:ind w:firstLine="709"/>
        <w:jc w:val="both"/>
        <w:rPr>
          <w:sz w:val="28"/>
          <w:szCs w:val="28"/>
        </w:rPr>
      </w:pPr>
      <w:r w:rsidRPr="0025175C">
        <w:rPr>
          <w:sz w:val="28"/>
          <w:szCs w:val="28"/>
        </w:rPr>
        <w:t xml:space="preserve">в 2024 году – </w:t>
      </w:r>
      <w:r w:rsidRPr="0025175C">
        <w:rPr>
          <w:bCs/>
          <w:sz w:val="28"/>
          <w:szCs w:val="28"/>
        </w:rPr>
        <w:t>3 789</w:t>
      </w:r>
      <w:r w:rsidR="001A5192" w:rsidRPr="0025175C">
        <w:rPr>
          <w:bCs/>
          <w:sz w:val="28"/>
          <w:szCs w:val="28"/>
        </w:rPr>
        <w:t> </w:t>
      </w:r>
      <w:r w:rsidRPr="0025175C">
        <w:rPr>
          <w:bCs/>
          <w:sz w:val="28"/>
          <w:szCs w:val="28"/>
        </w:rPr>
        <w:t>416</w:t>
      </w:r>
      <w:r w:rsidR="001A5192"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snapToGrid w:val="0"/>
        <w:ind w:firstLine="709"/>
        <w:jc w:val="both"/>
        <w:rPr>
          <w:sz w:val="28"/>
          <w:szCs w:val="28"/>
        </w:rPr>
      </w:pPr>
      <w:r w:rsidRPr="0025175C">
        <w:rPr>
          <w:sz w:val="28"/>
          <w:szCs w:val="28"/>
        </w:rPr>
        <w:t xml:space="preserve">в 2025 году – </w:t>
      </w:r>
      <w:r w:rsidRPr="0025175C">
        <w:rPr>
          <w:bCs/>
          <w:sz w:val="28"/>
          <w:szCs w:val="28"/>
        </w:rPr>
        <w:t>3 789</w:t>
      </w:r>
      <w:r w:rsidR="001A5192" w:rsidRPr="0025175C">
        <w:rPr>
          <w:bCs/>
          <w:sz w:val="28"/>
          <w:szCs w:val="28"/>
        </w:rPr>
        <w:t> </w:t>
      </w:r>
      <w:r w:rsidRPr="0025175C">
        <w:rPr>
          <w:bCs/>
          <w:sz w:val="28"/>
          <w:szCs w:val="28"/>
        </w:rPr>
        <w:t>416</w:t>
      </w:r>
      <w:r w:rsidR="001A5192" w:rsidRPr="0025175C">
        <w:rPr>
          <w:bCs/>
          <w:sz w:val="28"/>
          <w:szCs w:val="28"/>
        </w:rPr>
        <w:t>,00</w:t>
      </w:r>
      <w:r w:rsidRPr="0025175C">
        <w:rPr>
          <w:bCs/>
          <w:sz w:val="28"/>
          <w:szCs w:val="28"/>
        </w:rPr>
        <w:t xml:space="preserve"> </w:t>
      </w:r>
      <w:r w:rsidRPr="0025175C">
        <w:rPr>
          <w:sz w:val="28"/>
          <w:szCs w:val="28"/>
        </w:rPr>
        <w:t>рублей.</w:t>
      </w:r>
    </w:p>
    <w:p w:rsidR="00377F57" w:rsidRPr="0025175C" w:rsidRDefault="00377F57" w:rsidP="004B7F0E">
      <w:pPr>
        <w:snapToGrid w:val="0"/>
        <w:ind w:firstLine="709"/>
        <w:jc w:val="both"/>
        <w:rPr>
          <w:sz w:val="28"/>
          <w:szCs w:val="28"/>
        </w:rPr>
      </w:pPr>
      <w:r w:rsidRPr="0025175C">
        <w:rPr>
          <w:sz w:val="28"/>
          <w:szCs w:val="28"/>
        </w:rPr>
        <w:t xml:space="preserve">Из общего объема финансирования расходы за счет средств областного бюджета на реализацию подпрограммы муниципальной программы составят </w:t>
      </w:r>
      <w:r w:rsidR="00514D15" w:rsidRPr="0025175C">
        <w:rPr>
          <w:sz w:val="28"/>
          <w:szCs w:val="28"/>
        </w:rPr>
        <w:t>3 009 448,52</w:t>
      </w:r>
      <w:r w:rsidR="00DD6599" w:rsidRPr="0025175C">
        <w:rPr>
          <w:sz w:val="28"/>
          <w:szCs w:val="28"/>
        </w:rPr>
        <w:t xml:space="preserve"> рубля</w:t>
      </w:r>
      <w:r w:rsidRPr="0025175C">
        <w:rPr>
          <w:sz w:val="28"/>
          <w:szCs w:val="28"/>
        </w:rPr>
        <w:t>, в том числе по годам:</w:t>
      </w:r>
    </w:p>
    <w:p w:rsidR="004B7F0E" w:rsidRPr="0025175C" w:rsidRDefault="00E15719" w:rsidP="004B7F0E">
      <w:pPr>
        <w:snapToGrid w:val="0"/>
        <w:ind w:firstLine="709"/>
        <w:jc w:val="both"/>
        <w:rPr>
          <w:sz w:val="28"/>
          <w:szCs w:val="28"/>
        </w:rPr>
      </w:pPr>
      <w:r w:rsidRPr="0025175C">
        <w:rPr>
          <w:sz w:val="28"/>
          <w:szCs w:val="28"/>
        </w:rPr>
        <w:t>в 2019 году – </w:t>
      </w:r>
      <w:r w:rsidR="00514D15" w:rsidRPr="0025175C">
        <w:rPr>
          <w:sz w:val="28"/>
          <w:szCs w:val="28"/>
        </w:rPr>
        <w:t>3 009 448,52</w:t>
      </w:r>
      <w:r w:rsidR="00377F57" w:rsidRPr="0025175C">
        <w:rPr>
          <w:sz w:val="28"/>
          <w:szCs w:val="28"/>
          <w:lang w:val="en-US"/>
        </w:rPr>
        <w:t> </w:t>
      </w:r>
      <w:r w:rsidR="00DD6599" w:rsidRPr="0025175C">
        <w:rPr>
          <w:sz w:val="28"/>
          <w:szCs w:val="28"/>
        </w:rPr>
        <w:t>рубля</w:t>
      </w:r>
      <w:r w:rsidR="004B7F0E" w:rsidRPr="0025175C">
        <w:rPr>
          <w:sz w:val="28"/>
          <w:szCs w:val="28"/>
        </w:rPr>
        <w:t xml:space="preserve">; </w:t>
      </w:r>
    </w:p>
    <w:p w:rsidR="004B7F0E" w:rsidRPr="0025175C" w:rsidRDefault="00377F57" w:rsidP="004B7F0E">
      <w:pPr>
        <w:snapToGrid w:val="0"/>
        <w:ind w:firstLine="709"/>
        <w:jc w:val="both"/>
        <w:rPr>
          <w:sz w:val="28"/>
          <w:szCs w:val="28"/>
        </w:rPr>
      </w:pPr>
      <w:r w:rsidRPr="0025175C">
        <w:rPr>
          <w:sz w:val="28"/>
          <w:szCs w:val="28"/>
        </w:rPr>
        <w:t>в 2020 году –</w:t>
      </w:r>
      <w:r w:rsidRPr="0025175C">
        <w:rPr>
          <w:sz w:val="28"/>
          <w:szCs w:val="28"/>
          <w:lang w:val="en-US"/>
        </w:rPr>
        <w:t> </w:t>
      </w:r>
      <w:r w:rsidRPr="0025175C">
        <w:rPr>
          <w:sz w:val="28"/>
          <w:szCs w:val="28"/>
        </w:rPr>
        <w:t>0</w:t>
      </w:r>
      <w:r w:rsidR="001A5192" w:rsidRPr="0025175C">
        <w:rPr>
          <w:sz w:val="28"/>
          <w:szCs w:val="28"/>
        </w:rPr>
        <w:t>,00</w:t>
      </w:r>
      <w:r w:rsidRPr="0025175C">
        <w:rPr>
          <w:sz w:val="28"/>
          <w:szCs w:val="28"/>
          <w:lang w:val="en-US"/>
        </w:rPr>
        <w:t> </w:t>
      </w:r>
      <w:r w:rsidRPr="0025175C">
        <w:rPr>
          <w:sz w:val="28"/>
          <w:szCs w:val="28"/>
        </w:rPr>
        <w:t>рублей;</w:t>
      </w:r>
    </w:p>
    <w:p w:rsidR="004B7F0E" w:rsidRPr="0025175C" w:rsidRDefault="00377F57" w:rsidP="004B7F0E">
      <w:pPr>
        <w:snapToGrid w:val="0"/>
        <w:ind w:firstLine="709"/>
        <w:jc w:val="both"/>
        <w:rPr>
          <w:sz w:val="28"/>
          <w:szCs w:val="28"/>
        </w:rPr>
      </w:pPr>
      <w:r w:rsidRPr="0025175C">
        <w:rPr>
          <w:sz w:val="28"/>
          <w:szCs w:val="28"/>
        </w:rPr>
        <w:t>в 2021 году –</w:t>
      </w:r>
      <w:r w:rsidRPr="0025175C">
        <w:rPr>
          <w:sz w:val="28"/>
          <w:szCs w:val="28"/>
          <w:lang w:val="en-US"/>
        </w:rPr>
        <w:t> </w:t>
      </w:r>
      <w:r w:rsidRPr="0025175C">
        <w:rPr>
          <w:sz w:val="28"/>
          <w:szCs w:val="28"/>
        </w:rPr>
        <w:t>0</w:t>
      </w:r>
      <w:r w:rsidR="001A5192" w:rsidRPr="0025175C">
        <w:rPr>
          <w:sz w:val="28"/>
          <w:szCs w:val="28"/>
        </w:rPr>
        <w:t>,00</w:t>
      </w:r>
      <w:r w:rsidRPr="0025175C">
        <w:rPr>
          <w:sz w:val="28"/>
          <w:szCs w:val="28"/>
          <w:lang w:val="en-US"/>
        </w:rPr>
        <w:t> </w:t>
      </w:r>
      <w:r w:rsidR="004B7F0E" w:rsidRPr="0025175C">
        <w:rPr>
          <w:sz w:val="28"/>
          <w:szCs w:val="28"/>
        </w:rPr>
        <w:t>рублей;</w:t>
      </w:r>
    </w:p>
    <w:p w:rsidR="00377F57" w:rsidRPr="0025175C" w:rsidRDefault="00377F57" w:rsidP="004B7F0E">
      <w:pPr>
        <w:snapToGrid w:val="0"/>
        <w:ind w:firstLine="709"/>
        <w:jc w:val="both"/>
        <w:rPr>
          <w:sz w:val="28"/>
          <w:szCs w:val="28"/>
        </w:rPr>
      </w:pPr>
      <w:r w:rsidRPr="0025175C">
        <w:rPr>
          <w:sz w:val="28"/>
          <w:szCs w:val="28"/>
        </w:rPr>
        <w:lastRenderedPageBreak/>
        <w:t>в 2022 году –</w:t>
      </w:r>
      <w:r w:rsidRPr="0025175C">
        <w:rPr>
          <w:sz w:val="28"/>
          <w:szCs w:val="28"/>
          <w:lang w:val="en-US"/>
        </w:rPr>
        <w:t> </w:t>
      </w:r>
      <w:r w:rsidRPr="0025175C">
        <w:rPr>
          <w:sz w:val="28"/>
          <w:szCs w:val="28"/>
        </w:rPr>
        <w:t>0</w:t>
      </w:r>
      <w:r w:rsidR="001A5192" w:rsidRPr="0025175C">
        <w:rPr>
          <w:sz w:val="28"/>
          <w:szCs w:val="28"/>
        </w:rPr>
        <w:t>,00</w:t>
      </w:r>
      <w:r w:rsidRPr="0025175C">
        <w:rPr>
          <w:sz w:val="28"/>
          <w:szCs w:val="28"/>
        </w:rPr>
        <w:t> рублей;</w:t>
      </w:r>
    </w:p>
    <w:p w:rsidR="00377F57" w:rsidRPr="0025175C" w:rsidRDefault="00377F57" w:rsidP="004B7F0E">
      <w:pPr>
        <w:snapToGrid w:val="0"/>
        <w:ind w:firstLine="709"/>
        <w:jc w:val="both"/>
        <w:rPr>
          <w:sz w:val="28"/>
          <w:szCs w:val="28"/>
        </w:rPr>
      </w:pPr>
      <w:r w:rsidRPr="0025175C">
        <w:rPr>
          <w:sz w:val="28"/>
          <w:szCs w:val="28"/>
        </w:rPr>
        <w:t>в 2023 году –</w:t>
      </w:r>
      <w:r w:rsidRPr="0025175C">
        <w:rPr>
          <w:sz w:val="28"/>
          <w:szCs w:val="28"/>
          <w:lang w:val="en-US"/>
        </w:rPr>
        <w:t> </w:t>
      </w:r>
      <w:r w:rsidRPr="0025175C">
        <w:rPr>
          <w:sz w:val="28"/>
          <w:szCs w:val="28"/>
        </w:rPr>
        <w:t>0</w:t>
      </w:r>
      <w:r w:rsidR="001A5192" w:rsidRPr="0025175C">
        <w:rPr>
          <w:sz w:val="28"/>
          <w:szCs w:val="28"/>
        </w:rPr>
        <w:t>,00</w:t>
      </w:r>
      <w:r w:rsidRPr="0025175C">
        <w:rPr>
          <w:sz w:val="28"/>
          <w:szCs w:val="28"/>
        </w:rPr>
        <w:t> рублей;</w:t>
      </w:r>
    </w:p>
    <w:p w:rsidR="00377F57" w:rsidRPr="0025175C" w:rsidRDefault="00377F57" w:rsidP="004B7F0E">
      <w:pPr>
        <w:snapToGrid w:val="0"/>
        <w:ind w:firstLine="709"/>
        <w:jc w:val="both"/>
        <w:rPr>
          <w:sz w:val="28"/>
          <w:szCs w:val="28"/>
        </w:rPr>
      </w:pPr>
      <w:r w:rsidRPr="0025175C">
        <w:rPr>
          <w:sz w:val="28"/>
          <w:szCs w:val="28"/>
        </w:rPr>
        <w:t>в 2024 году –</w:t>
      </w:r>
      <w:r w:rsidRPr="0025175C">
        <w:rPr>
          <w:sz w:val="28"/>
          <w:szCs w:val="28"/>
          <w:lang w:val="en-US"/>
        </w:rPr>
        <w:t> </w:t>
      </w:r>
      <w:r w:rsidRPr="0025175C">
        <w:rPr>
          <w:sz w:val="28"/>
          <w:szCs w:val="28"/>
        </w:rPr>
        <w:t>0</w:t>
      </w:r>
      <w:r w:rsidR="001A5192" w:rsidRPr="0025175C">
        <w:rPr>
          <w:sz w:val="28"/>
          <w:szCs w:val="28"/>
        </w:rPr>
        <w:t>,00</w:t>
      </w:r>
      <w:r w:rsidRPr="0025175C">
        <w:rPr>
          <w:sz w:val="28"/>
          <w:szCs w:val="28"/>
        </w:rPr>
        <w:t> рублей;</w:t>
      </w:r>
    </w:p>
    <w:p w:rsidR="00377F57" w:rsidRPr="0025175C" w:rsidRDefault="00377F57" w:rsidP="004B7F0E">
      <w:pPr>
        <w:snapToGrid w:val="0"/>
        <w:ind w:firstLine="709"/>
        <w:jc w:val="both"/>
        <w:rPr>
          <w:sz w:val="28"/>
          <w:szCs w:val="28"/>
        </w:rPr>
      </w:pPr>
      <w:r w:rsidRPr="0025175C">
        <w:rPr>
          <w:sz w:val="28"/>
          <w:szCs w:val="28"/>
        </w:rPr>
        <w:t>в 2025 году –</w:t>
      </w:r>
      <w:r w:rsidRPr="0025175C">
        <w:rPr>
          <w:sz w:val="28"/>
          <w:szCs w:val="28"/>
          <w:lang w:val="en-US"/>
        </w:rPr>
        <w:t> </w:t>
      </w:r>
      <w:r w:rsidRPr="0025175C">
        <w:rPr>
          <w:sz w:val="28"/>
          <w:szCs w:val="28"/>
        </w:rPr>
        <w:t>0</w:t>
      </w:r>
      <w:r w:rsidR="001A5192" w:rsidRPr="0025175C">
        <w:rPr>
          <w:sz w:val="28"/>
          <w:szCs w:val="28"/>
        </w:rPr>
        <w:t>,00</w:t>
      </w:r>
      <w:r w:rsidRPr="0025175C">
        <w:rPr>
          <w:sz w:val="28"/>
          <w:szCs w:val="28"/>
        </w:rPr>
        <w:t> рублей.</w:t>
      </w:r>
    </w:p>
    <w:p w:rsidR="00377F57" w:rsidRPr="0025175C" w:rsidRDefault="00377F57" w:rsidP="002A01B7">
      <w:pPr>
        <w:widowControl w:val="0"/>
        <w:autoSpaceDE w:val="0"/>
        <w:autoSpaceDN w:val="0"/>
        <w:adjustRightInd w:val="0"/>
        <w:ind w:firstLine="709"/>
        <w:jc w:val="both"/>
        <w:rPr>
          <w:sz w:val="28"/>
          <w:szCs w:val="28"/>
        </w:rPr>
      </w:pPr>
      <w:r w:rsidRPr="0025175C">
        <w:rPr>
          <w:sz w:val="28"/>
          <w:szCs w:val="28"/>
        </w:rPr>
        <w:t>Из общего объема финансирования расходы за счет средств федерального бюджета составят 0</w:t>
      </w:r>
      <w:r w:rsidR="00C069CE" w:rsidRPr="0025175C">
        <w:rPr>
          <w:sz w:val="28"/>
          <w:szCs w:val="28"/>
        </w:rPr>
        <w:t>,00</w:t>
      </w:r>
      <w:r w:rsidRPr="0025175C">
        <w:rPr>
          <w:sz w:val="28"/>
          <w:szCs w:val="28"/>
        </w:rPr>
        <w:t xml:space="preserve"> рублей, в том числе по годам:</w:t>
      </w:r>
    </w:p>
    <w:p w:rsidR="00321CC7" w:rsidRPr="0025175C" w:rsidRDefault="00377F57" w:rsidP="002A01B7">
      <w:pPr>
        <w:snapToGrid w:val="0"/>
        <w:ind w:firstLine="709"/>
        <w:jc w:val="both"/>
        <w:rPr>
          <w:sz w:val="28"/>
          <w:szCs w:val="28"/>
        </w:rPr>
      </w:pPr>
      <w:r w:rsidRPr="0025175C">
        <w:rPr>
          <w:sz w:val="28"/>
          <w:szCs w:val="28"/>
        </w:rPr>
        <w:t>в 2019 году – 0</w:t>
      </w:r>
      <w:r w:rsidR="00FF2058" w:rsidRPr="0025175C">
        <w:rPr>
          <w:sz w:val="28"/>
          <w:szCs w:val="28"/>
        </w:rPr>
        <w:t>,00</w:t>
      </w:r>
      <w:r w:rsidRPr="0025175C">
        <w:rPr>
          <w:sz w:val="28"/>
          <w:szCs w:val="28"/>
          <w:lang w:val="en-US"/>
        </w:rPr>
        <w:t> </w:t>
      </w:r>
      <w:r w:rsidR="00321CC7" w:rsidRPr="0025175C">
        <w:rPr>
          <w:sz w:val="28"/>
          <w:szCs w:val="28"/>
        </w:rPr>
        <w:t xml:space="preserve">рублей; </w:t>
      </w:r>
    </w:p>
    <w:p w:rsidR="00321CC7" w:rsidRPr="0025175C" w:rsidRDefault="00377F57" w:rsidP="002A01B7">
      <w:pPr>
        <w:snapToGrid w:val="0"/>
        <w:ind w:firstLine="709"/>
        <w:jc w:val="both"/>
        <w:rPr>
          <w:sz w:val="28"/>
          <w:szCs w:val="28"/>
        </w:rPr>
      </w:pPr>
      <w:r w:rsidRPr="0025175C">
        <w:rPr>
          <w:sz w:val="28"/>
          <w:szCs w:val="28"/>
        </w:rPr>
        <w:t>в 2020 году –</w:t>
      </w:r>
      <w:r w:rsidRPr="0025175C">
        <w:rPr>
          <w:sz w:val="28"/>
          <w:szCs w:val="28"/>
          <w:lang w:val="en-US"/>
        </w:rPr>
        <w:t> </w:t>
      </w:r>
      <w:r w:rsidRPr="0025175C">
        <w:rPr>
          <w:sz w:val="28"/>
          <w:szCs w:val="28"/>
        </w:rPr>
        <w:t>0</w:t>
      </w:r>
      <w:r w:rsidR="00FF2058" w:rsidRPr="0025175C">
        <w:rPr>
          <w:sz w:val="28"/>
          <w:szCs w:val="28"/>
        </w:rPr>
        <w:t>,00</w:t>
      </w:r>
      <w:r w:rsidRPr="0025175C">
        <w:rPr>
          <w:sz w:val="28"/>
          <w:szCs w:val="28"/>
          <w:lang w:val="en-US"/>
        </w:rPr>
        <w:t> </w:t>
      </w:r>
      <w:r w:rsidRPr="0025175C">
        <w:rPr>
          <w:sz w:val="28"/>
          <w:szCs w:val="28"/>
        </w:rPr>
        <w:t>рублей;</w:t>
      </w:r>
    </w:p>
    <w:p w:rsidR="00321CC7" w:rsidRPr="0025175C" w:rsidRDefault="00377F57" w:rsidP="002A01B7">
      <w:pPr>
        <w:snapToGrid w:val="0"/>
        <w:ind w:firstLine="709"/>
        <w:jc w:val="both"/>
        <w:rPr>
          <w:sz w:val="28"/>
          <w:szCs w:val="28"/>
        </w:rPr>
      </w:pPr>
      <w:r w:rsidRPr="0025175C">
        <w:rPr>
          <w:sz w:val="28"/>
          <w:szCs w:val="28"/>
        </w:rPr>
        <w:t>в 2021 году –</w:t>
      </w:r>
      <w:r w:rsidRPr="0025175C">
        <w:rPr>
          <w:sz w:val="28"/>
          <w:szCs w:val="28"/>
          <w:lang w:val="en-US"/>
        </w:rPr>
        <w:t> </w:t>
      </w:r>
      <w:r w:rsidRPr="0025175C">
        <w:rPr>
          <w:sz w:val="28"/>
          <w:szCs w:val="28"/>
        </w:rPr>
        <w:t>0</w:t>
      </w:r>
      <w:r w:rsidR="00FF2058" w:rsidRPr="0025175C">
        <w:rPr>
          <w:sz w:val="28"/>
          <w:szCs w:val="28"/>
        </w:rPr>
        <w:t>,00</w:t>
      </w:r>
      <w:r w:rsidRPr="0025175C">
        <w:rPr>
          <w:sz w:val="28"/>
          <w:szCs w:val="28"/>
          <w:lang w:val="en-US"/>
        </w:rPr>
        <w:t> </w:t>
      </w:r>
      <w:r w:rsidR="00321CC7" w:rsidRPr="0025175C">
        <w:rPr>
          <w:sz w:val="28"/>
          <w:szCs w:val="28"/>
        </w:rPr>
        <w:t>рублей;</w:t>
      </w:r>
    </w:p>
    <w:p w:rsidR="00377F57" w:rsidRPr="0025175C" w:rsidRDefault="00377F57" w:rsidP="002A01B7">
      <w:pPr>
        <w:snapToGrid w:val="0"/>
        <w:ind w:firstLine="709"/>
        <w:jc w:val="both"/>
        <w:rPr>
          <w:sz w:val="28"/>
          <w:szCs w:val="28"/>
        </w:rPr>
      </w:pPr>
      <w:r w:rsidRPr="0025175C">
        <w:rPr>
          <w:sz w:val="28"/>
          <w:szCs w:val="28"/>
        </w:rPr>
        <w:t>в 2022 году –</w:t>
      </w:r>
      <w:r w:rsidRPr="0025175C">
        <w:rPr>
          <w:sz w:val="28"/>
          <w:szCs w:val="28"/>
          <w:lang w:val="en-US"/>
        </w:rPr>
        <w:t> </w:t>
      </w:r>
      <w:r w:rsidRPr="0025175C">
        <w:rPr>
          <w:sz w:val="28"/>
          <w:szCs w:val="28"/>
        </w:rPr>
        <w:t>0</w:t>
      </w:r>
      <w:r w:rsidR="00FF2058" w:rsidRPr="0025175C">
        <w:rPr>
          <w:sz w:val="28"/>
          <w:szCs w:val="28"/>
        </w:rPr>
        <w:t>,00</w:t>
      </w:r>
      <w:r w:rsidRPr="0025175C">
        <w:rPr>
          <w:sz w:val="28"/>
          <w:szCs w:val="28"/>
        </w:rPr>
        <w:t> рублей;</w:t>
      </w:r>
    </w:p>
    <w:p w:rsidR="00377F57" w:rsidRPr="0025175C" w:rsidRDefault="00377F57" w:rsidP="002A01B7">
      <w:pPr>
        <w:snapToGrid w:val="0"/>
        <w:ind w:firstLine="709"/>
        <w:jc w:val="both"/>
        <w:rPr>
          <w:sz w:val="28"/>
          <w:szCs w:val="28"/>
        </w:rPr>
      </w:pPr>
      <w:r w:rsidRPr="0025175C">
        <w:rPr>
          <w:sz w:val="28"/>
          <w:szCs w:val="28"/>
        </w:rPr>
        <w:t>в 2023 году –</w:t>
      </w:r>
      <w:r w:rsidRPr="0025175C">
        <w:rPr>
          <w:sz w:val="28"/>
          <w:szCs w:val="28"/>
          <w:lang w:val="en-US"/>
        </w:rPr>
        <w:t> </w:t>
      </w:r>
      <w:r w:rsidRPr="0025175C">
        <w:rPr>
          <w:sz w:val="28"/>
          <w:szCs w:val="28"/>
        </w:rPr>
        <w:t>0</w:t>
      </w:r>
      <w:r w:rsidR="00FF2058" w:rsidRPr="0025175C">
        <w:rPr>
          <w:sz w:val="28"/>
          <w:szCs w:val="28"/>
        </w:rPr>
        <w:t>,00</w:t>
      </w:r>
      <w:r w:rsidRPr="0025175C">
        <w:rPr>
          <w:sz w:val="28"/>
          <w:szCs w:val="28"/>
        </w:rPr>
        <w:t> рублей;</w:t>
      </w:r>
    </w:p>
    <w:p w:rsidR="00377F57" w:rsidRPr="0025175C" w:rsidRDefault="00377F57" w:rsidP="002A01B7">
      <w:pPr>
        <w:snapToGrid w:val="0"/>
        <w:ind w:firstLine="709"/>
        <w:jc w:val="both"/>
        <w:rPr>
          <w:sz w:val="28"/>
          <w:szCs w:val="28"/>
        </w:rPr>
      </w:pPr>
      <w:r w:rsidRPr="0025175C">
        <w:rPr>
          <w:sz w:val="28"/>
          <w:szCs w:val="28"/>
        </w:rPr>
        <w:t>в 2024 году –</w:t>
      </w:r>
      <w:r w:rsidRPr="0025175C">
        <w:rPr>
          <w:sz w:val="28"/>
          <w:szCs w:val="28"/>
          <w:lang w:val="en-US"/>
        </w:rPr>
        <w:t> </w:t>
      </w:r>
      <w:r w:rsidRPr="0025175C">
        <w:rPr>
          <w:sz w:val="28"/>
          <w:szCs w:val="28"/>
        </w:rPr>
        <w:t>0</w:t>
      </w:r>
      <w:r w:rsidR="00FF2058" w:rsidRPr="0025175C">
        <w:rPr>
          <w:sz w:val="28"/>
          <w:szCs w:val="28"/>
        </w:rPr>
        <w:t>,00</w:t>
      </w:r>
      <w:r w:rsidRPr="0025175C">
        <w:rPr>
          <w:sz w:val="28"/>
          <w:szCs w:val="28"/>
        </w:rPr>
        <w:t> рублей;</w:t>
      </w:r>
    </w:p>
    <w:p w:rsidR="00377F57" w:rsidRPr="0025175C" w:rsidRDefault="00377F57" w:rsidP="002A01B7">
      <w:pPr>
        <w:snapToGrid w:val="0"/>
        <w:ind w:firstLine="709"/>
        <w:jc w:val="both"/>
        <w:rPr>
          <w:sz w:val="28"/>
          <w:szCs w:val="28"/>
        </w:rPr>
      </w:pPr>
      <w:r w:rsidRPr="0025175C">
        <w:rPr>
          <w:sz w:val="28"/>
          <w:szCs w:val="28"/>
        </w:rPr>
        <w:t>в 2025 году –</w:t>
      </w:r>
      <w:r w:rsidRPr="0025175C">
        <w:rPr>
          <w:sz w:val="28"/>
          <w:szCs w:val="28"/>
          <w:lang w:val="en-US"/>
        </w:rPr>
        <w:t> </w:t>
      </w:r>
      <w:r w:rsidRPr="0025175C">
        <w:rPr>
          <w:sz w:val="28"/>
          <w:szCs w:val="28"/>
        </w:rPr>
        <w:t>0</w:t>
      </w:r>
      <w:r w:rsidR="00FF2058" w:rsidRPr="0025175C">
        <w:rPr>
          <w:sz w:val="28"/>
          <w:szCs w:val="28"/>
        </w:rPr>
        <w:t>,00</w:t>
      </w:r>
      <w:r w:rsidRPr="0025175C">
        <w:rPr>
          <w:sz w:val="28"/>
          <w:szCs w:val="28"/>
        </w:rPr>
        <w:t> рублей.</w:t>
      </w:r>
    </w:p>
    <w:p w:rsidR="00660850" w:rsidRPr="0025175C" w:rsidRDefault="002B65B7" w:rsidP="002A01B7">
      <w:pPr>
        <w:widowControl w:val="0"/>
        <w:autoSpaceDE w:val="0"/>
        <w:autoSpaceDN w:val="0"/>
        <w:adjustRightInd w:val="0"/>
        <w:ind w:firstLine="709"/>
        <w:jc w:val="both"/>
        <w:rPr>
          <w:sz w:val="28"/>
          <w:szCs w:val="28"/>
        </w:rPr>
      </w:pPr>
      <w:hyperlink w:anchor="Par680" w:history="1">
        <w:r w:rsidR="00377F57" w:rsidRPr="0025175C">
          <w:rPr>
            <w:sz w:val="28"/>
            <w:szCs w:val="28"/>
          </w:rPr>
          <w:t>Сведения</w:t>
        </w:r>
      </w:hyperlink>
      <w:r w:rsidR="00377F57" w:rsidRPr="0025175C">
        <w:rPr>
          <w:sz w:val="28"/>
          <w:szCs w:val="28"/>
        </w:rPr>
        <w:t xml:space="preserve"> о мероприятиях муниципальной программы и распределении средств по направлениям финансирования приведены в Приложении</w:t>
      </w:r>
      <w:r w:rsidR="00377F57" w:rsidRPr="0025175C">
        <w:rPr>
          <w:sz w:val="28"/>
          <w:szCs w:val="28"/>
        </w:rPr>
        <w:br/>
        <w:t>к муниципальной программе Омского муниципального района Омской области «Развитие экономического потенциала в Омском муниципальном районе Омской области»</w:t>
      </w:r>
      <w:proofErr w:type="gramStart"/>
      <w:r w:rsidR="00377F57" w:rsidRPr="0025175C">
        <w:rPr>
          <w:sz w:val="28"/>
          <w:szCs w:val="28"/>
        </w:rPr>
        <w:t>.»</w:t>
      </w:r>
      <w:proofErr w:type="gramEnd"/>
      <w:r w:rsidR="00377F57" w:rsidRPr="0025175C">
        <w:rPr>
          <w:sz w:val="28"/>
          <w:szCs w:val="28"/>
        </w:rPr>
        <w:t>.</w:t>
      </w:r>
    </w:p>
    <w:p w:rsidR="00967A34" w:rsidRPr="0025175C" w:rsidRDefault="00967A34" w:rsidP="00967A34">
      <w:pPr>
        <w:autoSpaceDE w:val="0"/>
        <w:autoSpaceDN w:val="0"/>
        <w:adjustRightInd w:val="0"/>
        <w:ind w:firstLine="709"/>
        <w:jc w:val="both"/>
        <w:rPr>
          <w:sz w:val="28"/>
          <w:szCs w:val="28"/>
        </w:rPr>
      </w:pPr>
      <w:r w:rsidRPr="0025175C">
        <w:rPr>
          <w:sz w:val="28"/>
          <w:szCs w:val="28"/>
        </w:rPr>
        <w:t>1.</w:t>
      </w:r>
      <w:r w:rsidR="00EA0ED9" w:rsidRPr="0025175C">
        <w:rPr>
          <w:sz w:val="28"/>
          <w:szCs w:val="28"/>
        </w:rPr>
        <w:t>3</w:t>
      </w:r>
      <w:r w:rsidRPr="0025175C">
        <w:rPr>
          <w:sz w:val="28"/>
          <w:szCs w:val="28"/>
        </w:rPr>
        <w:t>. В подпрограмме Омского муниципального района Омской области «</w:t>
      </w:r>
      <w:r w:rsidR="00EA0ED9" w:rsidRPr="0025175C">
        <w:rPr>
          <w:sz w:val="28"/>
          <w:szCs w:val="28"/>
        </w:rPr>
        <w:t>Социально-экономическое развитие территории Омского муниципального района Омской области</w:t>
      </w:r>
      <w:r w:rsidRPr="0025175C">
        <w:rPr>
          <w:sz w:val="28"/>
          <w:szCs w:val="28"/>
        </w:rPr>
        <w:t xml:space="preserve">» программы (далее – подпрограмма № </w:t>
      </w:r>
      <w:r w:rsidR="00EA0ED9" w:rsidRPr="0025175C">
        <w:rPr>
          <w:sz w:val="28"/>
          <w:szCs w:val="28"/>
        </w:rPr>
        <w:t>2</w:t>
      </w:r>
      <w:r w:rsidRPr="0025175C">
        <w:rPr>
          <w:sz w:val="28"/>
          <w:szCs w:val="28"/>
        </w:rPr>
        <w:t>):</w:t>
      </w:r>
    </w:p>
    <w:p w:rsidR="00967A34" w:rsidRPr="0025175C" w:rsidRDefault="00967A34" w:rsidP="00967A34">
      <w:pPr>
        <w:autoSpaceDE w:val="0"/>
        <w:autoSpaceDN w:val="0"/>
        <w:adjustRightInd w:val="0"/>
        <w:ind w:firstLine="709"/>
        <w:jc w:val="both"/>
        <w:rPr>
          <w:sz w:val="28"/>
          <w:szCs w:val="28"/>
        </w:rPr>
      </w:pPr>
      <w:r w:rsidRPr="0025175C">
        <w:rPr>
          <w:sz w:val="28"/>
          <w:szCs w:val="28"/>
        </w:rPr>
        <w:t>1.</w:t>
      </w:r>
      <w:r w:rsidR="005E7F16" w:rsidRPr="0025175C">
        <w:rPr>
          <w:sz w:val="28"/>
          <w:szCs w:val="28"/>
        </w:rPr>
        <w:t>3</w:t>
      </w:r>
      <w:r w:rsidRPr="0025175C">
        <w:rPr>
          <w:sz w:val="28"/>
          <w:szCs w:val="28"/>
        </w:rPr>
        <w:t xml:space="preserve">.1. Строку  «Объемы и источники финансирования подпрограммы </w:t>
      </w:r>
      <w:r w:rsidRPr="0025175C">
        <w:rPr>
          <w:sz w:val="28"/>
          <w:szCs w:val="28"/>
        </w:rPr>
        <w:br/>
        <w:t xml:space="preserve">в целом и по годам ее реализации» паспорта подпрограммы № 1 изложить </w:t>
      </w:r>
      <w:r w:rsidRPr="0025175C">
        <w:rPr>
          <w:sz w:val="28"/>
          <w:szCs w:val="28"/>
        </w:rPr>
        <w:br/>
        <w:t>в новой редакции:</w:t>
      </w:r>
    </w:p>
    <w:p w:rsidR="00967A34" w:rsidRPr="0025175C" w:rsidRDefault="00967A34" w:rsidP="00967A34">
      <w:pPr>
        <w:tabs>
          <w:tab w:val="left" w:pos="900"/>
          <w:tab w:val="left" w:pos="3240"/>
        </w:tabs>
        <w:jc w:val="both"/>
        <w:rPr>
          <w:sz w:val="28"/>
          <w:szCs w:val="28"/>
        </w:rPr>
      </w:pPr>
      <w:r w:rsidRPr="0025175C">
        <w:rPr>
          <w:sz w:val="28"/>
          <w:szCs w:val="28"/>
        </w:rPr>
        <w:t>«</w:t>
      </w:r>
    </w:p>
    <w:tbl>
      <w:tblPr>
        <w:tblW w:w="9356" w:type="dxa"/>
        <w:tblInd w:w="108" w:type="dxa"/>
        <w:tblLayout w:type="fixed"/>
        <w:tblLook w:val="0000"/>
      </w:tblPr>
      <w:tblGrid>
        <w:gridCol w:w="3261"/>
        <w:gridCol w:w="6095"/>
      </w:tblGrid>
      <w:tr w:rsidR="00EA0ED9" w:rsidRPr="0025175C" w:rsidTr="00C252E0">
        <w:trPr>
          <w:trHeight w:val="274"/>
        </w:trPr>
        <w:tc>
          <w:tcPr>
            <w:tcW w:w="3261" w:type="dxa"/>
            <w:tcBorders>
              <w:top w:val="single" w:sz="4" w:space="0" w:color="000000"/>
              <w:left w:val="single" w:sz="4" w:space="0" w:color="000000"/>
              <w:bottom w:val="single" w:sz="4" w:space="0" w:color="000000"/>
              <w:right w:val="single" w:sz="4" w:space="0" w:color="auto"/>
            </w:tcBorders>
            <w:shd w:val="clear" w:color="auto" w:fill="auto"/>
          </w:tcPr>
          <w:p w:rsidR="00EA0ED9" w:rsidRPr="0025175C" w:rsidRDefault="00EA0ED9" w:rsidP="00912979">
            <w:pPr>
              <w:autoSpaceDE w:val="0"/>
              <w:autoSpaceDN w:val="0"/>
              <w:adjustRightInd w:val="0"/>
              <w:rPr>
                <w:sz w:val="28"/>
                <w:szCs w:val="28"/>
              </w:rPr>
            </w:pPr>
            <w:r w:rsidRPr="0025175C">
              <w:rPr>
                <w:sz w:val="28"/>
                <w:szCs w:val="28"/>
              </w:rPr>
              <w:t>Объемы и источники финансирования подпрограммы в целом и по годам ее реализации</w:t>
            </w:r>
          </w:p>
          <w:p w:rsidR="00EA0ED9" w:rsidRPr="0025175C" w:rsidRDefault="00EA0ED9" w:rsidP="00912979">
            <w:pPr>
              <w:autoSpaceDE w:val="0"/>
              <w:autoSpaceDN w:val="0"/>
              <w:adjustRightInd w:val="0"/>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A0ED9" w:rsidRPr="0025175C" w:rsidRDefault="00EA0ED9" w:rsidP="00912979">
            <w:pPr>
              <w:autoSpaceDE w:val="0"/>
              <w:autoSpaceDN w:val="0"/>
              <w:adjustRightInd w:val="0"/>
              <w:jc w:val="both"/>
              <w:rPr>
                <w:sz w:val="28"/>
                <w:szCs w:val="28"/>
              </w:rPr>
            </w:pPr>
            <w:r w:rsidRPr="0025175C">
              <w:rPr>
                <w:sz w:val="28"/>
                <w:szCs w:val="28"/>
              </w:rPr>
              <w:t xml:space="preserve">Общие расходы на реализацию подпрограммы муниципальной программы составят </w:t>
            </w:r>
            <w:r w:rsidR="000B30A3">
              <w:rPr>
                <w:sz w:val="28"/>
                <w:szCs w:val="28"/>
              </w:rPr>
              <w:br/>
            </w:r>
            <w:r w:rsidR="007B1B99" w:rsidRPr="0025175C">
              <w:rPr>
                <w:sz w:val="28"/>
                <w:szCs w:val="28"/>
              </w:rPr>
              <w:t>9 6</w:t>
            </w:r>
            <w:r w:rsidRPr="0025175C">
              <w:rPr>
                <w:sz w:val="28"/>
                <w:szCs w:val="28"/>
              </w:rPr>
              <w:t>00</w:t>
            </w:r>
            <w:r w:rsidR="000B30A3">
              <w:rPr>
                <w:sz w:val="28"/>
                <w:szCs w:val="28"/>
              </w:rPr>
              <w:t> </w:t>
            </w:r>
            <w:r w:rsidRPr="0025175C">
              <w:rPr>
                <w:sz w:val="28"/>
                <w:szCs w:val="28"/>
              </w:rPr>
              <w:t>000</w:t>
            </w:r>
            <w:r w:rsidR="000B30A3">
              <w:rPr>
                <w:sz w:val="28"/>
                <w:szCs w:val="28"/>
              </w:rPr>
              <w:t>,00</w:t>
            </w:r>
            <w:r w:rsidRPr="0025175C">
              <w:rPr>
                <w:sz w:val="28"/>
                <w:szCs w:val="28"/>
              </w:rPr>
              <w:t xml:space="preserve"> рублей, в том числе по годам:</w:t>
            </w:r>
          </w:p>
          <w:p w:rsidR="00EA0ED9" w:rsidRPr="0025175C" w:rsidRDefault="00EA0ED9" w:rsidP="00912979">
            <w:pPr>
              <w:autoSpaceDE w:val="0"/>
              <w:autoSpaceDN w:val="0"/>
              <w:adjustRightInd w:val="0"/>
              <w:jc w:val="both"/>
              <w:rPr>
                <w:sz w:val="28"/>
                <w:szCs w:val="28"/>
              </w:rPr>
            </w:pPr>
            <w:r w:rsidRPr="0025175C">
              <w:rPr>
                <w:sz w:val="28"/>
                <w:szCs w:val="28"/>
              </w:rPr>
              <w:t>в 2019 году</w:t>
            </w:r>
            <w:r w:rsidR="00C252E0" w:rsidRPr="0025175C">
              <w:rPr>
                <w:sz w:val="28"/>
                <w:szCs w:val="28"/>
              </w:rPr>
              <w:t> –</w:t>
            </w:r>
            <w:r w:rsidR="00C252E0" w:rsidRPr="0025175C">
              <w:rPr>
                <w:sz w:val="28"/>
                <w:szCs w:val="28"/>
                <w:lang w:val="en-US"/>
              </w:rPr>
              <w:t> </w:t>
            </w:r>
            <w:r w:rsidRPr="0025175C">
              <w:rPr>
                <w:sz w:val="28"/>
                <w:szCs w:val="28"/>
              </w:rPr>
              <w:t>0,00 рублей;</w:t>
            </w:r>
          </w:p>
          <w:p w:rsidR="00EA0ED9" w:rsidRPr="0025175C" w:rsidRDefault="00EA0ED9" w:rsidP="00912979">
            <w:pPr>
              <w:autoSpaceDE w:val="0"/>
              <w:autoSpaceDN w:val="0"/>
              <w:adjustRightInd w:val="0"/>
              <w:jc w:val="both"/>
              <w:rPr>
                <w:sz w:val="28"/>
                <w:szCs w:val="28"/>
              </w:rPr>
            </w:pPr>
            <w:r w:rsidRPr="0025175C">
              <w:rPr>
                <w:sz w:val="28"/>
                <w:szCs w:val="28"/>
              </w:rPr>
              <w:t>в 2020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в 2021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C252E0" w:rsidP="00912979">
            <w:pPr>
              <w:autoSpaceDE w:val="0"/>
              <w:autoSpaceDN w:val="0"/>
              <w:adjustRightInd w:val="0"/>
              <w:jc w:val="both"/>
              <w:rPr>
                <w:sz w:val="28"/>
                <w:szCs w:val="28"/>
              </w:rPr>
            </w:pPr>
            <w:r w:rsidRPr="0025175C">
              <w:rPr>
                <w:sz w:val="28"/>
                <w:szCs w:val="28"/>
              </w:rPr>
              <w:t>в 2022 году –</w:t>
            </w:r>
            <w:r w:rsidRPr="0025175C">
              <w:rPr>
                <w:sz w:val="28"/>
                <w:szCs w:val="28"/>
                <w:lang w:val="en-US"/>
              </w:rPr>
              <w:t> </w:t>
            </w:r>
            <w:r w:rsidR="00EA0ED9" w:rsidRPr="0025175C">
              <w:rPr>
                <w:sz w:val="28"/>
                <w:szCs w:val="28"/>
              </w:rPr>
              <w:t>1 600</w:t>
            </w:r>
            <w:r w:rsidR="005425E9" w:rsidRPr="0025175C">
              <w:rPr>
                <w:sz w:val="28"/>
                <w:szCs w:val="28"/>
              </w:rPr>
              <w:t> </w:t>
            </w:r>
            <w:r w:rsidR="00EA0ED9" w:rsidRPr="0025175C">
              <w:rPr>
                <w:sz w:val="28"/>
                <w:szCs w:val="28"/>
              </w:rPr>
              <w:t>000</w:t>
            </w:r>
            <w:r w:rsidR="005425E9" w:rsidRPr="0025175C">
              <w:rPr>
                <w:sz w:val="28"/>
                <w:szCs w:val="28"/>
              </w:rPr>
              <w:t>,00</w:t>
            </w:r>
            <w:r w:rsidR="00EA0ED9" w:rsidRPr="0025175C">
              <w:rPr>
                <w:sz w:val="28"/>
                <w:szCs w:val="28"/>
              </w:rPr>
              <w:t xml:space="preserve"> рублей;</w:t>
            </w:r>
          </w:p>
          <w:p w:rsidR="00EA0ED9" w:rsidRPr="0025175C" w:rsidRDefault="00C252E0" w:rsidP="00912979">
            <w:pPr>
              <w:autoSpaceDE w:val="0"/>
              <w:autoSpaceDN w:val="0"/>
              <w:adjustRightInd w:val="0"/>
              <w:jc w:val="both"/>
              <w:rPr>
                <w:sz w:val="28"/>
                <w:szCs w:val="28"/>
              </w:rPr>
            </w:pPr>
            <w:r w:rsidRPr="0025175C">
              <w:rPr>
                <w:sz w:val="28"/>
                <w:szCs w:val="28"/>
              </w:rPr>
              <w:t>в 2023 году –</w:t>
            </w:r>
            <w:r w:rsidRPr="0025175C">
              <w:rPr>
                <w:sz w:val="28"/>
                <w:szCs w:val="28"/>
                <w:lang w:val="en-US"/>
              </w:rPr>
              <w:t> </w:t>
            </w:r>
            <w:r w:rsidR="00EA0ED9" w:rsidRPr="0025175C">
              <w:rPr>
                <w:sz w:val="28"/>
                <w:szCs w:val="28"/>
              </w:rPr>
              <w:t>1 600</w:t>
            </w:r>
            <w:r w:rsidR="005425E9" w:rsidRPr="0025175C">
              <w:rPr>
                <w:sz w:val="28"/>
                <w:szCs w:val="28"/>
              </w:rPr>
              <w:t> </w:t>
            </w:r>
            <w:r w:rsidR="00EA0ED9" w:rsidRPr="0025175C">
              <w:rPr>
                <w:sz w:val="28"/>
                <w:szCs w:val="28"/>
              </w:rPr>
              <w:t>000</w:t>
            </w:r>
            <w:r w:rsidR="005425E9" w:rsidRPr="0025175C">
              <w:rPr>
                <w:sz w:val="28"/>
                <w:szCs w:val="28"/>
              </w:rPr>
              <w:t>,00</w:t>
            </w:r>
            <w:r w:rsidR="00EA0ED9"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в 2024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в 2025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Из общего объема финансирования расходы за счет средств районного бюджета на реализацию подпрограммы муниципальной программы составят </w:t>
            </w:r>
            <w:r w:rsidR="007B1B99" w:rsidRPr="0025175C">
              <w:rPr>
                <w:sz w:val="28"/>
                <w:szCs w:val="28"/>
              </w:rPr>
              <w:t>9 600</w:t>
            </w:r>
            <w:r w:rsidR="000B30A3">
              <w:rPr>
                <w:sz w:val="28"/>
                <w:szCs w:val="28"/>
              </w:rPr>
              <w:t> </w:t>
            </w:r>
            <w:r w:rsidR="007B1B99" w:rsidRPr="0025175C">
              <w:rPr>
                <w:sz w:val="28"/>
                <w:szCs w:val="28"/>
              </w:rPr>
              <w:t>000</w:t>
            </w:r>
            <w:r w:rsidR="000B30A3">
              <w:rPr>
                <w:sz w:val="28"/>
                <w:szCs w:val="28"/>
              </w:rPr>
              <w:t>,00</w:t>
            </w:r>
            <w:r w:rsidR="007B1B99" w:rsidRPr="0025175C">
              <w:rPr>
                <w:sz w:val="28"/>
                <w:szCs w:val="28"/>
              </w:rPr>
              <w:t xml:space="preserve"> рублей</w:t>
            </w:r>
            <w:r w:rsidRPr="0025175C">
              <w:rPr>
                <w:sz w:val="28"/>
                <w:szCs w:val="28"/>
              </w:rPr>
              <w:t>, в том числе:</w:t>
            </w:r>
          </w:p>
          <w:p w:rsidR="00EA0ED9" w:rsidRPr="0025175C" w:rsidRDefault="00EA0ED9" w:rsidP="00912979">
            <w:pPr>
              <w:autoSpaceDE w:val="0"/>
              <w:autoSpaceDN w:val="0"/>
              <w:adjustRightInd w:val="0"/>
              <w:jc w:val="both"/>
              <w:rPr>
                <w:sz w:val="28"/>
                <w:szCs w:val="28"/>
              </w:rPr>
            </w:pPr>
            <w:r w:rsidRPr="0025175C">
              <w:rPr>
                <w:sz w:val="28"/>
                <w:szCs w:val="28"/>
              </w:rPr>
              <w:t>в 2019 году</w:t>
            </w:r>
            <w:r w:rsidR="00C252E0" w:rsidRPr="0025175C">
              <w:rPr>
                <w:sz w:val="28"/>
                <w:szCs w:val="28"/>
              </w:rPr>
              <w:t> –</w:t>
            </w:r>
            <w:r w:rsidR="00C252E0" w:rsidRPr="0025175C">
              <w:rPr>
                <w:sz w:val="28"/>
                <w:szCs w:val="28"/>
                <w:lang w:val="en-US"/>
              </w:rPr>
              <w:t> </w:t>
            </w:r>
            <w:r w:rsidR="00314A41" w:rsidRPr="0025175C">
              <w:rPr>
                <w:sz w:val="28"/>
                <w:szCs w:val="28"/>
              </w:rPr>
              <w:t>0,00 рублей</w:t>
            </w:r>
            <w:r w:rsidRPr="0025175C">
              <w:rPr>
                <w:sz w:val="28"/>
                <w:szCs w:val="28"/>
              </w:rPr>
              <w:t>;</w:t>
            </w:r>
          </w:p>
          <w:p w:rsidR="00EA0ED9" w:rsidRPr="0025175C" w:rsidRDefault="00EA0ED9" w:rsidP="00912979">
            <w:pPr>
              <w:autoSpaceDE w:val="0"/>
              <w:autoSpaceDN w:val="0"/>
              <w:adjustRightInd w:val="0"/>
              <w:jc w:val="both"/>
              <w:rPr>
                <w:sz w:val="28"/>
                <w:szCs w:val="28"/>
              </w:rPr>
            </w:pPr>
            <w:r w:rsidRPr="0025175C">
              <w:rPr>
                <w:sz w:val="28"/>
                <w:szCs w:val="28"/>
              </w:rPr>
              <w:t>в 2020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в 2021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в 2022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в 2023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в 2024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lastRenderedPageBreak/>
              <w:t>в 2025 году</w:t>
            </w:r>
            <w:r w:rsidR="00C252E0" w:rsidRPr="0025175C">
              <w:rPr>
                <w:sz w:val="28"/>
                <w:szCs w:val="28"/>
              </w:rPr>
              <w:t> –</w:t>
            </w:r>
            <w:r w:rsidR="00C252E0" w:rsidRPr="0025175C">
              <w:rPr>
                <w:sz w:val="28"/>
                <w:szCs w:val="28"/>
                <w:lang w:val="en-US"/>
              </w:rPr>
              <w:t> </w:t>
            </w:r>
            <w:r w:rsidRPr="0025175C">
              <w:rPr>
                <w:sz w:val="28"/>
                <w:szCs w:val="28"/>
              </w:rPr>
              <w:t>1 600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
        </w:tc>
      </w:tr>
      <w:tr w:rsidR="00EA0ED9" w:rsidRPr="0025175C" w:rsidTr="00EA0ED9">
        <w:trPr>
          <w:trHeight w:val="695"/>
        </w:trPr>
        <w:tc>
          <w:tcPr>
            <w:tcW w:w="3261" w:type="dxa"/>
            <w:tcBorders>
              <w:top w:val="single" w:sz="4" w:space="0" w:color="000000"/>
              <w:left w:val="single" w:sz="4" w:space="0" w:color="000000"/>
              <w:bottom w:val="single" w:sz="4" w:space="0" w:color="000000"/>
              <w:right w:val="single" w:sz="4" w:space="0" w:color="auto"/>
            </w:tcBorders>
            <w:shd w:val="clear" w:color="auto" w:fill="auto"/>
          </w:tcPr>
          <w:p w:rsidR="00EA0ED9" w:rsidRPr="0025175C" w:rsidRDefault="00EA0ED9" w:rsidP="00912979">
            <w:pPr>
              <w:autoSpaceDE w:val="0"/>
              <w:autoSpaceDN w:val="0"/>
              <w:adjustRightInd w:val="0"/>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A0ED9" w:rsidRPr="0025175C" w:rsidRDefault="00EA0ED9" w:rsidP="00912979">
            <w:pPr>
              <w:autoSpaceDE w:val="0"/>
              <w:autoSpaceDN w:val="0"/>
              <w:adjustRightInd w:val="0"/>
              <w:jc w:val="both"/>
              <w:rPr>
                <w:sz w:val="28"/>
                <w:szCs w:val="28"/>
              </w:rPr>
            </w:pPr>
            <w:r w:rsidRPr="0025175C">
              <w:rPr>
                <w:sz w:val="28"/>
                <w:szCs w:val="28"/>
              </w:rPr>
              <w:t>Из общего объема финансирования расходы за счет средств областного бюджета на реализацию подпрограммы муниципальной программы составят 0</w:t>
            </w:r>
            <w:r w:rsidR="009D742B" w:rsidRPr="0025175C">
              <w:rPr>
                <w:sz w:val="28"/>
                <w:szCs w:val="28"/>
              </w:rPr>
              <w:t>,00</w:t>
            </w:r>
            <w:r w:rsidRPr="0025175C">
              <w:rPr>
                <w:sz w:val="28"/>
                <w:szCs w:val="28"/>
              </w:rPr>
              <w:t xml:space="preserve"> рублей, в том числе по годам:</w:t>
            </w:r>
          </w:p>
          <w:p w:rsidR="00EA0ED9" w:rsidRPr="0025175C" w:rsidRDefault="00EA0ED9" w:rsidP="00912979">
            <w:pPr>
              <w:autoSpaceDE w:val="0"/>
              <w:autoSpaceDN w:val="0"/>
              <w:adjustRightInd w:val="0"/>
              <w:jc w:val="both"/>
              <w:rPr>
                <w:sz w:val="28"/>
                <w:szCs w:val="28"/>
              </w:rPr>
            </w:pPr>
            <w:r w:rsidRPr="0025175C">
              <w:rPr>
                <w:sz w:val="28"/>
                <w:szCs w:val="28"/>
              </w:rPr>
              <w:t xml:space="preserve">в 2019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2020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2021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2022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2023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2024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2025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Из общего объема финансирования расходы за счет средств федерального бюджета составят 0</w:t>
            </w:r>
            <w:r w:rsidR="009D742B" w:rsidRPr="0025175C">
              <w:rPr>
                <w:sz w:val="28"/>
                <w:szCs w:val="28"/>
              </w:rPr>
              <w:t>,00</w:t>
            </w:r>
            <w:r w:rsidRPr="0025175C">
              <w:rPr>
                <w:sz w:val="28"/>
                <w:szCs w:val="28"/>
              </w:rPr>
              <w:t xml:space="preserve"> рублей, в том числе по годам:</w:t>
            </w:r>
          </w:p>
          <w:p w:rsidR="00EA0ED9" w:rsidRPr="0025175C" w:rsidRDefault="00EA0ED9" w:rsidP="00912979">
            <w:pPr>
              <w:autoSpaceDE w:val="0"/>
              <w:autoSpaceDN w:val="0"/>
              <w:adjustRightInd w:val="0"/>
              <w:jc w:val="both"/>
              <w:rPr>
                <w:sz w:val="28"/>
                <w:szCs w:val="28"/>
              </w:rPr>
            </w:pPr>
            <w:r w:rsidRPr="0025175C">
              <w:rPr>
                <w:sz w:val="28"/>
                <w:szCs w:val="28"/>
              </w:rPr>
              <w:t xml:space="preserve">в 2019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2020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2021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2022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2023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2024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p w:rsidR="00EA0ED9" w:rsidRPr="0025175C" w:rsidRDefault="00EA0ED9" w:rsidP="00912979">
            <w:pPr>
              <w:autoSpaceDE w:val="0"/>
              <w:autoSpaceDN w:val="0"/>
              <w:adjustRightInd w:val="0"/>
              <w:jc w:val="both"/>
              <w:rPr>
                <w:sz w:val="28"/>
                <w:szCs w:val="28"/>
              </w:rPr>
            </w:pPr>
            <w:r w:rsidRPr="0025175C">
              <w:rPr>
                <w:sz w:val="28"/>
                <w:szCs w:val="28"/>
              </w:rPr>
              <w:t xml:space="preserve">в 2025 году </w:t>
            </w:r>
            <w:r w:rsidR="00DF262E" w:rsidRPr="0025175C">
              <w:rPr>
                <w:sz w:val="28"/>
                <w:szCs w:val="28"/>
              </w:rPr>
              <w:t>–</w:t>
            </w:r>
            <w:r w:rsidRPr="0025175C">
              <w:rPr>
                <w:sz w:val="28"/>
                <w:szCs w:val="28"/>
              </w:rPr>
              <w:t xml:space="preserve"> 0</w:t>
            </w:r>
            <w:r w:rsidR="00DF262E" w:rsidRPr="0025175C">
              <w:rPr>
                <w:sz w:val="28"/>
                <w:szCs w:val="28"/>
              </w:rPr>
              <w:t>,00</w:t>
            </w:r>
            <w:r w:rsidRPr="0025175C">
              <w:rPr>
                <w:sz w:val="28"/>
                <w:szCs w:val="28"/>
              </w:rPr>
              <w:t xml:space="preserve"> рублей</w:t>
            </w:r>
          </w:p>
        </w:tc>
      </w:tr>
    </w:tbl>
    <w:p w:rsidR="00967A34" w:rsidRPr="0025175C" w:rsidRDefault="00967A34" w:rsidP="00967A34">
      <w:pPr>
        <w:jc w:val="right"/>
        <w:rPr>
          <w:sz w:val="28"/>
          <w:szCs w:val="28"/>
        </w:rPr>
      </w:pPr>
      <w:r w:rsidRPr="0025175C">
        <w:rPr>
          <w:sz w:val="28"/>
          <w:szCs w:val="28"/>
        </w:rPr>
        <w:t>».</w:t>
      </w:r>
    </w:p>
    <w:p w:rsidR="005E7F16" w:rsidRPr="0025175C" w:rsidRDefault="00967A34" w:rsidP="00967A34">
      <w:pPr>
        <w:autoSpaceDE w:val="0"/>
        <w:autoSpaceDN w:val="0"/>
        <w:adjustRightInd w:val="0"/>
        <w:ind w:firstLine="709"/>
        <w:jc w:val="both"/>
        <w:rPr>
          <w:sz w:val="28"/>
          <w:szCs w:val="28"/>
        </w:rPr>
      </w:pPr>
      <w:r w:rsidRPr="0025175C">
        <w:rPr>
          <w:sz w:val="28"/>
          <w:szCs w:val="28"/>
        </w:rPr>
        <w:t>1.</w:t>
      </w:r>
      <w:r w:rsidR="0054771E" w:rsidRPr="0025175C">
        <w:rPr>
          <w:sz w:val="28"/>
          <w:szCs w:val="28"/>
        </w:rPr>
        <w:t>3</w:t>
      </w:r>
      <w:r w:rsidRPr="0025175C">
        <w:rPr>
          <w:sz w:val="28"/>
          <w:szCs w:val="28"/>
        </w:rPr>
        <w:t>.</w:t>
      </w:r>
      <w:r w:rsidR="0054771E" w:rsidRPr="0025175C">
        <w:rPr>
          <w:sz w:val="28"/>
          <w:szCs w:val="28"/>
        </w:rPr>
        <w:t>2</w:t>
      </w:r>
      <w:r w:rsidRPr="0025175C">
        <w:rPr>
          <w:sz w:val="28"/>
          <w:szCs w:val="28"/>
        </w:rPr>
        <w:t xml:space="preserve">. </w:t>
      </w:r>
      <w:r w:rsidR="005E7F16" w:rsidRPr="0025175C">
        <w:rPr>
          <w:sz w:val="28"/>
          <w:szCs w:val="28"/>
        </w:rPr>
        <w:t>Абзац 2 р</w:t>
      </w:r>
      <w:r w:rsidRPr="0025175C">
        <w:rPr>
          <w:sz w:val="28"/>
          <w:szCs w:val="28"/>
        </w:rPr>
        <w:t>аздел</w:t>
      </w:r>
      <w:r w:rsidR="005E7F16" w:rsidRPr="0025175C">
        <w:rPr>
          <w:sz w:val="28"/>
          <w:szCs w:val="28"/>
        </w:rPr>
        <w:t>а</w:t>
      </w:r>
      <w:r w:rsidRPr="0025175C">
        <w:rPr>
          <w:sz w:val="28"/>
          <w:szCs w:val="28"/>
        </w:rPr>
        <w:t xml:space="preserve"> 5 «Описание мероприятий и целевых индикаторов их выполнения» подпрограммы</w:t>
      </w:r>
      <w:r w:rsidR="009D742B" w:rsidRPr="0025175C">
        <w:rPr>
          <w:sz w:val="28"/>
          <w:szCs w:val="28"/>
        </w:rPr>
        <w:t xml:space="preserve"> №2</w:t>
      </w:r>
      <w:r w:rsidRPr="0025175C">
        <w:rPr>
          <w:sz w:val="28"/>
          <w:szCs w:val="28"/>
        </w:rPr>
        <w:t xml:space="preserve"> изложить </w:t>
      </w:r>
      <w:r w:rsidR="005E7F16" w:rsidRPr="0025175C">
        <w:rPr>
          <w:sz w:val="28"/>
          <w:szCs w:val="28"/>
        </w:rPr>
        <w:t>в следующей р</w:t>
      </w:r>
      <w:r w:rsidR="004A0292" w:rsidRPr="0025175C">
        <w:rPr>
          <w:sz w:val="28"/>
          <w:szCs w:val="28"/>
        </w:rPr>
        <w:t>е</w:t>
      </w:r>
      <w:r w:rsidR="005E7F16" w:rsidRPr="0025175C">
        <w:rPr>
          <w:sz w:val="28"/>
          <w:szCs w:val="28"/>
        </w:rPr>
        <w:t>дакции:</w:t>
      </w:r>
    </w:p>
    <w:p w:rsidR="005E7F16" w:rsidRPr="0025175C" w:rsidRDefault="005E7F16" w:rsidP="005425E9">
      <w:pPr>
        <w:autoSpaceDE w:val="0"/>
        <w:autoSpaceDN w:val="0"/>
        <w:adjustRightInd w:val="0"/>
        <w:ind w:firstLine="709"/>
        <w:jc w:val="both"/>
        <w:rPr>
          <w:sz w:val="28"/>
          <w:szCs w:val="28"/>
        </w:rPr>
      </w:pPr>
      <w:r w:rsidRPr="0025175C">
        <w:rPr>
          <w:sz w:val="28"/>
          <w:szCs w:val="28"/>
        </w:rPr>
        <w:t xml:space="preserve">«Достижение задачи позволит стимулировать работу органов местного самоуправления на территории Омского муниципального района Омской области. Единицей измерения целевого индикатора, характеризующего реализацию мероприятия основного мероприятия, является факт гарантированного предоставления грантов в общем количестве </w:t>
      </w:r>
      <w:r w:rsidR="00CD5832" w:rsidRPr="0025175C">
        <w:rPr>
          <w:sz w:val="28"/>
          <w:szCs w:val="28"/>
        </w:rPr>
        <w:t>18</w:t>
      </w:r>
      <w:r w:rsidR="00CE649F" w:rsidRPr="0025175C">
        <w:rPr>
          <w:sz w:val="28"/>
          <w:szCs w:val="28"/>
        </w:rPr>
        <w:t xml:space="preserve"> единиц</w:t>
      </w:r>
      <w:r w:rsidRPr="0025175C">
        <w:rPr>
          <w:sz w:val="28"/>
          <w:szCs w:val="28"/>
        </w:rPr>
        <w:t xml:space="preserve"> </w:t>
      </w:r>
      <w:r w:rsidR="005425E9" w:rsidRPr="0025175C">
        <w:rPr>
          <w:sz w:val="28"/>
          <w:szCs w:val="28"/>
        </w:rPr>
        <w:br/>
      </w:r>
      <w:r w:rsidRPr="0025175C">
        <w:rPr>
          <w:sz w:val="28"/>
          <w:szCs w:val="28"/>
        </w:rPr>
        <w:t xml:space="preserve">за период реализации подпрограммы муниципальной программы. Источником данных для выполнения оценки эффективности реализации </w:t>
      </w:r>
      <w:r w:rsidR="005425E9" w:rsidRPr="0025175C">
        <w:rPr>
          <w:sz w:val="28"/>
          <w:szCs w:val="28"/>
        </w:rPr>
        <w:br/>
      </w:r>
      <w:r w:rsidRPr="0025175C">
        <w:rPr>
          <w:sz w:val="28"/>
          <w:szCs w:val="28"/>
        </w:rPr>
        <w:t xml:space="preserve">и расчета целевого индикатора служат нормативные правовые акты Администрации Омского муниципального района Омской области. С 2019 </w:t>
      </w:r>
      <w:r w:rsidR="005425E9" w:rsidRPr="0025175C">
        <w:rPr>
          <w:sz w:val="28"/>
          <w:szCs w:val="28"/>
        </w:rPr>
        <w:br/>
      </w:r>
      <w:r w:rsidRPr="0025175C">
        <w:rPr>
          <w:sz w:val="28"/>
          <w:szCs w:val="28"/>
        </w:rPr>
        <w:t xml:space="preserve">по 2025 годы на эти цели планируется направить </w:t>
      </w:r>
      <w:r w:rsidR="00263429" w:rsidRPr="0025175C">
        <w:rPr>
          <w:sz w:val="28"/>
          <w:szCs w:val="28"/>
        </w:rPr>
        <w:t>9</w:t>
      </w:r>
      <w:r w:rsidRPr="0025175C">
        <w:rPr>
          <w:sz w:val="28"/>
          <w:szCs w:val="28"/>
        </w:rPr>
        <w:t xml:space="preserve"> </w:t>
      </w:r>
      <w:r w:rsidR="00263429" w:rsidRPr="0025175C">
        <w:rPr>
          <w:sz w:val="28"/>
          <w:szCs w:val="28"/>
        </w:rPr>
        <w:t>6</w:t>
      </w:r>
      <w:r w:rsidRPr="0025175C">
        <w:rPr>
          <w:sz w:val="28"/>
          <w:szCs w:val="28"/>
        </w:rPr>
        <w:t>00</w:t>
      </w:r>
      <w:r w:rsidR="005425E9" w:rsidRPr="0025175C">
        <w:rPr>
          <w:sz w:val="28"/>
          <w:szCs w:val="28"/>
        </w:rPr>
        <w:t> </w:t>
      </w:r>
      <w:r w:rsidRPr="0025175C">
        <w:rPr>
          <w:sz w:val="28"/>
          <w:szCs w:val="28"/>
        </w:rPr>
        <w:t>000</w:t>
      </w:r>
      <w:r w:rsidR="005425E9" w:rsidRPr="0025175C">
        <w:rPr>
          <w:sz w:val="28"/>
          <w:szCs w:val="28"/>
        </w:rPr>
        <w:t>,00</w:t>
      </w:r>
      <w:r w:rsidRPr="0025175C">
        <w:rPr>
          <w:sz w:val="28"/>
          <w:szCs w:val="28"/>
        </w:rPr>
        <w:t xml:space="preserve"> рублей</w:t>
      </w:r>
      <w:proofErr w:type="gramStart"/>
      <w:r w:rsidRPr="0025175C">
        <w:rPr>
          <w:sz w:val="28"/>
          <w:szCs w:val="28"/>
        </w:rPr>
        <w:t>.»</w:t>
      </w:r>
      <w:proofErr w:type="gramEnd"/>
    </w:p>
    <w:p w:rsidR="00967A34" w:rsidRPr="0025175C" w:rsidRDefault="00967A34" w:rsidP="005425E9">
      <w:pPr>
        <w:autoSpaceDE w:val="0"/>
        <w:autoSpaceDN w:val="0"/>
        <w:adjustRightInd w:val="0"/>
        <w:ind w:firstLine="709"/>
        <w:jc w:val="both"/>
        <w:rPr>
          <w:sz w:val="28"/>
          <w:szCs w:val="28"/>
        </w:rPr>
      </w:pPr>
      <w:r w:rsidRPr="0025175C">
        <w:rPr>
          <w:sz w:val="28"/>
          <w:szCs w:val="28"/>
        </w:rPr>
        <w:t>1.</w:t>
      </w:r>
      <w:r w:rsidR="005425E9" w:rsidRPr="0025175C">
        <w:rPr>
          <w:sz w:val="28"/>
          <w:szCs w:val="28"/>
        </w:rPr>
        <w:t>3</w:t>
      </w:r>
      <w:r w:rsidRPr="0025175C">
        <w:rPr>
          <w:sz w:val="28"/>
          <w:szCs w:val="28"/>
        </w:rPr>
        <w:t>.</w:t>
      </w:r>
      <w:r w:rsidR="005425E9" w:rsidRPr="0025175C">
        <w:rPr>
          <w:sz w:val="28"/>
          <w:szCs w:val="28"/>
        </w:rPr>
        <w:t>3</w:t>
      </w:r>
      <w:r w:rsidRPr="0025175C">
        <w:rPr>
          <w:sz w:val="28"/>
          <w:szCs w:val="28"/>
        </w:rPr>
        <w:t>. </w:t>
      </w:r>
      <w:hyperlink r:id="rId10" w:history="1">
        <w:r w:rsidRPr="0025175C">
          <w:rPr>
            <w:sz w:val="28"/>
            <w:szCs w:val="28"/>
          </w:rPr>
          <w:t>Раздел 6</w:t>
        </w:r>
      </w:hyperlink>
      <w:r w:rsidRPr="0025175C">
        <w:rPr>
          <w:sz w:val="28"/>
          <w:szCs w:val="28"/>
        </w:rPr>
        <w:t xml:space="preserve"> «Объемы финансовых ресурсов, необходимых </w:t>
      </w:r>
      <w:r w:rsidRPr="0025175C">
        <w:rPr>
          <w:sz w:val="28"/>
          <w:szCs w:val="28"/>
        </w:rPr>
        <w:br/>
        <w:t xml:space="preserve">для реализации подпрограммы» подпрограммы № </w:t>
      </w:r>
      <w:r w:rsidR="007F2AD9" w:rsidRPr="0025175C">
        <w:rPr>
          <w:sz w:val="28"/>
          <w:szCs w:val="28"/>
        </w:rPr>
        <w:t>2</w:t>
      </w:r>
      <w:r w:rsidRPr="0025175C">
        <w:rPr>
          <w:sz w:val="28"/>
          <w:szCs w:val="28"/>
        </w:rPr>
        <w:t xml:space="preserve"> изложить в новой редакции:</w:t>
      </w:r>
    </w:p>
    <w:p w:rsidR="005425E9" w:rsidRPr="0025175C" w:rsidRDefault="005425E9" w:rsidP="005425E9">
      <w:pPr>
        <w:widowControl w:val="0"/>
        <w:autoSpaceDE w:val="0"/>
        <w:autoSpaceDN w:val="0"/>
        <w:adjustRightInd w:val="0"/>
        <w:ind w:firstLine="709"/>
        <w:jc w:val="center"/>
        <w:rPr>
          <w:sz w:val="28"/>
          <w:szCs w:val="28"/>
        </w:rPr>
      </w:pPr>
    </w:p>
    <w:p w:rsidR="005425E9" w:rsidRPr="0025175C" w:rsidRDefault="005425E9" w:rsidP="005425E9">
      <w:pPr>
        <w:widowControl w:val="0"/>
        <w:autoSpaceDE w:val="0"/>
        <w:autoSpaceDN w:val="0"/>
        <w:adjustRightInd w:val="0"/>
        <w:ind w:firstLine="709"/>
        <w:jc w:val="center"/>
        <w:rPr>
          <w:sz w:val="28"/>
          <w:szCs w:val="28"/>
        </w:rPr>
      </w:pPr>
      <w:r w:rsidRPr="0025175C">
        <w:rPr>
          <w:sz w:val="28"/>
          <w:szCs w:val="28"/>
        </w:rPr>
        <w:t>«6. Объемы финансовых ресурсов, необходимых для реализации подпрограммы</w:t>
      </w:r>
    </w:p>
    <w:p w:rsidR="005425E9" w:rsidRPr="0025175C" w:rsidRDefault="005425E9" w:rsidP="005425E9">
      <w:pPr>
        <w:autoSpaceDE w:val="0"/>
        <w:autoSpaceDN w:val="0"/>
        <w:adjustRightInd w:val="0"/>
        <w:ind w:firstLine="709"/>
        <w:jc w:val="both"/>
        <w:rPr>
          <w:sz w:val="28"/>
          <w:szCs w:val="28"/>
        </w:rPr>
      </w:pPr>
    </w:p>
    <w:p w:rsidR="004A0292" w:rsidRPr="0025175C" w:rsidRDefault="004A0292" w:rsidP="005425E9">
      <w:pPr>
        <w:autoSpaceDE w:val="0"/>
        <w:autoSpaceDN w:val="0"/>
        <w:adjustRightInd w:val="0"/>
        <w:ind w:firstLine="709"/>
        <w:jc w:val="both"/>
        <w:rPr>
          <w:sz w:val="28"/>
          <w:szCs w:val="28"/>
        </w:rPr>
      </w:pPr>
      <w:proofErr w:type="gramStart"/>
      <w:r w:rsidRPr="0025175C">
        <w:rPr>
          <w:sz w:val="28"/>
          <w:szCs w:val="28"/>
        </w:rPr>
        <w:lastRenderedPageBreak/>
        <w:t>Реализация мероприятий подпрограммы муниципальной программы осуществляется за счет средств районного бюджета с учетом целевых поступлений из областного и федерального бюджетов.</w:t>
      </w:r>
      <w:proofErr w:type="gramEnd"/>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Общие расходы на реализацию подпрограммы муниципальной программы составят </w:t>
      </w:r>
      <w:r w:rsidR="00D3620C" w:rsidRPr="0025175C">
        <w:rPr>
          <w:sz w:val="28"/>
          <w:szCs w:val="28"/>
        </w:rPr>
        <w:t>9 600</w:t>
      </w:r>
      <w:r w:rsidR="000B30A3">
        <w:rPr>
          <w:sz w:val="28"/>
          <w:szCs w:val="28"/>
        </w:rPr>
        <w:t> </w:t>
      </w:r>
      <w:r w:rsidR="00D3620C" w:rsidRPr="0025175C">
        <w:rPr>
          <w:sz w:val="28"/>
          <w:szCs w:val="28"/>
        </w:rPr>
        <w:t>000</w:t>
      </w:r>
      <w:r w:rsidR="000B30A3">
        <w:rPr>
          <w:sz w:val="28"/>
          <w:szCs w:val="28"/>
        </w:rPr>
        <w:t>,00</w:t>
      </w:r>
      <w:r w:rsidR="00D3620C" w:rsidRPr="0025175C">
        <w:rPr>
          <w:sz w:val="28"/>
          <w:szCs w:val="28"/>
        </w:rPr>
        <w:t xml:space="preserve"> рублей</w:t>
      </w:r>
      <w:r w:rsidRPr="0025175C">
        <w:rPr>
          <w:sz w:val="28"/>
          <w:szCs w:val="28"/>
        </w:rPr>
        <w:t>, в том числе по годам:</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2019 году </w:t>
      </w:r>
      <w:r w:rsidR="002F5DDC" w:rsidRPr="0025175C">
        <w:rPr>
          <w:sz w:val="28"/>
          <w:szCs w:val="28"/>
        </w:rPr>
        <w:t> –</w:t>
      </w:r>
      <w:r w:rsidR="002F5DDC" w:rsidRPr="0025175C">
        <w:rPr>
          <w:sz w:val="28"/>
          <w:szCs w:val="28"/>
          <w:lang w:val="en-US"/>
        </w:rPr>
        <w:t> </w:t>
      </w:r>
      <w:r w:rsidR="00196347" w:rsidRPr="0025175C">
        <w:rPr>
          <w:sz w:val="28"/>
          <w:szCs w:val="28"/>
        </w:rPr>
        <w:t>0,00 рублей</w:t>
      </w:r>
      <w:r w:rsidRPr="0025175C">
        <w:rPr>
          <w:sz w:val="28"/>
          <w:szCs w:val="28"/>
        </w:rPr>
        <w:t>;</w:t>
      </w:r>
    </w:p>
    <w:p w:rsidR="004A0292" w:rsidRPr="0025175C" w:rsidRDefault="002F5DDC" w:rsidP="005425E9">
      <w:pPr>
        <w:autoSpaceDE w:val="0"/>
        <w:autoSpaceDN w:val="0"/>
        <w:adjustRightInd w:val="0"/>
        <w:ind w:firstLine="709"/>
        <w:jc w:val="both"/>
        <w:rPr>
          <w:sz w:val="28"/>
          <w:szCs w:val="28"/>
        </w:rPr>
      </w:pPr>
      <w:r w:rsidRPr="0025175C">
        <w:rPr>
          <w:sz w:val="28"/>
          <w:szCs w:val="28"/>
        </w:rPr>
        <w:t>в 2020 году –</w:t>
      </w:r>
      <w:r w:rsidRPr="0025175C">
        <w:rPr>
          <w:sz w:val="28"/>
          <w:szCs w:val="28"/>
          <w:lang w:val="en-US"/>
        </w:rPr>
        <w:t> </w:t>
      </w:r>
      <w:r w:rsidR="004A0292" w:rsidRPr="0025175C">
        <w:rPr>
          <w:sz w:val="28"/>
          <w:szCs w:val="28"/>
        </w:rPr>
        <w:t>1 600</w:t>
      </w:r>
      <w:r w:rsidR="00691172" w:rsidRPr="0025175C">
        <w:rPr>
          <w:sz w:val="28"/>
          <w:szCs w:val="28"/>
        </w:rPr>
        <w:t> </w:t>
      </w:r>
      <w:r w:rsidR="004A0292" w:rsidRPr="0025175C">
        <w:rPr>
          <w:sz w:val="28"/>
          <w:szCs w:val="28"/>
        </w:rPr>
        <w:t>000</w:t>
      </w:r>
      <w:r w:rsidR="00691172" w:rsidRPr="0025175C">
        <w:rPr>
          <w:sz w:val="28"/>
          <w:szCs w:val="28"/>
        </w:rPr>
        <w:t>,00</w:t>
      </w:r>
      <w:r w:rsidR="004A0292"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в 2021 году</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2F5DDC" w:rsidP="005425E9">
      <w:pPr>
        <w:autoSpaceDE w:val="0"/>
        <w:autoSpaceDN w:val="0"/>
        <w:adjustRightInd w:val="0"/>
        <w:ind w:firstLine="709"/>
        <w:jc w:val="both"/>
        <w:rPr>
          <w:sz w:val="28"/>
          <w:szCs w:val="28"/>
        </w:rPr>
      </w:pPr>
      <w:r w:rsidRPr="0025175C">
        <w:rPr>
          <w:sz w:val="28"/>
          <w:szCs w:val="28"/>
        </w:rPr>
        <w:t>в 2022 году –</w:t>
      </w:r>
      <w:r w:rsidRPr="0025175C">
        <w:rPr>
          <w:sz w:val="28"/>
          <w:szCs w:val="28"/>
          <w:lang w:val="en-US"/>
        </w:rPr>
        <w:t> </w:t>
      </w:r>
      <w:r w:rsidR="004A0292" w:rsidRPr="0025175C">
        <w:rPr>
          <w:sz w:val="28"/>
          <w:szCs w:val="28"/>
        </w:rPr>
        <w:t>1 600</w:t>
      </w:r>
      <w:r w:rsidR="00691172" w:rsidRPr="0025175C">
        <w:rPr>
          <w:sz w:val="28"/>
          <w:szCs w:val="28"/>
        </w:rPr>
        <w:t> </w:t>
      </w:r>
      <w:r w:rsidR="004A0292" w:rsidRPr="0025175C">
        <w:rPr>
          <w:sz w:val="28"/>
          <w:szCs w:val="28"/>
        </w:rPr>
        <w:t>000</w:t>
      </w:r>
      <w:r w:rsidR="00691172" w:rsidRPr="0025175C">
        <w:rPr>
          <w:sz w:val="28"/>
          <w:szCs w:val="28"/>
        </w:rPr>
        <w:t>,00</w:t>
      </w:r>
      <w:r w:rsidR="004A0292"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в 2023 году</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2F5DDC" w:rsidP="005425E9">
      <w:pPr>
        <w:autoSpaceDE w:val="0"/>
        <w:autoSpaceDN w:val="0"/>
        <w:adjustRightInd w:val="0"/>
        <w:ind w:firstLine="709"/>
        <w:jc w:val="both"/>
        <w:rPr>
          <w:sz w:val="28"/>
          <w:szCs w:val="28"/>
        </w:rPr>
      </w:pPr>
      <w:r w:rsidRPr="0025175C">
        <w:rPr>
          <w:sz w:val="28"/>
          <w:szCs w:val="28"/>
        </w:rPr>
        <w:t>в 2024 году –</w:t>
      </w:r>
      <w:r w:rsidRPr="0025175C">
        <w:rPr>
          <w:sz w:val="28"/>
          <w:szCs w:val="28"/>
          <w:lang w:val="en-US"/>
        </w:rPr>
        <w:t> </w:t>
      </w:r>
      <w:r w:rsidR="004A0292" w:rsidRPr="0025175C">
        <w:rPr>
          <w:sz w:val="28"/>
          <w:szCs w:val="28"/>
        </w:rPr>
        <w:t>1 600</w:t>
      </w:r>
      <w:r w:rsidR="00691172" w:rsidRPr="0025175C">
        <w:rPr>
          <w:sz w:val="28"/>
          <w:szCs w:val="28"/>
        </w:rPr>
        <w:t> </w:t>
      </w:r>
      <w:r w:rsidR="004A0292" w:rsidRPr="0025175C">
        <w:rPr>
          <w:sz w:val="28"/>
          <w:szCs w:val="28"/>
        </w:rPr>
        <w:t>000</w:t>
      </w:r>
      <w:r w:rsidR="00691172" w:rsidRPr="0025175C">
        <w:rPr>
          <w:sz w:val="28"/>
          <w:szCs w:val="28"/>
        </w:rPr>
        <w:t>,00</w:t>
      </w:r>
      <w:r w:rsidR="004A0292"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в 2025 году</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Из общего объема финансирования расходы за счет средств районного бюджета на реализацию подпрограммы муниципальной программы составят </w:t>
      </w:r>
      <w:r w:rsidR="00D3620C" w:rsidRPr="0025175C">
        <w:rPr>
          <w:sz w:val="28"/>
          <w:szCs w:val="28"/>
        </w:rPr>
        <w:t>9 600</w:t>
      </w:r>
      <w:r w:rsidR="000B30A3">
        <w:rPr>
          <w:sz w:val="28"/>
          <w:szCs w:val="28"/>
        </w:rPr>
        <w:t> </w:t>
      </w:r>
      <w:r w:rsidR="00D3620C" w:rsidRPr="0025175C">
        <w:rPr>
          <w:sz w:val="28"/>
          <w:szCs w:val="28"/>
        </w:rPr>
        <w:t>000</w:t>
      </w:r>
      <w:r w:rsidR="000B30A3">
        <w:rPr>
          <w:sz w:val="28"/>
          <w:szCs w:val="28"/>
        </w:rPr>
        <w:t>,00</w:t>
      </w:r>
      <w:r w:rsidR="00D3620C" w:rsidRPr="0025175C">
        <w:rPr>
          <w:sz w:val="28"/>
          <w:szCs w:val="28"/>
        </w:rPr>
        <w:t xml:space="preserve"> рублей</w:t>
      </w:r>
      <w:r w:rsidRPr="0025175C">
        <w:rPr>
          <w:sz w:val="28"/>
          <w:szCs w:val="28"/>
        </w:rPr>
        <w:t>, в том числе:</w:t>
      </w:r>
    </w:p>
    <w:p w:rsidR="004A0292" w:rsidRPr="0025175C" w:rsidRDefault="004A0292" w:rsidP="005425E9">
      <w:pPr>
        <w:autoSpaceDE w:val="0"/>
        <w:autoSpaceDN w:val="0"/>
        <w:adjustRightInd w:val="0"/>
        <w:ind w:firstLine="709"/>
        <w:jc w:val="both"/>
        <w:rPr>
          <w:sz w:val="28"/>
          <w:szCs w:val="28"/>
        </w:rPr>
      </w:pPr>
      <w:r w:rsidRPr="0025175C">
        <w:rPr>
          <w:sz w:val="28"/>
          <w:szCs w:val="28"/>
        </w:rPr>
        <w:t>в 2019 году</w:t>
      </w:r>
      <w:r w:rsidR="002F5DDC" w:rsidRPr="0025175C">
        <w:rPr>
          <w:sz w:val="28"/>
          <w:szCs w:val="28"/>
        </w:rPr>
        <w:t> –</w:t>
      </w:r>
      <w:r w:rsidR="002F5DDC" w:rsidRPr="0025175C">
        <w:rPr>
          <w:sz w:val="28"/>
          <w:szCs w:val="28"/>
          <w:lang w:val="en-US"/>
        </w:rPr>
        <w:t> </w:t>
      </w:r>
      <w:r w:rsidR="005425E9" w:rsidRPr="0025175C">
        <w:rPr>
          <w:sz w:val="28"/>
          <w:szCs w:val="28"/>
        </w:rPr>
        <w:t>0,00 рублей</w:t>
      </w:r>
      <w:r w:rsidRPr="0025175C">
        <w:rPr>
          <w:sz w:val="28"/>
          <w:szCs w:val="28"/>
        </w:rPr>
        <w:t>;</w:t>
      </w:r>
      <w:r w:rsidR="005425E9" w:rsidRPr="0025175C">
        <w:rPr>
          <w:sz w:val="28"/>
          <w:szCs w:val="28"/>
        </w:rPr>
        <w:t xml:space="preserve"> </w:t>
      </w:r>
    </w:p>
    <w:p w:rsidR="004A0292" w:rsidRPr="0025175C" w:rsidRDefault="004A0292" w:rsidP="005425E9">
      <w:pPr>
        <w:autoSpaceDE w:val="0"/>
        <w:autoSpaceDN w:val="0"/>
        <w:adjustRightInd w:val="0"/>
        <w:ind w:firstLine="709"/>
        <w:jc w:val="both"/>
        <w:rPr>
          <w:sz w:val="28"/>
          <w:szCs w:val="28"/>
        </w:rPr>
      </w:pPr>
      <w:r w:rsidRPr="0025175C">
        <w:rPr>
          <w:sz w:val="28"/>
          <w:szCs w:val="28"/>
        </w:rPr>
        <w:t>в 2020 году</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2021 году </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в 2022 году</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в 2023 году</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в 2024 году</w:t>
      </w:r>
      <w:r w:rsidR="002F5DDC" w:rsidRPr="0025175C">
        <w:rPr>
          <w:sz w:val="28"/>
          <w:szCs w:val="28"/>
        </w:rPr>
        <w:t> –</w:t>
      </w:r>
      <w:r w:rsidR="002F5DDC" w:rsidRPr="0025175C">
        <w:rPr>
          <w:sz w:val="28"/>
          <w:szCs w:val="28"/>
          <w:lang w:val="en-US"/>
        </w:rPr>
        <w:t> </w:t>
      </w:r>
      <w:r w:rsidRPr="0025175C">
        <w:rPr>
          <w:sz w:val="28"/>
          <w:szCs w:val="28"/>
        </w:rPr>
        <w:t>1 600</w:t>
      </w:r>
      <w:r w:rsidR="00691172" w:rsidRPr="0025175C">
        <w:rPr>
          <w:sz w:val="28"/>
          <w:szCs w:val="28"/>
        </w:rPr>
        <w:t> </w:t>
      </w:r>
      <w:r w:rsidRPr="0025175C">
        <w:rPr>
          <w:sz w:val="28"/>
          <w:szCs w:val="28"/>
        </w:rPr>
        <w:t>000</w:t>
      </w:r>
      <w:r w:rsidR="00691172" w:rsidRPr="0025175C">
        <w:rPr>
          <w:sz w:val="28"/>
          <w:szCs w:val="28"/>
        </w:rPr>
        <w:t>,00</w:t>
      </w:r>
      <w:r w:rsidRPr="0025175C">
        <w:rPr>
          <w:sz w:val="28"/>
          <w:szCs w:val="28"/>
        </w:rPr>
        <w:t xml:space="preserve"> рублей;</w:t>
      </w:r>
    </w:p>
    <w:p w:rsidR="004A0292" w:rsidRPr="0025175C" w:rsidRDefault="002F5DDC" w:rsidP="005425E9">
      <w:pPr>
        <w:autoSpaceDE w:val="0"/>
        <w:autoSpaceDN w:val="0"/>
        <w:adjustRightInd w:val="0"/>
        <w:ind w:firstLine="709"/>
        <w:jc w:val="both"/>
        <w:rPr>
          <w:sz w:val="28"/>
          <w:szCs w:val="28"/>
        </w:rPr>
      </w:pPr>
      <w:r w:rsidRPr="0025175C">
        <w:rPr>
          <w:sz w:val="28"/>
          <w:szCs w:val="28"/>
        </w:rPr>
        <w:t>в 2025 году –</w:t>
      </w:r>
      <w:r w:rsidRPr="0025175C">
        <w:rPr>
          <w:sz w:val="28"/>
          <w:szCs w:val="28"/>
          <w:lang w:val="en-US"/>
        </w:rPr>
        <w:t> </w:t>
      </w:r>
      <w:r w:rsidR="004A0292" w:rsidRPr="0025175C">
        <w:rPr>
          <w:sz w:val="28"/>
          <w:szCs w:val="28"/>
        </w:rPr>
        <w:t>1 600</w:t>
      </w:r>
      <w:r w:rsidR="00691172" w:rsidRPr="0025175C">
        <w:rPr>
          <w:sz w:val="28"/>
          <w:szCs w:val="28"/>
        </w:rPr>
        <w:t> </w:t>
      </w:r>
      <w:r w:rsidR="004A0292" w:rsidRPr="0025175C">
        <w:rPr>
          <w:sz w:val="28"/>
          <w:szCs w:val="28"/>
        </w:rPr>
        <w:t>000</w:t>
      </w:r>
      <w:r w:rsidR="00691172" w:rsidRPr="0025175C">
        <w:rPr>
          <w:sz w:val="28"/>
          <w:szCs w:val="28"/>
        </w:rPr>
        <w:t>,00</w:t>
      </w:r>
      <w:r w:rsidR="004A0292"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Из общего объема финансирования расходы за счет средств областного бюджета на реализацию подпрограммы муниципальной программы составят 0</w:t>
      </w:r>
      <w:r w:rsidR="005425E9" w:rsidRPr="0025175C">
        <w:rPr>
          <w:sz w:val="28"/>
          <w:szCs w:val="28"/>
        </w:rPr>
        <w:t>,00</w:t>
      </w:r>
      <w:r w:rsidRPr="0025175C">
        <w:rPr>
          <w:sz w:val="28"/>
          <w:szCs w:val="28"/>
        </w:rPr>
        <w:t xml:space="preserve"> рублей, в том числе по годам:</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2019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2020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2021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2022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2023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2024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2025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Из общего объема финансирования расходы за счет средств федерального бюджета составят 0</w:t>
      </w:r>
      <w:r w:rsidR="00B10AAC" w:rsidRPr="0025175C">
        <w:rPr>
          <w:sz w:val="28"/>
          <w:szCs w:val="28"/>
        </w:rPr>
        <w:t>,00</w:t>
      </w:r>
      <w:r w:rsidRPr="0025175C">
        <w:rPr>
          <w:sz w:val="28"/>
          <w:szCs w:val="28"/>
        </w:rPr>
        <w:t xml:space="preserve"> рублей, в том числе по годам:</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2019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2020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2021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2022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2023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2024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в 2025 году </w:t>
      </w:r>
      <w:r w:rsidR="00691172" w:rsidRPr="0025175C">
        <w:rPr>
          <w:sz w:val="28"/>
          <w:szCs w:val="28"/>
        </w:rPr>
        <w:t>–</w:t>
      </w:r>
      <w:r w:rsidRPr="0025175C">
        <w:rPr>
          <w:sz w:val="28"/>
          <w:szCs w:val="28"/>
        </w:rPr>
        <w:t xml:space="preserve"> 0</w:t>
      </w:r>
      <w:r w:rsidR="00691172" w:rsidRPr="0025175C">
        <w:rPr>
          <w:sz w:val="28"/>
          <w:szCs w:val="28"/>
        </w:rPr>
        <w:t>,00</w:t>
      </w:r>
      <w:r w:rsidRPr="0025175C">
        <w:rPr>
          <w:sz w:val="28"/>
          <w:szCs w:val="28"/>
        </w:rPr>
        <w:t xml:space="preserve"> рублей.</w:t>
      </w:r>
    </w:p>
    <w:p w:rsidR="004A0292" w:rsidRPr="0025175C" w:rsidRDefault="004A0292" w:rsidP="005425E9">
      <w:pPr>
        <w:autoSpaceDE w:val="0"/>
        <w:autoSpaceDN w:val="0"/>
        <w:adjustRightInd w:val="0"/>
        <w:ind w:firstLine="709"/>
        <w:jc w:val="both"/>
        <w:rPr>
          <w:sz w:val="28"/>
          <w:szCs w:val="28"/>
        </w:rPr>
      </w:pPr>
      <w:r w:rsidRPr="0025175C">
        <w:rPr>
          <w:sz w:val="28"/>
          <w:szCs w:val="28"/>
        </w:rPr>
        <w:t xml:space="preserve">Сведения о </w:t>
      </w:r>
      <w:hyperlink r:id="rId11" w:history="1">
        <w:r w:rsidRPr="0025175C">
          <w:rPr>
            <w:sz w:val="28"/>
            <w:szCs w:val="28"/>
          </w:rPr>
          <w:t>мероприятиях</w:t>
        </w:r>
      </w:hyperlink>
      <w:r w:rsidRPr="0025175C">
        <w:rPr>
          <w:sz w:val="28"/>
          <w:szCs w:val="28"/>
        </w:rPr>
        <w:t xml:space="preserve"> муниципальной программы и распределении средств по направлениям финансирования приведены в Приложении </w:t>
      </w:r>
      <w:r w:rsidR="00F13F40" w:rsidRPr="0025175C">
        <w:rPr>
          <w:sz w:val="28"/>
          <w:szCs w:val="28"/>
        </w:rPr>
        <w:br/>
      </w:r>
      <w:r w:rsidRPr="0025175C">
        <w:rPr>
          <w:sz w:val="28"/>
          <w:szCs w:val="28"/>
        </w:rPr>
        <w:t xml:space="preserve">к муниципальной программе Омского муниципального района Омской </w:t>
      </w:r>
      <w:r w:rsidR="00F13F40" w:rsidRPr="0025175C">
        <w:rPr>
          <w:sz w:val="28"/>
          <w:szCs w:val="28"/>
        </w:rPr>
        <w:lastRenderedPageBreak/>
        <w:t>области «</w:t>
      </w:r>
      <w:r w:rsidRPr="0025175C">
        <w:rPr>
          <w:sz w:val="28"/>
          <w:szCs w:val="28"/>
        </w:rPr>
        <w:t>Развитие экономического потенциала в Омском муни</w:t>
      </w:r>
      <w:r w:rsidR="00F13F40" w:rsidRPr="0025175C">
        <w:rPr>
          <w:sz w:val="28"/>
          <w:szCs w:val="28"/>
        </w:rPr>
        <w:t>ципальном районе Омской области»</w:t>
      </w:r>
      <w:proofErr w:type="gramStart"/>
      <w:r w:rsidR="0090690F" w:rsidRPr="0025175C">
        <w:rPr>
          <w:sz w:val="28"/>
          <w:szCs w:val="28"/>
        </w:rPr>
        <w:t>.»</w:t>
      </w:r>
      <w:proofErr w:type="gramEnd"/>
      <w:r w:rsidR="0090690F" w:rsidRPr="0025175C">
        <w:rPr>
          <w:sz w:val="28"/>
          <w:szCs w:val="28"/>
        </w:rPr>
        <w:t>.</w:t>
      </w:r>
    </w:p>
    <w:p w:rsidR="004B7F0E" w:rsidRPr="0025175C" w:rsidRDefault="00482D6F" w:rsidP="004B7F0E">
      <w:pPr>
        <w:widowControl w:val="0"/>
        <w:autoSpaceDE w:val="0"/>
        <w:autoSpaceDN w:val="0"/>
        <w:adjustRightInd w:val="0"/>
        <w:ind w:firstLine="709"/>
        <w:jc w:val="both"/>
        <w:rPr>
          <w:sz w:val="28"/>
          <w:szCs w:val="28"/>
        </w:rPr>
      </w:pPr>
      <w:r w:rsidRPr="0025175C">
        <w:rPr>
          <w:sz w:val="28"/>
          <w:szCs w:val="28"/>
        </w:rPr>
        <w:t>1.3</w:t>
      </w:r>
      <w:r w:rsidR="004B7F0E" w:rsidRPr="0025175C">
        <w:rPr>
          <w:sz w:val="28"/>
          <w:szCs w:val="28"/>
        </w:rPr>
        <w:t>. Приложение</w:t>
      </w:r>
      <w:r w:rsidR="00A93777">
        <w:rPr>
          <w:sz w:val="28"/>
          <w:szCs w:val="28"/>
        </w:rPr>
        <w:t xml:space="preserve"> «Мероприятия </w:t>
      </w:r>
      <w:r w:rsidR="00A93777" w:rsidRPr="0025175C">
        <w:rPr>
          <w:sz w:val="28"/>
          <w:szCs w:val="28"/>
        </w:rPr>
        <w:t>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w:t>
      </w:r>
      <w:r w:rsidR="00A93777">
        <w:rPr>
          <w:sz w:val="28"/>
          <w:szCs w:val="28"/>
        </w:rPr>
        <w:t>»</w:t>
      </w:r>
      <w:r w:rsidR="004B7F0E" w:rsidRPr="0025175C">
        <w:rPr>
          <w:sz w:val="28"/>
          <w:szCs w:val="28"/>
        </w:rPr>
        <w:t xml:space="preserve"> к программе изложить в новой редакции согласно </w:t>
      </w:r>
      <w:r w:rsidR="00A93777">
        <w:rPr>
          <w:sz w:val="28"/>
          <w:szCs w:val="28"/>
        </w:rPr>
        <w:t>п</w:t>
      </w:r>
      <w:r w:rsidR="004B7F0E" w:rsidRPr="0025175C">
        <w:rPr>
          <w:sz w:val="28"/>
          <w:szCs w:val="28"/>
        </w:rPr>
        <w:t xml:space="preserve">риложению </w:t>
      </w:r>
      <w:r w:rsidR="0086086F" w:rsidRPr="0025175C">
        <w:rPr>
          <w:sz w:val="28"/>
          <w:szCs w:val="28"/>
        </w:rPr>
        <w:t xml:space="preserve">№ </w:t>
      </w:r>
      <w:r w:rsidR="00C6710B" w:rsidRPr="0025175C">
        <w:rPr>
          <w:sz w:val="28"/>
          <w:szCs w:val="28"/>
        </w:rPr>
        <w:t>3</w:t>
      </w:r>
      <w:r w:rsidR="0086086F" w:rsidRPr="0025175C">
        <w:rPr>
          <w:sz w:val="28"/>
          <w:szCs w:val="28"/>
        </w:rPr>
        <w:t xml:space="preserve"> </w:t>
      </w:r>
      <w:r w:rsidR="004B7F0E" w:rsidRPr="0025175C">
        <w:rPr>
          <w:sz w:val="28"/>
          <w:szCs w:val="28"/>
        </w:rPr>
        <w:t>к настоящему постановлению.</w:t>
      </w:r>
    </w:p>
    <w:p w:rsidR="004A23A6" w:rsidRPr="0025175C" w:rsidRDefault="00321CC7" w:rsidP="004B7F0E">
      <w:pPr>
        <w:autoSpaceDE w:val="0"/>
        <w:autoSpaceDN w:val="0"/>
        <w:adjustRightInd w:val="0"/>
        <w:ind w:firstLine="709"/>
        <w:jc w:val="both"/>
        <w:rPr>
          <w:sz w:val="28"/>
          <w:szCs w:val="28"/>
        </w:rPr>
      </w:pPr>
      <w:r w:rsidRPr="0025175C">
        <w:rPr>
          <w:sz w:val="28"/>
          <w:szCs w:val="28"/>
        </w:rPr>
        <w:t>2</w:t>
      </w:r>
      <w:r w:rsidR="004A23A6" w:rsidRPr="0025175C">
        <w:rPr>
          <w:sz w:val="28"/>
          <w:szCs w:val="28"/>
        </w:rPr>
        <w:t xml:space="preserve">. Настоящее постановление вступает в силу с момента </w:t>
      </w:r>
      <w:r w:rsidR="004B7F0E" w:rsidRPr="0025175C">
        <w:rPr>
          <w:sz w:val="28"/>
          <w:szCs w:val="28"/>
        </w:rPr>
        <w:br/>
        <w:t xml:space="preserve">его </w:t>
      </w:r>
      <w:r w:rsidR="004A23A6" w:rsidRPr="0025175C">
        <w:rPr>
          <w:sz w:val="28"/>
          <w:szCs w:val="28"/>
        </w:rPr>
        <w:t>официального опубликования.</w:t>
      </w:r>
    </w:p>
    <w:p w:rsidR="004A23A6" w:rsidRPr="0025175C" w:rsidRDefault="00321CC7" w:rsidP="004B7F0E">
      <w:pPr>
        <w:autoSpaceDE w:val="0"/>
        <w:autoSpaceDN w:val="0"/>
        <w:adjustRightInd w:val="0"/>
        <w:ind w:firstLine="709"/>
        <w:jc w:val="both"/>
        <w:rPr>
          <w:sz w:val="28"/>
          <w:szCs w:val="28"/>
        </w:rPr>
      </w:pPr>
      <w:r w:rsidRPr="0025175C">
        <w:rPr>
          <w:sz w:val="28"/>
          <w:szCs w:val="28"/>
        </w:rPr>
        <w:t>3</w:t>
      </w:r>
      <w:r w:rsidR="004A23A6" w:rsidRPr="0025175C">
        <w:rPr>
          <w:sz w:val="28"/>
          <w:szCs w:val="28"/>
        </w:rPr>
        <w:t xml:space="preserve">.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«Омский пригород», советнику Главы муниципального района по информационной политике Конышевой Е.П. обеспечить его размещение на официальном сайте Омского муниципального района Омской области в </w:t>
      </w:r>
      <w:proofErr w:type="spellStart"/>
      <w:r w:rsidR="004A23A6" w:rsidRPr="0025175C">
        <w:rPr>
          <w:sz w:val="28"/>
          <w:szCs w:val="28"/>
        </w:rPr>
        <w:t>информационно-телекомуникационной</w:t>
      </w:r>
      <w:proofErr w:type="spellEnd"/>
      <w:r w:rsidR="004A23A6" w:rsidRPr="0025175C">
        <w:rPr>
          <w:sz w:val="28"/>
          <w:szCs w:val="28"/>
        </w:rPr>
        <w:t xml:space="preserve"> сети «Интернет».</w:t>
      </w:r>
    </w:p>
    <w:p w:rsidR="004A23A6" w:rsidRPr="0025175C" w:rsidRDefault="00321CC7" w:rsidP="004B7F0E">
      <w:pPr>
        <w:autoSpaceDE w:val="0"/>
        <w:autoSpaceDN w:val="0"/>
        <w:adjustRightInd w:val="0"/>
        <w:ind w:firstLine="709"/>
        <w:jc w:val="both"/>
        <w:rPr>
          <w:sz w:val="28"/>
          <w:szCs w:val="28"/>
        </w:rPr>
      </w:pPr>
      <w:r w:rsidRPr="0025175C">
        <w:rPr>
          <w:sz w:val="28"/>
          <w:szCs w:val="28"/>
        </w:rPr>
        <w:t>4</w:t>
      </w:r>
      <w:r w:rsidR="004A23A6" w:rsidRPr="0025175C">
        <w:rPr>
          <w:sz w:val="28"/>
          <w:szCs w:val="28"/>
        </w:rPr>
        <w:t>. </w:t>
      </w:r>
      <w:proofErr w:type="gramStart"/>
      <w:r w:rsidR="004A23A6" w:rsidRPr="0025175C">
        <w:rPr>
          <w:sz w:val="28"/>
          <w:szCs w:val="28"/>
        </w:rPr>
        <w:t>Контроль за</w:t>
      </w:r>
      <w:proofErr w:type="gramEnd"/>
      <w:r w:rsidR="004A23A6" w:rsidRPr="0025175C">
        <w:rPr>
          <w:sz w:val="28"/>
          <w:szCs w:val="28"/>
        </w:rPr>
        <w:t xml:space="preserve"> исполнением настоящего постановления возложить </w:t>
      </w:r>
      <w:r w:rsidR="001B206C" w:rsidRPr="0025175C">
        <w:rPr>
          <w:sz w:val="28"/>
          <w:szCs w:val="28"/>
        </w:rPr>
        <w:br/>
      </w:r>
      <w:r w:rsidR="004A23A6" w:rsidRPr="0025175C">
        <w:rPr>
          <w:sz w:val="28"/>
          <w:szCs w:val="28"/>
        </w:rPr>
        <w:t xml:space="preserve">на заместителя Главы муниципального района по вопросам развития сельскохозяйственного производства и экономической политике </w:t>
      </w:r>
      <w:proofErr w:type="spellStart"/>
      <w:r w:rsidR="004A23A6" w:rsidRPr="0025175C">
        <w:rPr>
          <w:sz w:val="28"/>
          <w:szCs w:val="28"/>
        </w:rPr>
        <w:t>Волужева</w:t>
      </w:r>
      <w:proofErr w:type="spellEnd"/>
      <w:r w:rsidR="004A23A6" w:rsidRPr="0025175C">
        <w:rPr>
          <w:sz w:val="28"/>
          <w:szCs w:val="28"/>
        </w:rPr>
        <w:t xml:space="preserve"> Д.Г. </w:t>
      </w:r>
    </w:p>
    <w:p w:rsidR="004A23A6" w:rsidRPr="0025175C" w:rsidRDefault="004A23A6" w:rsidP="004A23A6">
      <w:pPr>
        <w:autoSpaceDE w:val="0"/>
        <w:autoSpaceDN w:val="0"/>
        <w:adjustRightInd w:val="0"/>
        <w:ind w:firstLine="540"/>
        <w:jc w:val="both"/>
        <w:rPr>
          <w:sz w:val="28"/>
          <w:szCs w:val="28"/>
        </w:rPr>
      </w:pPr>
    </w:p>
    <w:p w:rsidR="004A23A6" w:rsidRPr="0025175C" w:rsidRDefault="004A23A6" w:rsidP="004A23A6">
      <w:pPr>
        <w:autoSpaceDE w:val="0"/>
        <w:autoSpaceDN w:val="0"/>
        <w:adjustRightInd w:val="0"/>
        <w:ind w:firstLine="540"/>
        <w:jc w:val="both"/>
        <w:rPr>
          <w:sz w:val="28"/>
          <w:szCs w:val="28"/>
        </w:rPr>
      </w:pPr>
    </w:p>
    <w:p w:rsidR="00056C15" w:rsidRDefault="00430035" w:rsidP="00FC28F5">
      <w:pPr>
        <w:jc w:val="both"/>
        <w:rPr>
          <w:sz w:val="28"/>
          <w:szCs w:val="28"/>
        </w:rPr>
      </w:pPr>
      <w:r>
        <w:rPr>
          <w:sz w:val="28"/>
          <w:szCs w:val="28"/>
        </w:rPr>
        <w:t>Заместитель Главы</w:t>
      </w:r>
      <w:r w:rsidR="004A23A6" w:rsidRPr="0025175C">
        <w:rPr>
          <w:sz w:val="28"/>
          <w:szCs w:val="28"/>
        </w:rPr>
        <w:t xml:space="preserve"> </w:t>
      </w:r>
    </w:p>
    <w:p w:rsidR="00610352" w:rsidRPr="0025175C" w:rsidRDefault="004A23A6" w:rsidP="00FC28F5">
      <w:pPr>
        <w:jc w:val="both"/>
        <w:rPr>
          <w:sz w:val="28"/>
          <w:szCs w:val="28"/>
        </w:rPr>
      </w:pPr>
      <w:r w:rsidRPr="0025175C">
        <w:rPr>
          <w:sz w:val="28"/>
          <w:szCs w:val="28"/>
        </w:rPr>
        <w:t xml:space="preserve">муниципального района                  </w:t>
      </w:r>
      <w:r w:rsidR="00A011FB" w:rsidRPr="0025175C">
        <w:rPr>
          <w:sz w:val="28"/>
          <w:szCs w:val="28"/>
        </w:rPr>
        <w:t xml:space="preserve"> </w:t>
      </w:r>
      <w:r w:rsidRPr="0025175C">
        <w:rPr>
          <w:sz w:val="28"/>
          <w:szCs w:val="28"/>
        </w:rPr>
        <w:t xml:space="preserve"> </w:t>
      </w:r>
      <w:r w:rsidR="00CB633C" w:rsidRPr="0025175C">
        <w:rPr>
          <w:sz w:val="28"/>
          <w:szCs w:val="28"/>
        </w:rPr>
        <w:t xml:space="preserve">     </w:t>
      </w:r>
      <w:r w:rsidRPr="0025175C">
        <w:rPr>
          <w:sz w:val="28"/>
          <w:szCs w:val="28"/>
        </w:rPr>
        <w:t xml:space="preserve">   </w:t>
      </w:r>
      <w:r w:rsidR="00056C15">
        <w:rPr>
          <w:sz w:val="28"/>
          <w:szCs w:val="28"/>
        </w:rPr>
        <w:t xml:space="preserve">                       </w:t>
      </w:r>
      <w:r w:rsidR="00634827">
        <w:rPr>
          <w:sz w:val="28"/>
          <w:szCs w:val="28"/>
        </w:rPr>
        <w:t xml:space="preserve">     </w:t>
      </w:r>
      <w:r w:rsidR="00056C15">
        <w:rPr>
          <w:sz w:val="28"/>
          <w:szCs w:val="28"/>
        </w:rPr>
        <w:t xml:space="preserve">      </w:t>
      </w:r>
      <w:r w:rsidRPr="0025175C">
        <w:rPr>
          <w:sz w:val="28"/>
          <w:szCs w:val="28"/>
        </w:rPr>
        <w:t xml:space="preserve">      </w:t>
      </w:r>
      <w:r w:rsidR="00430035">
        <w:rPr>
          <w:sz w:val="28"/>
          <w:szCs w:val="28"/>
        </w:rPr>
        <w:t>С.Н</w:t>
      </w:r>
      <w:r w:rsidR="00A011FB" w:rsidRPr="0025175C">
        <w:rPr>
          <w:sz w:val="28"/>
          <w:szCs w:val="28"/>
        </w:rPr>
        <w:t xml:space="preserve">. </w:t>
      </w:r>
      <w:r w:rsidR="00430035">
        <w:rPr>
          <w:sz w:val="28"/>
          <w:szCs w:val="28"/>
        </w:rPr>
        <w:t>Лысенко</w:t>
      </w:r>
    </w:p>
    <w:p w:rsidR="00610352" w:rsidRPr="0025175C" w:rsidRDefault="00610352" w:rsidP="00610352">
      <w:pPr>
        <w:jc w:val="both"/>
        <w:rPr>
          <w:sz w:val="28"/>
          <w:szCs w:val="28"/>
        </w:rPr>
      </w:pPr>
    </w:p>
    <w:p w:rsidR="002B1AE8" w:rsidRPr="0025175C" w:rsidRDefault="002B1AE8" w:rsidP="00610352">
      <w:pPr>
        <w:jc w:val="both"/>
        <w:rPr>
          <w:sz w:val="28"/>
          <w:szCs w:val="28"/>
        </w:rPr>
      </w:pPr>
    </w:p>
    <w:p w:rsidR="002B1AE8" w:rsidRPr="0025175C" w:rsidRDefault="002B1AE8" w:rsidP="00610352">
      <w:pPr>
        <w:jc w:val="both"/>
        <w:rPr>
          <w:sz w:val="28"/>
          <w:szCs w:val="28"/>
        </w:rPr>
      </w:pPr>
    </w:p>
    <w:p w:rsidR="002B1AE8" w:rsidRPr="0025175C" w:rsidRDefault="002B1AE8" w:rsidP="00610352">
      <w:pPr>
        <w:jc w:val="both"/>
        <w:rPr>
          <w:sz w:val="28"/>
          <w:szCs w:val="28"/>
        </w:rPr>
      </w:pPr>
    </w:p>
    <w:p w:rsidR="002B1AE8" w:rsidRPr="0025175C" w:rsidRDefault="002B1AE8" w:rsidP="00610352">
      <w:pPr>
        <w:jc w:val="both"/>
        <w:rPr>
          <w:sz w:val="28"/>
          <w:szCs w:val="28"/>
        </w:rPr>
      </w:pPr>
    </w:p>
    <w:p w:rsidR="002B1AE8" w:rsidRPr="0025175C" w:rsidRDefault="002B1AE8" w:rsidP="00610352">
      <w:pPr>
        <w:jc w:val="both"/>
        <w:rPr>
          <w:sz w:val="28"/>
          <w:szCs w:val="28"/>
        </w:rPr>
      </w:pPr>
    </w:p>
    <w:p w:rsidR="002B1AE8" w:rsidRPr="0025175C" w:rsidRDefault="002B1AE8"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F13F40" w:rsidRPr="0025175C" w:rsidRDefault="00F13F40" w:rsidP="00610352">
      <w:pPr>
        <w:jc w:val="both"/>
        <w:rPr>
          <w:sz w:val="28"/>
          <w:szCs w:val="28"/>
        </w:rPr>
      </w:pPr>
    </w:p>
    <w:p w:rsidR="002B1AE8" w:rsidRPr="0025175C" w:rsidRDefault="002B1AE8" w:rsidP="00610352">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09"/>
      </w:tblGrid>
      <w:tr w:rsidR="00A3732F" w:rsidRPr="0025175C" w:rsidTr="00A3732F">
        <w:tc>
          <w:tcPr>
            <w:tcW w:w="4361" w:type="dxa"/>
          </w:tcPr>
          <w:p w:rsidR="00A3732F" w:rsidRPr="0025175C" w:rsidRDefault="00A3732F" w:rsidP="00A3732F">
            <w:pPr>
              <w:rPr>
                <w:sz w:val="28"/>
                <w:szCs w:val="28"/>
              </w:rPr>
            </w:pPr>
          </w:p>
        </w:tc>
        <w:tc>
          <w:tcPr>
            <w:tcW w:w="5209" w:type="dxa"/>
          </w:tcPr>
          <w:p w:rsidR="00A3732F" w:rsidRPr="0025175C" w:rsidRDefault="00A3732F" w:rsidP="00A3732F">
            <w:pPr>
              <w:rPr>
                <w:sz w:val="28"/>
                <w:szCs w:val="28"/>
              </w:rPr>
            </w:pPr>
            <w:r w:rsidRPr="0025175C">
              <w:rPr>
                <w:sz w:val="28"/>
                <w:szCs w:val="28"/>
              </w:rPr>
              <w:t>Приложение № 1 к постановлению Администрации Омского муниципального района Омской области</w:t>
            </w:r>
          </w:p>
          <w:p w:rsidR="00A3732F" w:rsidRPr="0025175C" w:rsidRDefault="00A3732F" w:rsidP="00A3732F">
            <w:pPr>
              <w:jc w:val="both"/>
              <w:rPr>
                <w:sz w:val="28"/>
                <w:szCs w:val="28"/>
              </w:rPr>
            </w:pPr>
            <w:r w:rsidRPr="0025175C">
              <w:rPr>
                <w:sz w:val="28"/>
                <w:szCs w:val="28"/>
              </w:rPr>
              <w:t xml:space="preserve">от </w:t>
            </w:r>
            <w:r w:rsidR="00E6527B">
              <w:rPr>
                <w:sz w:val="28"/>
                <w:szCs w:val="28"/>
              </w:rPr>
              <w:t xml:space="preserve">04.12.2019 </w:t>
            </w:r>
            <w:r w:rsidRPr="0025175C">
              <w:rPr>
                <w:sz w:val="28"/>
                <w:szCs w:val="28"/>
              </w:rPr>
              <w:t xml:space="preserve"> № </w:t>
            </w:r>
            <w:r w:rsidR="00E6527B">
              <w:rPr>
                <w:sz w:val="28"/>
                <w:szCs w:val="28"/>
              </w:rPr>
              <w:t>П-19/ОМС-227</w:t>
            </w:r>
          </w:p>
          <w:p w:rsidR="00A3732F" w:rsidRPr="0025175C" w:rsidRDefault="00A3732F" w:rsidP="00A3732F">
            <w:pPr>
              <w:rPr>
                <w:sz w:val="28"/>
                <w:szCs w:val="28"/>
              </w:rPr>
            </w:pPr>
          </w:p>
        </w:tc>
      </w:tr>
    </w:tbl>
    <w:p w:rsidR="00A3732F" w:rsidRPr="0025175C" w:rsidRDefault="00A3732F" w:rsidP="00A3732F">
      <w:pPr>
        <w:jc w:val="both"/>
        <w:rPr>
          <w:sz w:val="28"/>
          <w:szCs w:val="28"/>
        </w:rPr>
      </w:pPr>
    </w:p>
    <w:p w:rsidR="00A3732F" w:rsidRPr="00D4291C" w:rsidRDefault="00273CF2" w:rsidP="00A3732F">
      <w:pPr>
        <w:autoSpaceDE w:val="0"/>
        <w:autoSpaceDN w:val="0"/>
        <w:adjustRightInd w:val="0"/>
        <w:jc w:val="center"/>
        <w:outlineLvl w:val="0"/>
        <w:rPr>
          <w:bCs/>
          <w:sz w:val="28"/>
          <w:szCs w:val="28"/>
        </w:rPr>
      </w:pPr>
      <w:r w:rsidRPr="00D4291C">
        <w:rPr>
          <w:bCs/>
          <w:sz w:val="28"/>
          <w:szCs w:val="28"/>
        </w:rPr>
        <w:t>«</w:t>
      </w:r>
      <w:r w:rsidR="00A3732F" w:rsidRPr="00D4291C">
        <w:rPr>
          <w:bCs/>
          <w:sz w:val="28"/>
          <w:szCs w:val="28"/>
        </w:rPr>
        <w:t>3. Описание ожидаемых результатов реализации муниципальной</w:t>
      </w:r>
    </w:p>
    <w:p w:rsidR="00A3732F" w:rsidRPr="00D4291C" w:rsidRDefault="00A3732F" w:rsidP="00A3732F">
      <w:pPr>
        <w:autoSpaceDE w:val="0"/>
        <w:autoSpaceDN w:val="0"/>
        <w:adjustRightInd w:val="0"/>
        <w:jc w:val="center"/>
        <w:rPr>
          <w:bCs/>
          <w:sz w:val="28"/>
          <w:szCs w:val="28"/>
        </w:rPr>
      </w:pPr>
      <w:r w:rsidRPr="00D4291C">
        <w:rPr>
          <w:bCs/>
          <w:sz w:val="28"/>
          <w:szCs w:val="28"/>
        </w:rPr>
        <w:t>программы</w:t>
      </w:r>
    </w:p>
    <w:p w:rsidR="00A3732F" w:rsidRPr="00D4291C" w:rsidRDefault="00A3732F" w:rsidP="00A3732F">
      <w:pPr>
        <w:autoSpaceDE w:val="0"/>
        <w:autoSpaceDN w:val="0"/>
        <w:adjustRightInd w:val="0"/>
        <w:jc w:val="center"/>
        <w:rPr>
          <w:sz w:val="28"/>
          <w:szCs w:val="28"/>
        </w:rPr>
      </w:pPr>
    </w:p>
    <w:p w:rsidR="00433447" w:rsidRPr="0025175C" w:rsidRDefault="00433447" w:rsidP="00511A01">
      <w:pPr>
        <w:autoSpaceDE w:val="0"/>
        <w:autoSpaceDN w:val="0"/>
        <w:adjustRightInd w:val="0"/>
        <w:ind w:firstLine="709"/>
        <w:jc w:val="both"/>
        <w:rPr>
          <w:sz w:val="28"/>
          <w:szCs w:val="28"/>
        </w:rPr>
      </w:pPr>
      <w:proofErr w:type="gramStart"/>
      <w:r w:rsidRPr="0025175C">
        <w:rPr>
          <w:sz w:val="28"/>
          <w:szCs w:val="28"/>
        </w:rPr>
        <w:t>1) </w:t>
      </w:r>
      <w:r w:rsidR="00A3732F" w:rsidRPr="0025175C">
        <w:rPr>
          <w:sz w:val="28"/>
          <w:szCs w:val="28"/>
        </w:rPr>
        <w:t>Темп роста количества субъектов малого и среднего предпринимательства, осуществляющих деятельность на территории Омского муниципального ра</w:t>
      </w:r>
      <w:r w:rsidR="007910C2" w:rsidRPr="0025175C">
        <w:rPr>
          <w:sz w:val="28"/>
          <w:szCs w:val="28"/>
        </w:rPr>
        <w:t xml:space="preserve">йона Омской области (2019 год – </w:t>
      </w:r>
      <w:r w:rsidR="00A3732F" w:rsidRPr="0025175C">
        <w:rPr>
          <w:sz w:val="28"/>
          <w:szCs w:val="28"/>
        </w:rPr>
        <w:t xml:space="preserve">104,0 процента к предыдущему году, 2020 год </w:t>
      </w:r>
      <w:r w:rsidR="007910C2" w:rsidRPr="0025175C">
        <w:rPr>
          <w:sz w:val="28"/>
          <w:szCs w:val="28"/>
        </w:rPr>
        <w:t xml:space="preserve">– </w:t>
      </w:r>
      <w:r w:rsidR="00A3732F" w:rsidRPr="0025175C">
        <w:rPr>
          <w:sz w:val="28"/>
          <w:szCs w:val="28"/>
        </w:rPr>
        <w:t xml:space="preserve">104,0 процента к предыдущему году, </w:t>
      </w:r>
      <w:r w:rsidR="007910C2" w:rsidRPr="0025175C">
        <w:rPr>
          <w:sz w:val="28"/>
          <w:szCs w:val="28"/>
        </w:rPr>
        <w:br/>
      </w:r>
      <w:r w:rsidR="00A3732F" w:rsidRPr="0025175C">
        <w:rPr>
          <w:sz w:val="28"/>
          <w:szCs w:val="28"/>
        </w:rPr>
        <w:t xml:space="preserve">2021 год </w:t>
      </w:r>
      <w:r w:rsidR="007910C2" w:rsidRPr="0025175C">
        <w:rPr>
          <w:sz w:val="28"/>
          <w:szCs w:val="28"/>
        </w:rPr>
        <w:t xml:space="preserve">– </w:t>
      </w:r>
      <w:r w:rsidR="00A3732F" w:rsidRPr="0025175C">
        <w:rPr>
          <w:sz w:val="28"/>
          <w:szCs w:val="28"/>
        </w:rPr>
        <w:t xml:space="preserve">104,0 процента к предыдущему году, 2022 год </w:t>
      </w:r>
      <w:r w:rsidR="007910C2" w:rsidRPr="0025175C">
        <w:rPr>
          <w:sz w:val="28"/>
          <w:szCs w:val="28"/>
        </w:rPr>
        <w:t xml:space="preserve">– </w:t>
      </w:r>
      <w:r w:rsidR="00A3732F" w:rsidRPr="0025175C">
        <w:rPr>
          <w:sz w:val="28"/>
          <w:szCs w:val="28"/>
        </w:rPr>
        <w:t xml:space="preserve">104,0 процента </w:t>
      </w:r>
      <w:r w:rsidR="007910C2" w:rsidRPr="0025175C">
        <w:rPr>
          <w:sz w:val="28"/>
          <w:szCs w:val="28"/>
        </w:rPr>
        <w:br/>
      </w:r>
      <w:r w:rsidR="00A3732F" w:rsidRPr="0025175C">
        <w:rPr>
          <w:sz w:val="28"/>
          <w:szCs w:val="28"/>
        </w:rPr>
        <w:t xml:space="preserve">к предыдущему году, 2023 год </w:t>
      </w:r>
      <w:r w:rsidR="007910C2" w:rsidRPr="0025175C">
        <w:rPr>
          <w:sz w:val="28"/>
          <w:szCs w:val="28"/>
        </w:rPr>
        <w:t xml:space="preserve">– </w:t>
      </w:r>
      <w:r w:rsidR="00A3732F" w:rsidRPr="0025175C">
        <w:rPr>
          <w:sz w:val="28"/>
          <w:szCs w:val="28"/>
        </w:rPr>
        <w:t xml:space="preserve">104,0 процента к предыдущему году, </w:t>
      </w:r>
      <w:r w:rsidR="007910C2" w:rsidRPr="0025175C">
        <w:rPr>
          <w:sz w:val="28"/>
          <w:szCs w:val="28"/>
        </w:rPr>
        <w:br/>
      </w:r>
      <w:r w:rsidR="00A3732F" w:rsidRPr="0025175C">
        <w:rPr>
          <w:sz w:val="28"/>
          <w:szCs w:val="28"/>
        </w:rPr>
        <w:t xml:space="preserve">2024 год </w:t>
      </w:r>
      <w:r w:rsidR="007910C2" w:rsidRPr="0025175C">
        <w:rPr>
          <w:sz w:val="28"/>
          <w:szCs w:val="28"/>
        </w:rPr>
        <w:t xml:space="preserve">– </w:t>
      </w:r>
      <w:r w:rsidR="00A3732F" w:rsidRPr="0025175C">
        <w:rPr>
          <w:sz w:val="28"/>
          <w:szCs w:val="28"/>
        </w:rPr>
        <w:t>104,0 процента к предыдущему году</w:t>
      </w:r>
      <w:proofErr w:type="gramEnd"/>
      <w:r w:rsidR="00A3732F" w:rsidRPr="0025175C">
        <w:rPr>
          <w:sz w:val="28"/>
          <w:szCs w:val="28"/>
        </w:rPr>
        <w:t xml:space="preserve">, </w:t>
      </w:r>
      <w:proofErr w:type="gramStart"/>
      <w:r w:rsidR="00A3732F" w:rsidRPr="0025175C">
        <w:rPr>
          <w:sz w:val="28"/>
          <w:szCs w:val="28"/>
        </w:rPr>
        <w:t xml:space="preserve">2025 год </w:t>
      </w:r>
      <w:r w:rsidR="007910C2" w:rsidRPr="0025175C">
        <w:rPr>
          <w:sz w:val="28"/>
          <w:szCs w:val="28"/>
        </w:rPr>
        <w:t xml:space="preserve">– </w:t>
      </w:r>
      <w:r w:rsidR="00A3732F" w:rsidRPr="0025175C">
        <w:rPr>
          <w:sz w:val="28"/>
          <w:szCs w:val="28"/>
        </w:rPr>
        <w:t xml:space="preserve">104,0 процента </w:t>
      </w:r>
      <w:r w:rsidR="007910C2" w:rsidRPr="0025175C">
        <w:rPr>
          <w:sz w:val="28"/>
          <w:szCs w:val="28"/>
        </w:rPr>
        <w:br/>
      </w:r>
      <w:r w:rsidR="00A3732F" w:rsidRPr="0025175C">
        <w:rPr>
          <w:sz w:val="28"/>
          <w:szCs w:val="28"/>
        </w:rPr>
        <w:t>к предыдущему году)</w:t>
      </w:r>
      <w:r w:rsidR="00D905F4" w:rsidRPr="0025175C">
        <w:rPr>
          <w:sz w:val="28"/>
          <w:szCs w:val="28"/>
        </w:rPr>
        <w:t>.</w:t>
      </w:r>
      <w:proofErr w:type="gramEnd"/>
      <w:r w:rsidR="00D905F4" w:rsidRPr="0025175C">
        <w:rPr>
          <w:sz w:val="28"/>
          <w:szCs w:val="28"/>
        </w:rPr>
        <w:t xml:space="preserve"> </w:t>
      </w:r>
      <w:proofErr w:type="gramStart"/>
      <w:r w:rsidRPr="0025175C">
        <w:rPr>
          <w:sz w:val="28"/>
          <w:szCs w:val="28"/>
        </w:rPr>
        <w:t xml:space="preserve">Значение ожидаемого результата рассчитывается путем деления </w:t>
      </w:r>
      <w:r w:rsidR="00511A01" w:rsidRPr="0025175C">
        <w:rPr>
          <w:sz w:val="28"/>
          <w:szCs w:val="28"/>
        </w:rPr>
        <w:t>значения количества субъектов малого и среднего предпринимательства, осуществляющих деятельность на территории Омского муниципального района Омской области в отчетном году</w:t>
      </w:r>
      <w:r w:rsidRPr="0025175C">
        <w:rPr>
          <w:sz w:val="28"/>
          <w:szCs w:val="28"/>
        </w:rPr>
        <w:t xml:space="preserve">, </w:t>
      </w:r>
      <w:r w:rsidR="00511A01" w:rsidRPr="0025175C">
        <w:rPr>
          <w:sz w:val="28"/>
          <w:szCs w:val="28"/>
        </w:rPr>
        <w:br/>
        <w:t xml:space="preserve">на значение количества субъектов малого и среднего предпринимательства, осуществляющих деятельность на территории Омского муниципального района Омской области в году, предшествующем отчетному, </w:t>
      </w:r>
      <w:r w:rsidRPr="0025175C">
        <w:rPr>
          <w:sz w:val="28"/>
          <w:szCs w:val="28"/>
        </w:rPr>
        <w:t xml:space="preserve">выражается </w:t>
      </w:r>
      <w:r w:rsidR="009E5D55" w:rsidRPr="0025175C">
        <w:rPr>
          <w:sz w:val="28"/>
          <w:szCs w:val="28"/>
        </w:rPr>
        <w:br/>
      </w:r>
      <w:r w:rsidRPr="0025175C">
        <w:rPr>
          <w:sz w:val="28"/>
          <w:szCs w:val="28"/>
        </w:rPr>
        <w:t>в процентах.</w:t>
      </w:r>
      <w:proofErr w:type="gramEnd"/>
      <w:r w:rsidRPr="0025175C">
        <w:rPr>
          <w:sz w:val="28"/>
          <w:szCs w:val="28"/>
        </w:rPr>
        <w:t xml:space="preserve"> Источником данных для выполнения оценки эффективности реализации </w:t>
      </w:r>
      <w:r w:rsidR="006F36C0" w:rsidRPr="0025175C">
        <w:rPr>
          <w:sz w:val="28"/>
          <w:szCs w:val="28"/>
        </w:rPr>
        <w:t xml:space="preserve">муниципальной программы </w:t>
      </w:r>
      <w:r w:rsidRPr="0025175C">
        <w:rPr>
          <w:sz w:val="28"/>
          <w:szCs w:val="28"/>
        </w:rPr>
        <w:t xml:space="preserve">и расчета значения ожидаемого результата служат </w:t>
      </w:r>
      <w:r w:rsidR="003A7FE3" w:rsidRPr="0025175C">
        <w:rPr>
          <w:sz w:val="28"/>
          <w:szCs w:val="28"/>
        </w:rPr>
        <w:t>данные Единого реестра субъектов малого и среднего предпринимательства Федеральной налоговой службы России</w:t>
      </w:r>
      <w:r w:rsidRPr="0025175C">
        <w:rPr>
          <w:sz w:val="28"/>
          <w:szCs w:val="28"/>
        </w:rPr>
        <w:t>;</w:t>
      </w:r>
    </w:p>
    <w:p w:rsidR="007910C2" w:rsidRPr="0025175C" w:rsidRDefault="00A3732F" w:rsidP="00B82126">
      <w:pPr>
        <w:autoSpaceDE w:val="0"/>
        <w:autoSpaceDN w:val="0"/>
        <w:adjustRightInd w:val="0"/>
        <w:ind w:firstLine="709"/>
        <w:jc w:val="both"/>
        <w:rPr>
          <w:sz w:val="28"/>
          <w:szCs w:val="28"/>
        </w:rPr>
      </w:pPr>
      <w:r w:rsidRPr="0025175C">
        <w:rPr>
          <w:sz w:val="28"/>
          <w:szCs w:val="28"/>
        </w:rPr>
        <w:t>2</w:t>
      </w:r>
      <w:r w:rsidR="00273CF2" w:rsidRPr="0025175C">
        <w:rPr>
          <w:sz w:val="28"/>
          <w:szCs w:val="28"/>
        </w:rPr>
        <w:t>)</w:t>
      </w:r>
      <w:r w:rsidR="00433447" w:rsidRPr="0025175C">
        <w:rPr>
          <w:sz w:val="28"/>
          <w:szCs w:val="28"/>
        </w:rPr>
        <w:t> </w:t>
      </w:r>
      <w:r w:rsidRPr="0025175C">
        <w:rPr>
          <w:sz w:val="28"/>
          <w:szCs w:val="28"/>
        </w:rPr>
        <w:t xml:space="preserve">Увеличение доли среднесписочной численности работников </w:t>
      </w:r>
      <w:r w:rsidR="006F36C0" w:rsidRPr="0025175C">
        <w:rPr>
          <w:sz w:val="28"/>
          <w:szCs w:val="28"/>
        </w:rPr>
        <w:br/>
      </w:r>
      <w:r w:rsidRPr="0025175C">
        <w:rPr>
          <w:sz w:val="28"/>
          <w:szCs w:val="28"/>
        </w:rPr>
        <w:t xml:space="preserve">(без внешних совместителей) субъектов малого и среднего предпринимательства в среднесписочной численности работников </w:t>
      </w:r>
      <w:r w:rsidR="006F36C0" w:rsidRPr="0025175C">
        <w:rPr>
          <w:sz w:val="28"/>
          <w:szCs w:val="28"/>
        </w:rPr>
        <w:br/>
      </w:r>
      <w:r w:rsidRPr="0025175C">
        <w:rPr>
          <w:sz w:val="28"/>
          <w:szCs w:val="28"/>
        </w:rPr>
        <w:t>(без внешних совместителей) всех предприятий и организаций Омского муниципального района Омской област</w:t>
      </w:r>
      <w:r w:rsidR="007910C2" w:rsidRPr="0025175C">
        <w:rPr>
          <w:sz w:val="28"/>
          <w:szCs w:val="28"/>
        </w:rPr>
        <w:t xml:space="preserve">и к 2025 году до 45,0 процентов. Значение ожидаемого результата рассчитывается путем деления среднесписочной численности занятых в малом бизнесе на количественный показатель </w:t>
      </w:r>
      <w:r w:rsidR="007A6901" w:rsidRPr="0025175C">
        <w:rPr>
          <w:sz w:val="28"/>
          <w:szCs w:val="28"/>
        </w:rPr>
        <w:t>среднесписочной численности работников (без внешних совместителей) всех предприятий и организаций Омского муниципального района Омской области</w:t>
      </w:r>
      <w:r w:rsidR="007910C2" w:rsidRPr="0025175C">
        <w:rPr>
          <w:sz w:val="28"/>
          <w:szCs w:val="28"/>
        </w:rPr>
        <w:t xml:space="preserve">, выражается в процентах. Источником данных для выполнения оценки эффективности реализации и расчета </w:t>
      </w:r>
      <w:r w:rsidR="008301B0" w:rsidRPr="0025175C">
        <w:rPr>
          <w:sz w:val="28"/>
          <w:szCs w:val="28"/>
        </w:rPr>
        <w:t>значения ожидаемого результата</w:t>
      </w:r>
      <w:r w:rsidR="007910C2" w:rsidRPr="0025175C">
        <w:rPr>
          <w:sz w:val="28"/>
          <w:szCs w:val="28"/>
        </w:rPr>
        <w:t xml:space="preserve"> служат источники официальной статистической информации, соде</w:t>
      </w:r>
      <w:r w:rsidR="007A6901" w:rsidRPr="0025175C">
        <w:rPr>
          <w:sz w:val="28"/>
          <w:szCs w:val="28"/>
        </w:rPr>
        <w:t>ржащие необходимые сведения</w:t>
      </w:r>
      <w:r w:rsidR="00341B5C" w:rsidRPr="0025175C">
        <w:rPr>
          <w:sz w:val="28"/>
          <w:szCs w:val="28"/>
        </w:rPr>
        <w:t xml:space="preserve">, а также данные </w:t>
      </w:r>
      <w:r w:rsidR="003124C0" w:rsidRPr="0025175C">
        <w:rPr>
          <w:sz w:val="28"/>
          <w:szCs w:val="28"/>
        </w:rPr>
        <w:t xml:space="preserve">ежеквартального </w:t>
      </w:r>
      <w:r w:rsidR="00341B5C" w:rsidRPr="0025175C">
        <w:rPr>
          <w:sz w:val="28"/>
          <w:szCs w:val="28"/>
        </w:rPr>
        <w:t xml:space="preserve">мониторинга процессов развития малого предпринимательства </w:t>
      </w:r>
      <w:proofErr w:type="gramStart"/>
      <w:r w:rsidR="00341B5C" w:rsidRPr="0025175C">
        <w:rPr>
          <w:sz w:val="28"/>
          <w:szCs w:val="28"/>
        </w:rPr>
        <w:t>в</w:t>
      </w:r>
      <w:proofErr w:type="gramEnd"/>
      <w:r w:rsidR="00341B5C" w:rsidRPr="0025175C">
        <w:rPr>
          <w:sz w:val="28"/>
          <w:szCs w:val="28"/>
        </w:rPr>
        <w:t xml:space="preserve"> </w:t>
      </w:r>
      <w:proofErr w:type="gramStart"/>
      <w:r w:rsidR="00341B5C" w:rsidRPr="0025175C">
        <w:rPr>
          <w:sz w:val="28"/>
          <w:szCs w:val="28"/>
        </w:rPr>
        <w:t>Омском</w:t>
      </w:r>
      <w:proofErr w:type="gramEnd"/>
      <w:r w:rsidR="00341B5C" w:rsidRPr="0025175C">
        <w:rPr>
          <w:sz w:val="28"/>
          <w:szCs w:val="28"/>
        </w:rPr>
        <w:t xml:space="preserve"> </w:t>
      </w:r>
      <w:r w:rsidR="003124C0" w:rsidRPr="0025175C">
        <w:rPr>
          <w:sz w:val="28"/>
          <w:szCs w:val="28"/>
        </w:rPr>
        <w:t>муниципальном</w:t>
      </w:r>
      <w:r w:rsidR="00341B5C" w:rsidRPr="0025175C">
        <w:rPr>
          <w:sz w:val="28"/>
          <w:szCs w:val="28"/>
        </w:rPr>
        <w:t xml:space="preserve"> районе Омской области, </w:t>
      </w:r>
      <w:r w:rsidR="003124C0" w:rsidRPr="0025175C">
        <w:rPr>
          <w:sz w:val="28"/>
          <w:szCs w:val="28"/>
        </w:rPr>
        <w:t xml:space="preserve">формируемого Управлением экономического развития </w:t>
      </w:r>
      <w:r w:rsidR="00433447" w:rsidRPr="0025175C">
        <w:rPr>
          <w:sz w:val="28"/>
          <w:szCs w:val="28"/>
        </w:rPr>
        <w:br/>
      </w:r>
      <w:r w:rsidR="003124C0" w:rsidRPr="0025175C">
        <w:rPr>
          <w:sz w:val="28"/>
          <w:szCs w:val="28"/>
        </w:rPr>
        <w:t>и инвестиций</w:t>
      </w:r>
      <w:r w:rsidR="007910C2" w:rsidRPr="0025175C">
        <w:rPr>
          <w:sz w:val="28"/>
          <w:szCs w:val="28"/>
        </w:rPr>
        <w:t>;</w:t>
      </w:r>
    </w:p>
    <w:p w:rsidR="00A3732F" w:rsidRPr="0025175C" w:rsidRDefault="00A3732F" w:rsidP="00B82126">
      <w:pPr>
        <w:autoSpaceDE w:val="0"/>
        <w:autoSpaceDN w:val="0"/>
        <w:adjustRightInd w:val="0"/>
        <w:ind w:firstLine="709"/>
        <w:jc w:val="both"/>
        <w:rPr>
          <w:sz w:val="28"/>
          <w:szCs w:val="28"/>
        </w:rPr>
      </w:pPr>
      <w:r w:rsidRPr="0025175C">
        <w:rPr>
          <w:sz w:val="28"/>
          <w:szCs w:val="28"/>
        </w:rPr>
        <w:lastRenderedPageBreak/>
        <w:t>3) Рост оборота розничной торговли на территории Омского муниципального района Омской области к 2025 году до 10,0 процентов;</w:t>
      </w:r>
    </w:p>
    <w:p w:rsidR="00B82126" w:rsidRPr="0025175C" w:rsidRDefault="009656A5" w:rsidP="00B82126">
      <w:pPr>
        <w:autoSpaceDE w:val="0"/>
        <w:autoSpaceDN w:val="0"/>
        <w:adjustRightInd w:val="0"/>
        <w:ind w:firstLine="709"/>
        <w:jc w:val="both"/>
        <w:rPr>
          <w:sz w:val="28"/>
          <w:szCs w:val="28"/>
        </w:rPr>
      </w:pPr>
      <w:r w:rsidRPr="0025175C">
        <w:rPr>
          <w:sz w:val="28"/>
          <w:szCs w:val="28"/>
        </w:rPr>
        <w:t xml:space="preserve">Источником данных для выполнения оценки эффективности реализации и расчета значения ожидаемого результата </w:t>
      </w:r>
      <w:r w:rsidR="004C702C" w:rsidRPr="0025175C">
        <w:rPr>
          <w:sz w:val="28"/>
          <w:szCs w:val="28"/>
        </w:rPr>
        <w:t>служат источники официальной статистической информации, содержащие необходимые сведения</w:t>
      </w:r>
      <w:r w:rsidR="00B82126" w:rsidRPr="0025175C">
        <w:rPr>
          <w:sz w:val="28"/>
          <w:szCs w:val="28"/>
        </w:rPr>
        <w:t>, выражается в процентах.</w:t>
      </w:r>
    </w:p>
    <w:p w:rsidR="00A3732F" w:rsidRPr="0025175C" w:rsidRDefault="00A3732F" w:rsidP="00B82126">
      <w:pPr>
        <w:autoSpaceDE w:val="0"/>
        <w:autoSpaceDN w:val="0"/>
        <w:adjustRightInd w:val="0"/>
        <w:ind w:firstLine="709"/>
        <w:jc w:val="both"/>
        <w:rPr>
          <w:sz w:val="28"/>
          <w:szCs w:val="28"/>
        </w:rPr>
      </w:pPr>
      <w:proofErr w:type="gramStart"/>
      <w:r w:rsidRPr="0025175C">
        <w:rPr>
          <w:sz w:val="28"/>
          <w:szCs w:val="28"/>
        </w:rPr>
        <w:t>4) Ежегодное проведение мониторинга достигнутых значений показателей, характеризующих состояние экономики и социальной сферы сельских (городского) поселений Омского муниципального района Омской области, и мониторинга эффективности содействия развитию территории органами местного самоуправления поселений Омского муниципального района Омской области.</w:t>
      </w:r>
      <w:proofErr w:type="gramEnd"/>
    </w:p>
    <w:p w:rsidR="009A1567" w:rsidRPr="0025175C" w:rsidRDefault="009A1567" w:rsidP="009A1567">
      <w:pPr>
        <w:autoSpaceDE w:val="0"/>
        <w:autoSpaceDN w:val="0"/>
        <w:adjustRightInd w:val="0"/>
        <w:ind w:firstLine="709"/>
        <w:jc w:val="both"/>
        <w:rPr>
          <w:sz w:val="28"/>
          <w:szCs w:val="28"/>
        </w:rPr>
      </w:pPr>
      <w:proofErr w:type="gramStart"/>
      <w:r w:rsidRPr="0025175C">
        <w:rPr>
          <w:sz w:val="28"/>
          <w:szCs w:val="28"/>
        </w:rPr>
        <w:t>Значение ожидаемого результата определяется по данным Управления экономического развития и инвестиций о проведении мониторинга достигнутых значений показателей, характеризующих состояние экономики и социальной сферы сельских (городского) поселений Омского муниципального района Омской области, и мониторинга эффективности содействия развитию территории органами местного самоуправления поселений Омского муниципального района Омской области.</w:t>
      </w:r>
      <w:r w:rsidR="00092632" w:rsidRPr="0025175C">
        <w:rPr>
          <w:sz w:val="28"/>
          <w:szCs w:val="28"/>
        </w:rPr>
        <w:t>»</w:t>
      </w:r>
      <w:r w:rsidR="00703403">
        <w:rPr>
          <w:sz w:val="28"/>
          <w:szCs w:val="28"/>
        </w:rPr>
        <w:t>.</w:t>
      </w:r>
      <w:proofErr w:type="gramEnd"/>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A3732F" w:rsidRPr="0025175C" w:rsidRDefault="00A3732F"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9A1567" w:rsidRPr="0025175C" w:rsidRDefault="009A1567" w:rsidP="00610352">
      <w:pPr>
        <w:jc w:val="both"/>
        <w:rPr>
          <w:sz w:val="28"/>
          <w:szCs w:val="28"/>
        </w:rPr>
      </w:pPr>
    </w:p>
    <w:p w:rsidR="00A3732F" w:rsidRPr="0025175C" w:rsidRDefault="00A3732F" w:rsidP="00610352">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1"/>
      </w:tblGrid>
      <w:tr w:rsidR="002B1AE8" w:rsidRPr="0025175C" w:rsidTr="00A01A47">
        <w:tc>
          <w:tcPr>
            <w:tcW w:w="4219" w:type="dxa"/>
          </w:tcPr>
          <w:p w:rsidR="002B1AE8" w:rsidRPr="0025175C" w:rsidRDefault="002B1AE8" w:rsidP="00610352">
            <w:pPr>
              <w:jc w:val="both"/>
              <w:rPr>
                <w:sz w:val="28"/>
                <w:szCs w:val="28"/>
              </w:rPr>
            </w:pPr>
          </w:p>
        </w:tc>
        <w:tc>
          <w:tcPr>
            <w:tcW w:w="5351" w:type="dxa"/>
          </w:tcPr>
          <w:p w:rsidR="002B1AE8" w:rsidRPr="0025175C" w:rsidRDefault="00A3732F" w:rsidP="00A01A47">
            <w:pPr>
              <w:rPr>
                <w:sz w:val="28"/>
                <w:szCs w:val="28"/>
              </w:rPr>
            </w:pPr>
            <w:r w:rsidRPr="0025175C">
              <w:rPr>
                <w:sz w:val="28"/>
                <w:szCs w:val="28"/>
              </w:rPr>
              <w:t>Приложение № 2</w:t>
            </w:r>
            <w:r w:rsidR="002B1AE8" w:rsidRPr="0025175C">
              <w:rPr>
                <w:sz w:val="28"/>
                <w:szCs w:val="28"/>
              </w:rPr>
              <w:t xml:space="preserve"> к </w:t>
            </w:r>
            <w:r w:rsidR="00A01A47" w:rsidRPr="0025175C">
              <w:rPr>
                <w:sz w:val="28"/>
                <w:szCs w:val="28"/>
              </w:rPr>
              <w:t>постановлению Администрации Омского муниципального района Омской области</w:t>
            </w:r>
          </w:p>
          <w:p w:rsidR="00A01A47" w:rsidRPr="0025175C" w:rsidRDefault="00A01A47" w:rsidP="00E6527B">
            <w:pPr>
              <w:rPr>
                <w:sz w:val="28"/>
                <w:szCs w:val="28"/>
              </w:rPr>
            </w:pPr>
            <w:r w:rsidRPr="0025175C">
              <w:rPr>
                <w:sz w:val="28"/>
                <w:szCs w:val="28"/>
              </w:rPr>
              <w:t xml:space="preserve">от </w:t>
            </w:r>
            <w:r w:rsidR="00E6527B">
              <w:rPr>
                <w:sz w:val="28"/>
                <w:szCs w:val="28"/>
              </w:rPr>
              <w:t xml:space="preserve">04.12.2019 </w:t>
            </w:r>
            <w:r w:rsidRPr="0025175C">
              <w:rPr>
                <w:sz w:val="28"/>
                <w:szCs w:val="28"/>
              </w:rPr>
              <w:t xml:space="preserve"> № </w:t>
            </w:r>
            <w:r w:rsidR="00E6527B">
              <w:rPr>
                <w:sz w:val="28"/>
                <w:szCs w:val="28"/>
              </w:rPr>
              <w:t>П-19/ОМС-227</w:t>
            </w:r>
          </w:p>
        </w:tc>
      </w:tr>
    </w:tbl>
    <w:p w:rsidR="002B1AE8" w:rsidRPr="0025175C" w:rsidRDefault="002B1AE8" w:rsidP="00610352">
      <w:pPr>
        <w:jc w:val="both"/>
        <w:rPr>
          <w:sz w:val="28"/>
          <w:szCs w:val="28"/>
        </w:rPr>
      </w:pPr>
    </w:p>
    <w:p w:rsidR="002B1AE8" w:rsidRPr="0025175C" w:rsidRDefault="00A01A47" w:rsidP="00A01A47">
      <w:pPr>
        <w:jc w:val="center"/>
        <w:rPr>
          <w:sz w:val="28"/>
          <w:szCs w:val="28"/>
        </w:rPr>
      </w:pPr>
      <w:r w:rsidRPr="0025175C">
        <w:rPr>
          <w:sz w:val="28"/>
          <w:szCs w:val="28"/>
        </w:rPr>
        <w:t>«5. Описание мероприятий и целевых индикаторов их выполнения</w:t>
      </w:r>
    </w:p>
    <w:p w:rsidR="002B1AE8" w:rsidRPr="0025175C" w:rsidRDefault="002B1AE8" w:rsidP="00315153">
      <w:pPr>
        <w:pStyle w:val="ConsPlusCell"/>
        <w:ind w:firstLine="709"/>
        <w:rPr>
          <w:sz w:val="28"/>
          <w:szCs w:val="28"/>
        </w:rPr>
      </w:pPr>
    </w:p>
    <w:p w:rsidR="00315153" w:rsidRPr="0025175C" w:rsidRDefault="007F414A" w:rsidP="001434E4">
      <w:pPr>
        <w:pStyle w:val="ConsPlusCell"/>
        <w:ind w:firstLine="709"/>
        <w:jc w:val="both"/>
        <w:rPr>
          <w:sz w:val="28"/>
          <w:szCs w:val="28"/>
        </w:rPr>
      </w:pPr>
      <w:r w:rsidRPr="0025175C">
        <w:rPr>
          <w:sz w:val="28"/>
          <w:szCs w:val="28"/>
        </w:rPr>
        <w:t xml:space="preserve">5.1. </w:t>
      </w:r>
      <w:r w:rsidR="00315153" w:rsidRPr="0025175C">
        <w:rPr>
          <w:sz w:val="28"/>
          <w:szCs w:val="28"/>
        </w:rPr>
        <w:t xml:space="preserve">В целях развития сферы торговли и общественного питания, </w:t>
      </w:r>
      <w:r w:rsidR="001434E4" w:rsidRPr="0025175C">
        <w:rPr>
          <w:sz w:val="28"/>
          <w:szCs w:val="28"/>
        </w:rPr>
        <w:br/>
      </w:r>
      <w:r w:rsidR="00315153" w:rsidRPr="0025175C">
        <w:rPr>
          <w:sz w:val="28"/>
          <w:szCs w:val="28"/>
        </w:rPr>
        <w:t>а также доступности данных объектов для инвалидов предусмотрена реализация комплекса мероприятий подпрограммы:</w:t>
      </w:r>
    </w:p>
    <w:p w:rsidR="00315153" w:rsidRPr="0025175C" w:rsidRDefault="00315153" w:rsidP="001434E4">
      <w:pPr>
        <w:pStyle w:val="ConsPlusCell"/>
        <w:ind w:firstLine="709"/>
        <w:jc w:val="both"/>
        <w:rPr>
          <w:sz w:val="28"/>
          <w:szCs w:val="28"/>
        </w:rPr>
      </w:pPr>
      <w:r w:rsidRPr="0025175C">
        <w:rPr>
          <w:sz w:val="28"/>
          <w:szCs w:val="28"/>
        </w:rPr>
        <w:t>- проведение информационно-разъяснительной работы с субъектами малого и среднего предпринимательства, осуществляющими деятельность в сфере торговли, о необходимости оборудования данных объектов устройствами доступности для инвалидов;</w:t>
      </w:r>
    </w:p>
    <w:p w:rsidR="00315153" w:rsidRPr="0025175C" w:rsidRDefault="00315153" w:rsidP="001434E4">
      <w:pPr>
        <w:pStyle w:val="ConsPlusCell"/>
        <w:ind w:firstLine="709"/>
        <w:jc w:val="both"/>
        <w:rPr>
          <w:sz w:val="28"/>
          <w:szCs w:val="28"/>
        </w:rPr>
      </w:pPr>
      <w:r w:rsidRPr="0025175C">
        <w:rPr>
          <w:sz w:val="28"/>
          <w:szCs w:val="28"/>
        </w:rPr>
        <w:t xml:space="preserve">- проведение информационно-разъяснительной работы с субъектами малого и среднего предпринимательства, осуществляющими деятельность </w:t>
      </w:r>
      <w:r w:rsidR="001434E4" w:rsidRPr="0025175C">
        <w:rPr>
          <w:sz w:val="28"/>
          <w:szCs w:val="28"/>
        </w:rPr>
        <w:br/>
      </w:r>
      <w:r w:rsidRPr="0025175C">
        <w:rPr>
          <w:sz w:val="28"/>
          <w:szCs w:val="28"/>
        </w:rPr>
        <w:t>в сфере общественного питания, о необходимости оборудования данных объектов устройствами доступности для инвалидов.</w:t>
      </w:r>
    </w:p>
    <w:p w:rsidR="00315153" w:rsidRPr="0025175C" w:rsidRDefault="00315153" w:rsidP="001434E4">
      <w:pPr>
        <w:pStyle w:val="ConsPlusCell"/>
        <w:ind w:firstLine="709"/>
        <w:jc w:val="both"/>
        <w:rPr>
          <w:sz w:val="28"/>
          <w:szCs w:val="28"/>
        </w:rPr>
      </w:pPr>
      <w:r w:rsidRPr="0025175C">
        <w:rPr>
          <w:sz w:val="28"/>
          <w:szCs w:val="28"/>
        </w:rPr>
        <w:t xml:space="preserve">Реализация мероприятий подпрограммы позволит увеличить долю объектов, доступных для инвалидов и </w:t>
      </w:r>
      <w:proofErr w:type="spellStart"/>
      <w:r w:rsidRPr="0025175C">
        <w:rPr>
          <w:sz w:val="28"/>
          <w:szCs w:val="28"/>
        </w:rPr>
        <w:t>маломобильных</w:t>
      </w:r>
      <w:proofErr w:type="spellEnd"/>
      <w:r w:rsidRPr="0025175C">
        <w:rPr>
          <w:sz w:val="28"/>
          <w:szCs w:val="28"/>
        </w:rPr>
        <w:t xml:space="preserve"> групп населения, </w:t>
      </w:r>
      <w:r w:rsidR="001434E4" w:rsidRPr="0025175C">
        <w:rPr>
          <w:sz w:val="28"/>
          <w:szCs w:val="28"/>
        </w:rPr>
        <w:br/>
      </w:r>
      <w:r w:rsidRPr="0025175C">
        <w:rPr>
          <w:sz w:val="28"/>
          <w:szCs w:val="28"/>
        </w:rPr>
        <w:t xml:space="preserve">в сфере торговли и общественного питания (от общего количества таких объектов) к 2025 году до 20 процентов. Целевой индикатор, характеризующий реализацию мероприятия, рассчитывается путем деления количества объектов торговли (общественного питания), оборудованных устройствами доступности для инвалидов, на общее количество объектов торговли (общественного питания). Источником данных для расчета целевого индикатора служит официальная статистическая информация </w:t>
      </w:r>
      <w:r w:rsidR="001434E4" w:rsidRPr="0025175C">
        <w:rPr>
          <w:sz w:val="28"/>
          <w:szCs w:val="28"/>
        </w:rPr>
        <w:br/>
      </w:r>
      <w:r w:rsidRPr="0025175C">
        <w:rPr>
          <w:sz w:val="28"/>
          <w:szCs w:val="28"/>
        </w:rPr>
        <w:t>и информация, представленная администрациями сельских (городского) поселений Омского муниципального района Омской области.</w:t>
      </w:r>
    </w:p>
    <w:p w:rsidR="001434E4" w:rsidRPr="0025175C" w:rsidRDefault="001434E4" w:rsidP="001434E4">
      <w:pPr>
        <w:autoSpaceDE w:val="0"/>
        <w:autoSpaceDN w:val="0"/>
        <w:adjustRightInd w:val="0"/>
        <w:ind w:firstLine="709"/>
        <w:jc w:val="both"/>
        <w:rPr>
          <w:sz w:val="28"/>
          <w:szCs w:val="28"/>
        </w:rPr>
      </w:pPr>
      <w:r w:rsidRPr="0025175C">
        <w:rPr>
          <w:sz w:val="28"/>
          <w:szCs w:val="28"/>
        </w:rPr>
        <w:t>5.2. В целях повышения доступности финансово-кредитных ресурсов для субъектов малого и среднего предпринимательства подпрограммой муниципальной программы предусмотрена реализация комплекса мероприятий подпрограммы:</w:t>
      </w:r>
    </w:p>
    <w:p w:rsidR="001434E4" w:rsidRPr="0025175C" w:rsidRDefault="001434E4" w:rsidP="001434E4">
      <w:pPr>
        <w:autoSpaceDE w:val="0"/>
        <w:autoSpaceDN w:val="0"/>
        <w:adjustRightInd w:val="0"/>
        <w:ind w:firstLine="709"/>
        <w:jc w:val="both"/>
        <w:rPr>
          <w:sz w:val="28"/>
          <w:szCs w:val="28"/>
        </w:rPr>
      </w:pPr>
      <w:r w:rsidRPr="0025175C">
        <w:rPr>
          <w:sz w:val="28"/>
          <w:szCs w:val="28"/>
        </w:rPr>
        <w:t xml:space="preserve">- предоставление субсидий субъектам малого предпринимательства </w:t>
      </w:r>
      <w:r w:rsidRPr="0025175C">
        <w:rPr>
          <w:sz w:val="28"/>
          <w:szCs w:val="28"/>
        </w:rPr>
        <w:br/>
        <w:t>на возмещение части затрат по оплате коммунальных платежей, в том числе за потребленную электроэнергию, теплоснабжение, газоснабжение, водоснабжение и водоотведение;</w:t>
      </w:r>
    </w:p>
    <w:p w:rsidR="001434E4" w:rsidRPr="0025175C" w:rsidRDefault="001434E4" w:rsidP="001434E4">
      <w:pPr>
        <w:autoSpaceDE w:val="0"/>
        <w:autoSpaceDN w:val="0"/>
        <w:adjustRightInd w:val="0"/>
        <w:ind w:firstLine="709"/>
        <w:jc w:val="both"/>
        <w:rPr>
          <w:sz w:val="28"/>
          <w:szCs w:val="28"/>
        </w:rPr>
      </w:pPr>
      <w:r w:rsidRPr="0025175C">
        <w:rPr>
          <w:sz w:val="28"/>
          <w:szCs w:val="28"/>
        </w:rPr>
        <w:t xml:space="preserve">- предоставление субсидий субъектам малого предпринимательства </w:t>
      </w:r>
      <w:r w:rsidRPr="0025175C">
        <w:rPr>
          <w:sz w:val="28"/>
          <w:szCs w:val="28"/>
        </w:rPr>
        <w:br/>
        <w:t>на возмещение части затрат по оплате за арендованные земельные участки, недвижимое имущество, используемое для ведения бизнеса;</w:t>
      </w:r>
    </w:p>
    <w:p w:rsidR="001434E4" w:rsidRPr="0025175C" w:rsidRDefault="001434E4" w:rsidP="001434E4">
      <w:pPr>
        <w:autoSpaceDE w:val="0"/>
        <w:autoSpaceDN w:val="0"/>
        <w:adjustRightInd w:val="0"/>
        <w:ind w:firstLine="709"/>
        <w:jc w:val="both"/>
        <w:rPr>
          <w:sz w:val="28"/>
          <w:szCs w:val="28"/>
        </w:rPr>
      </w:pPr>
      <w:r w:rsidRPr="0025175C">
        <w:rPr>
          <w:sz w:val="28"/>
          <w:szCs w:val="28"/>
        </w:rPr>
        <w:t>- предоставление субсидий субъектам малого и среднего предпринимательства на компенсацию части затрат на приобретение основных средств;</w:t>
      </w:r>
    </w:p>
    <w:p w:rsidR="001434E4" w:rsidRPr="0025175C" w:rsidRDefault="001434E4" w:rsidP="001434E4">
      <w:pPr>
        <w:autoSpaceDE w:val="0"/>
        <w:autoSpaceDN w:val="0"/>
        <w:adjustRightInd w:val="0"/>
        <w:ind w:firstLine="709"/>
        <w:jc w:val="both"/>
        <w:rPr>
          <w:sz w:val="28"/>
          <w:szCs w:val="28"/>
        </w:rPr>
      </w:pPr>
      <w:r w:rsidRPr="0025175C">
        <w:rPr>
          <w:sz w:val="28"/>
          <w:szCs w:val="28"/>
        </w:rPr>
        <w:lastRenderedPageBreak/>
        <w:t>- предоставление субсидий субъектам малого и среднего предпринимательства на компенсацию части затрат на приобретение основных сре</w:t>
      </w:r>
      <w:proofErr w:type="gramStart"/>
      <w:r w:rsidRPr="0025175C">
        <w:rPr>
          <w:sz w:val="28"/>
          <w:szCs w:val="28"/>
        </w:rPr>
        <w:t>дств дл</w:t>
      </w:r>
      <w:proofErr w:type="gramEnd"/>
      <w:r w:rsidRPr="0025175C">
        <w:rPr>
          <w:sz w:val="28"/>
          <w:szCs w:val="28"/>
        </w:rPr>
        <w:t>я создания убойных цехов (убойных пунктов);</w:t>
      </w:r>
    </w:p>
    <w:p w:rsidR="001434E4" w:rsidRPr="0025175C" w:rsidRDefault="001434E4" w:rsidP="001434E4">
      <w:pPr>
        <w:autoSpaceDE w:val="0"/>
        <w:autoSpaceDN w:val="0"/>
        <w:adjustRightInd w:val="0"/>
        <w:ind w:firstLine="709"/>
        <w:jc w:val="both"/>
        <w:rPr>
          <w:sz w:val="28"/>
          <w:szCs w:val="28"/>
        </w:rPr>
      </w:pPr>
      <w:r w:rsidRPr="0025175C">
        <w:rPr>
          <w:sz w:val="28"/>
          <w:szCs w:val="28"/>
        </w:rPr>
        <w:t>- предоставление грантовой поддержки субъектам малого предпринимательства муниципального района на создание и развитие собственного бизнеса;</w:t>
      </w:r>
    </w:p>
    <w:p w:rsidR="001434E4" w:rsidRPr="0025175C" w:rsidRDefault="001434E4" w:rsidP="001434E4">
      <w:pPr>
        <w:autoSpaceDE w:val="0"/>
        <w:autoSpaceDN w:val="0"/>
        <w:adjustRightInd w:val="0"/>
        <w:ind w:firstLine="709"/>
        <w:jc w:val="both"/>
        <w:rPr>
          <w:sz w:val="28"/>
          <w:szCs w:val="28"/>
        </w:rPr>
      </w:pPr>
      <w:r w:rsidRPr="0025175C">
        <w:rPr>
          <w:sz w:val="28"/>
          <w:szCs w:val="28"/>
        </w:rPr>
        <w:t>- реализация муниципальных программ поддержки малого предпринимательства</w:t>
      </w:r>
      <w:r w:rsidR="002132CF" w:rsidRPr="0025175C">
        <w:rPr>
          <w:sz w:val="28"/>
          <w:szCs w:val="28"/>
        </w:rPr>
        <w:t xml:space="preserve"> за счет средств бюджета муниципального района</w:t>
      </w:r>
      <w:r w:rsidRPr="0025175C">
        <w:rPr>
          <w:sz w:val="28"/>
          <w:szCs w:val="28"/>
        </w:rPr>
        <w:t>.</w:t>
      </w:r>
    </w:p>
    <w:p w:rsidR="00254428" w:rsidRPr="0025175C" w:rsidRDefault="00254428" w:rsidP="001434E4">
      <w:pPr>
        <w:autoSpaceDE w:val="0"/>
        <w:autoSpaceDN w:val="0"/>
        <w:adjustRightInd w:val="0"/>
        <w:ind w:firstLine="709"/>
        <w:jc w:val="both"/>
        <w:rPr>
          <w:sz w:val="28"/>
          <w:szCs w:val="28"/>
        </w:rPr>
      </w:pPr>
      <w:r w:rsidRPr="0025175C">
        <w:rPr>
          <w:sz w:val="28"/>
          <w:szCs w:val="28"/>
        </w:rPr>
        <w:t>Целевыми индикаторами, характеризующими реализацию мероприятий</w:t>
      </w:r>
    </w:p>
    <w:p w:rsidR="00254428" w:rsidRPr="0025175C" w:rsidRDefault="00254428" w:rsidP="00254428">
      <w:pPr>
        <w:autoSpaceDE w:val="0"/>
        <w:autoSpaceDN w:val="0"/>
        <w:adjustRightInd w:val="0"/>
        <w:jc w:val="both"/>
        <w:rPr>
          <w:sz w:val="28"/>
          <w:szCs w:val="28"/>
        </w:rPr>
      </w:pPr>
      <w:r w:rsidRPr="0025175C">
        <w:rPr>
          <w:sz w:val="28"/>
          <w:szCs w:val="28"/>
        </w:rPr>
        <w:t>по повышению доступности финансово-кредитных ресурсов для субъектов малого и среднего предпринимательства являются:</w:t>
      </w:r>
    </w:p>
    <w:p w:rsidR="000C18AB" w:rsidRPr="0025175C" w:rsidRDefault="00806E9A" w:rsidP="002E5589">
      <w:pPr>
        <w:pStyle w:val="ConsPlusCell"/>
        <w:ind w:firstLine="709"/>
        <w:jc w:val="both"/>
        <w:rPr>
          <w:sz w:val="28"/>
          <w:szCs w:val="28"/>
        </w:rPr>
      </w:pPr>
      <w:r w:rsidRPr="0025175C">
        <w:rPr>
          <w:sz w:val="28"/>
          <w:szCs w:val="28"/>
        </w:rPr>
        <w:t>1. Количество предоставленных субсидий субъектам малого предпринимательства</w:t>
      </w:r>
      <w:r w:rsidR="000C18AB" w:rsidRPr="0025175C">
        <w:rPr>
          <w:sz w:val="28"/>
          <w:szCs w:val="28"/>
        </w:rPr>
        <w:t>:</w:t>
      </w:r>
    </w:p>
    <w:p w:rsidR="000C18AB" w:rsidRPr="0025175C" w:rsidRDefault="000C18AB" w:rsidP="002E5589">
      <w:pPr>
        <w:pStyle w:val="ConsPlusCell"/>
        <w:ind w:firstLine="709"/>
        <w:jc w:val="both"/>
        <w:rPr>
          <w:sz w:val="28"/>
          <w:szCs w:val="28"/>
        </w:rPr>
      </w:pPr>
      <w:r w:rsidRPr="0025175C">
        <w:rPr>
          <w:sz w:val="28"/>
          <w:szCs w:val="28"/>
        </w:rPr>
        <w:t>- </w:t>
      </w:r>
      <w:r w:rsidR="00806E9A" w:rsidRPr="0025175C">
        <w:rPr>
          <w:sz w:val="28"/>
          <w:szCs w:val="28"/>
        </w:rPr>
        <w:t>на возмещение части затрат по оплате коммунальных платежей</w:t>
      </w:r>
      <w:r w:rsidRPr="0025175C">
        <w:rPr>
          <w:sz w:val="28"/>
          <w:szCs w:val="28"/>
        </w:rPr>
        <w:t>;</w:t>
      </w:r>
    </w:p>
    <w:p w:rsidR="000C18AB" w:rsidRPr="0025175C" w:rsidRDefault="00AB606F" w:rsidP="002E5589">
      <w:pPr>
        <w:pStyle w:val="ConsPlusCell"/>
        <w:ind w:firstLine="709"/>
        <w:jc w:val="both"/>
        <w:rPr>
          <w:sz w:val="28"/>
          <w:szCs w:val="28"/>
        </w:rPr>
      </w:pPr>
      <w:r w:rsidRPr="0025175C">
        <w:rPr>
          <w:sz w:val="28"/>
          <w:szCs w:val="28"/>
        </w:rPr>
        <w:t>- на возмещение части затрат по оплате за арендованные земельные участки, недвижимое имущество, используемое для ведения бизнеса;</w:t>
      </w:r>
    </w:p>
    <w:p w:rsidR="00AB606F" w:rsidRPr="0025175C" w:rsidRDefault="00AB606F" w:rsidP="002E5589">
      <w:pPr>
        <w:pStyle w:val="ConsPlusCell"/>
        <w:ind w:firstLine="709"/>
        <w:jc w:val="both"/>
        <w:rPr>
          <w:sz w:val="28"/>
          <w:szCs w:val="28"/>
        </w:rPr>
      </w:pPr>
      <w:r w:rsidRPr="0025175C">
        <w:rPr>
          <w:sz w:val="28"/>
          <w:szCs w:val="28"/>
        </w:rPr>
        <w:t>- на компенсацию части затрат на приобретение основных средств;</w:t>
      </w:r>
    </w:p>
    <w:p w:rsidR="00AB606F" w:rsidRPr="0025175C" w:rsidRDefault="00AB606F" w:rsidP="002E5589">
      <w:pPr>
        <w:pStyle w:val="ConsPlusCell"/>
        <w:ind w:firstLine="709"/>
        <w:jc w:val="both"/>
        <w:rPr>
          <w:sz w:val="28"/>
          <w:szCs w:val="28"/>
        </w:rPr>
      </w:pPr>
      <w:r w:rsidRPr="0025175C">
        <w:rPr>
          <w:sz w:val="28"/>
          <w:szCs w:val="28"/>
        </w:rPr>
        <w:t>- на компенсацию части затрат на приобретение основных сре</w:t>
      </w:r>
      <w:proofErr w:type="gramStart"/>
      <w:r w:rsidRPr="0025175C">
        <w:rPr>
          <w:sz w:val="28"/>
          <w:szCs w:val="28"/>
        </w:rPr>
        <w:t xml:space="preserve">дств </w:t>
      </w:r>
      <w:r w:rsidR="008F65E5" w:rsidRPr="0025175C">
        <w:rPr>
          <w:sz w:val="28"/>
          <w:szCs w:val="28"/>
        </w:rPr>
        <w:br/>
      </w:r>
      <w:r w:rsidRPr="0025175C">
        <w:rPr>
          <w:sz w:val="28"/>
          <w:szCs w:val="28"/>
        </w:rPr>
        <w:t>дл</w:t>
      </w:r>
      <w:proofErr w:type="gramEnd"/>
      <w:r w:rsidRPr="0025175C">
        <w:rPr>
          <w:sz w:val="28"/>
          <w:szCs w:val="28"/>
        </w:rPr>
        <w:t>я создания убойных цехов (убойных пунктов).</w:t>
      </w:r>
    </w:p>
    <w:p w:rsidR="002E5589" w:rsidRPr="0025175C" w:rsidRDefault="002E5589" w:rsidP="002E5589">
      <w:pPr>
        <w:pStyle w:val="ConsPlusCell"/>
        <w:ind w:firstLine="709"/>
        <w:jc w:val="both"/>
        <w:rPr>
          <w:sz w:val="28"/>
          <w:szCs w:val="28"/>
        </w:rPr>
      </w:pPr>
      <w:proofErr w:type="gramStart"/>
      <w:r w:rsidRPr="0025175C">
        <w:rPr>
          <w:sz w:val="28"/>
          <w:szCs w:val="28"/>
        </w:rPr>
        <w:t>Целев</w:t>
      </w:r>
      <w:r w:rsidR="000C18AB" w:rsidRPr="0025175C">
        <w:rPr>
          <w:sz w:val="28"/>
          <w:szCs w:val="28"/>
        </w:rPr>
        <w:t>ые</w:t>
      </w:r>
      <w:r w:rsidRPr="0025175C">
        <w:rPr>
          <w:sz w:val="28"/>
          <w:szCs w:val="28"/>
        </w:rPr>
        <w:t xml:space="preserve"> индикатор</w:t>
      </w:r>
      <w:r w:rsidR="000C18AB" w:rsidRPr="0025175C">
        <w:rPr>
          <w:sz w:val="28"/>
          <w:szCs w:val="28"/>
        </w:rPr>
        <w:t>ы</w:t>
      </w:r>
      <w:r w:rsidRPr="0025175C">
        <w:rPr>
          <w:sz w:val="28"/>
          <w:szCs w:val="28"/>
        </w:rPr>
        <w:t>, характеризующи</w:t>
      </w:r>
      <w:r w:rsidR="000C18AB" w:rsidRPr="0025175C">
        <w:rPr>
          <w:sz w:val="28"/>
          <w:szCs w:val="28"/>
        </w:rPr>
        <w:t>е</w:t>
      </w:r>
      <w:r w:rsidRPr="0025175C">
        <w:rPr>
          <w:sz w:val="28"/>
          <w:szCs w:val="28"/>
        </w:rPr>
        <w:t xml:space="preserve"> реализацию мероприяти</w:t>
      </w:r>
      <w:r w:rsidR="000C18AB" w:rsidRPr="0025175C">
        <w:rPr>
          <w:sz w:val="28"/>
          <w:szCs w:val="28"/>
        </w:rPr>
        <w:t xml:space="preserve">й </w:t>
      </w:r>
      <w:r w:rsidR="00B226F9" w:rsidRPr="0025175C">
        <w:rPr>
          <w:sz w:val="28"/>
          <w:szCs w:val="28"/>
        </w:rPr>
        <w:br/>
      </w:r>
      <w:r w:rsidR="000C18AB" w:rsidRPr="0025175C">
        <w:rPr>
          <w:sz w:val="28"/>
          <w:szCs w:val="28"/>
        </w:rPr>
        <w:t>(по каждому виду предоставляемых субсидий)</w:t>
      </w:r>
      <w:r w:rsidR="00B226F9" w:rsidRPr="0025175C">
        <w:rPr>
          <w:sz w:val="28"/>
          <w:szCs w:val="28"/>
        </w:rPr>
        <w:t>,</w:t>
      </w:r>
      <w:r w:rsidRPr="0025175C">
        <w:rPr>
          <w:sz w:val="28"/>
          <w:szCs w:val="28"/>
        </w:rPr>
        <w:t xml:space="preserve"> рассчитыва</w:t>
      </w:r>
      <w:r w:rsidR="000C18AB" w:rsidRPr="0025175C">
        <w:rPr>
          <w:sz w:val="28"/>
          <w:szCs w:val="28"/>
        </w:rPr>
        <w:t>ю</w:t>
      </w:r>
      <w:r w:rsidRPr="0025175C">
        <w:rPr>
          <w:sz w:val="28"/>
          <w:szCs w:val="28"/>
        </w:rPr>
        <w:t>тся путем</w:t>
      </w:r>
      <w:r w:rsidR="004E792D" w:rsidRPr="0025175C">
        <w:rPr>
          <w:sz w:val="28"/>
          <w:szCs w:val="28"/>
        </w:rPr>
        <w:t xml:space="preserve"> арифметического сложения данных о количестве </w:t>
      </w:r>
      <w:r w:rsidR="00B226F9" w:rsidRPr="0025175C">
        <w:rPr>
          <w:sz w:val="28"/>
          <w:szCs w:val="28"/>
        </w:rPr>
        <w:t>предоставленных</w:t>
      </w:r>
      <w:r w:rsidR="000C18AB" w:rsidRPr="0025175C">
        <w:rPr>
          <w:sz w:val="28"/>
          <w:szCs w:val="28"/>
        </w:rPr>
        <w:t xml:space="preserve"> </w:t>
      </w:r>
      <w:r w:rsidR="004E792D" w:rsidRPr="0025175C">
        <w:rPr>
          <w:sz w:val="28"/>
          <w:szCs w:val="28"/>
        </w:rPr>
        <w:t xml:space="preserve">субсидий </w:t>
      </w:r>
      <w:r w:rsidR="000C18AB" w:rsidRPr="0025175C">
        <w:rPr>
          <w:sz w:val="28"/>
          <w:szCs w:val="28"/>
        </w:rPr>
        <w:t xml:space="preserve">субъектам малого предпринимательства </w:t>
      </w:r>
      <w:r w:rsidR="0002307C" w:rsidRPr="0025175C">
        <w:rPr>
          <w:sz w:val="28"/>
          <w:szCs w:val="28"/>
        </w:rPr>
        <w:t>в соответствии</w:t>
      </w:r>
      <w:r w:rsidR="004E792D" w:rsidRPr="0025175C">
        <w:rPr>
          <w:sz w:val="28"/>
          <w:szCs w:val="28"/>
        </w:rPr>
        <w:t xml:space="preserve"> с распоряжением </w:t>
      </w:r>
      <w:r w:rsidR="00B226F9" w:rsidRPr="0025175C">
        <w:rPr>
          <w:sz w:val="28"/>
          <w:szCs w:val="28"/>
        </w:rPr>
        <w:br/>
        <w:t xml:space="preserve">(распоряжениями) </w:t>
      </w:r>
      <w:r w:rsidR="00DF409F" w:rsidRPr="0025175C">
        <w:rPr>
          <w:sz w:val="28"/>
          <w:szCs w:val="28"/>
        </w:rPr>
        <w:t>о предоставлении из бюджета Омского муниципального района Омской области субсидий субъектам малого и среднего предпринимательства Омского муниципального района Омской области</w:t>
      </w:r>
      <w:r w:rsidR="0002307C" w:rsidRPr="0025175C">
        <w:rPr>
          <w:sz w:val="28"/>
          <w:szCs w:val="28"/>
        </w:rPr>
        <w:t xml:space="preserve"> </w:t>
      </w:r>
      <w:r w:rsidR="00B226F9" w:rsidRPr="0025175C">
        <w:rPr>
          <w:sz w:val="28"/>
          <w:szCs w:val="28"/>
        </w:rPr>
        <w:br/>
      </w:r>
      <w:r w:rsidR="0002307C" w:rsidRPr="0025175C">
        <w:rPr>
          <w:sz w:val="28"/>
          <w:szCs w:val="28"/>
        </w:rPr>
        <w:t>за отчетный календарный год</w:t>
      </w:r>
      <w:r w:rsidRPr="0025175C">
        <w:rPr>
          <w:sz w:val="28"/>
          <w:szCs w:val="28"/>
        </w:rPr>
        <w:t>.</w:t>
      </w:r>
      <w:proofErr w:type="gramEnd"/>
      <w:r w:rsidRPr="0025175C">
        <w:rPr>
          <w:sz w:val="28"/>
          <w:szCs w:val="28"/>
        </w:rPr>
        <w:t xml:space="preserve"> Источником данных для расчета целев</w:t>
      </w:r>
      <w:r w:rsidR="00FF57F5" w:rsidRPr="0025175C">
        <w:rPr>
          <w:sz w:val="28"/>
          <w:szCs w:val="28"/>
        </w:rPr>
        <w:t xml:space="preserve">ых </w:t>
      </w:r>
      <w:r w:rsidRPr="0025175C">
        <w:rPr>
          <w:sz w:val="28"/>
          <w:szCs w:val="28"/>
        </w:rPr>
        <w:t>индикатор</w:t>
      </w:r>
      <w:r w:rsidR="00FF57F5" w:rsidRPr="0025175C">
        <w:rPr>
          <w:sz w:val="28"/>
          <w:szCs w:val="28"/>
        </w:rPr>
        <w:t>ов</w:t>
      </w:r>
      <w:r w:rsidRPr="0025175C">
        <w:rPr>
          <w:sz w:val="28"/>
          <w:szCs w:val="28"/>
        </w:rPr>
        <w:t xml:space="preserve"> служит информация</w:t>
      </w:r>
      <w:r w:rsidR="00872146" w:rsidRPr="0025175C">
        <w:rPr>
          <w:sz w:val="28"/>
          <w:szCs w:val="28"/>
        </w:rPr>
        <w:t>, указанная в</w:t>
      </w:r>
      <w:r w:rsidR="004E792D" w:rsidRPr="0025175C">
        <w:rPr>
          <w:sz w:val="28"/>
          <w:szCs w:val="28"/>
        </w:rPr>
        <w:t xml:space="preserve"> </w:t>
      </w:r>
      <w:r w:rsidR="00872146" w:rsidRPr="0025175C">
        <w:rPr>
          <w:sz w:val="28"/>
          <w:szCs w:val="28"/>
        </w:rPr>
        <w:t xml:space="preserve">распоряжении (распоряжениях) о предоставлении из бюджета Омского муниципального района Омской области субсидий субъектам малого и среднего предпринимательства Омского муниципального района Омской области </w:t>
      </w:r>
      <w:r w:rsidR="00872146" w:rsidRPr="0025175C">
        <w:rPr>
          <w:sz w:val="28"/>
          <w:szCs w:val="28"/>
        </w:rPr>
        <w:br/>
        <w:t>за отчетный календарный год</w:t>
      </w:r>
      <w:r w:rsidRPr="0025175C">
        <w:rPr>
          <w:sz w:val="28"/>
          <w:szCs w:val="28"/>
        </w:rPr>
        <w:t>.</w:t>
      </w:r>
    </w:p>
    <w:p w:rsidR="0021496D" w:rsidRPr="0025175C" w:rsidRDefault="0021496D" w:rsidP="002E5589">
      <w:pPr>
        <w:pStyle w:val="ConsPlusCell"/>
        <w:ind w:firstLine="709"/>
        <w:jc w:val="both"/>
        <w:rPr>
          <w:sz w:val="28"/>
          <w:szCs w:val="28"/>
        </w:rPr>
      </w:pPr>
      <w:r w:rsidRPr="0025175C">
        <w:rPr>
          <w:sz w:val="28"/>
          <w:szCs w:val="28"/>
        </w:rPr>
        <w:t>2. </w:t>
      </w:r>
      <w:r w:rsidR="00CD3D45" w:rsidRPr="0025175C">
        <w:rPr>
          <w:sz w:val="28"/>
          <w:szCs w:val="28"/>
        </w:rPr>
        <w:t xml:space="preserve">Количество получателей грантовой поддержки. </w:t>
      </w:r>
    </w:p>
    <w:p w:rsidR="00CD3D45" w:rsidRPr="0025175C" w:rsidRDefault="00CD3D45" w:rsidP="00CD3D45">
      <w:pPr>
        <w:pStyle w:val="ConsPlusCell"/>
        <w:ind w:firstLine="709"/>
        <w:jc w:val="both"/>
        <w:rPr>
          <w:sz w:val="28"/>
          <w:szCs w:val="28"/>
        </w:rPr>
      </w:pPr>
      <w:r w:rsidRPr="0025175C">
        <w:rPr>
          <w:sz w:val="28"/>
          <w:szCs w:val="28"/>
        </w:rPr>
        <w:t xml:space="preserve">Целевой индикатор, характеризующий реализацию мероприятия, рассчитывается путем арифметического сложения данных о количестве предоставленных грантов субъектам малого предпринимательства </w:t>
      </w:r>
      <w:r w:rsidRPr="0025175C">
        <w:rPr>
          <w:sz w:val="28"/>
          <w:szCs w:val="28"/>
        </w:rPr>
        <w:br/>
        <w:t>в соответствии с распоряжением о предоставлении из бюджета Омского муниципального района Омской области грантовой поддержки субъектам малого предпринимательства Омского муниципального района Омской области за отчетный календарный год. Источником данных для расчета целев</w:t>
      </w:r>
      <w:r w:rsidR="006221AB" w:rsidRPr="0025175C">
        <w:rPr>
          <w:sz w:val="28"/>
          <w:szCs w:val="28"/>
        </w:rPr>
        <w:t>ого</w:t>
      </w:r>
      <w:r w:rsidRPr="0025175C">
        <w:rPr>
          <w:sz w:val="28"/>
          <w:szCs w:val="28"/>
        </w:rPr>
        <w:t xml:space="preserve"> индикатор</w:t>
      </w:r>
      <w:r w:rsidR="006221AB" w:rsidRPr="0025175C">
        <w:rPr>
          <w:sz w:val="28"/>
          <w:szCs w:val="28"/>
        </w:rPr>
        <w:t>а</w:t>
      </w:r>
      <w:r w:rsidRPr="0025175C">
        <w:rPr>
          <w:sz w:val="28"/>
          <w:szCs w:val="28"/>
        </w:rPr>
        <w:t xml:space="preserve"> служит информация, указанная в распоряжении </w:t>
      </w:r>
      <w:r w:rsidRPr="0025175C">
        <w:rPr>
          <w:sz w:val="28"/>
          <w:szCs w:val="28"/>
        </w:rPr>
        <w:br/>
        <w:t>о предоставлении из бюджета Омского муниципального района Омской области грантовой поддержки субъектам малого предпринимательства Омского муниципального района Омской области за отчетный календарный год.</w:t>
      </w:r>
    </w:p>
    <w:p w:rsidR="00B93009" w:rsidRPr="0025175C" w:rsidRDefault="004B5294" w:rsidP="003E0C7D">
      <w:pPr>
        <w:pStyle w:val="ConsPlusCell"/>
        <w:ind w:firstLine="709"/>
        <w:jc w:val="both"/>
        <w:rPr>
          <w:sz w:val="28"/>
          <w:szCs w:val="28"/>
        </w:rPr>
      </w:pPr>
      <w:r w:rsidRPr="0025175C">
        <w:rPr>
          <w:sz w:val="28"/>
          <w:szCs w:val="28"/>
        </w:rPr>
        <w:lastRenderedPageBreak/>
        <w:t xml:space="preserve">3. Количество вновь созданных (сохраненных) рабочих мест субъектами малого и среднего предпринимательства, получившими государственную (муниципальную) поддержку. </w:t>
      </w:r>
      <w:r w:rsidR="00B93009" w:rsidRPr="0025175C">
        <w:rPr>
          <w:sz w:val="28"/>
          <w:szCs w:val="28"/>
        </w:rPr>
        <w:t xml:space="preserve">Целевой индикатор, характеризующий реализацию мероприятия, рассчитывается путем арифметического сложения </w:t>
      </w:r>
      <w:proofErr w:type="gramStart"/>
      <w:r w:rsidR="00B93009" w:rsidRPr="0025175C">
        <w:rPr>
          <w:sz w:val="28"/>
          <w:szCs w:val="28"/>
        </w:rPr>
        <w:t>данных</w:t>
      </w:r>
      <w:proofErr w:type="gramEnd"/>
      <w:r w:rsidR="00B93009" w:rsidRPr="0025175C">
        <w:rPr>
          <w:sz w:val="28"/>
          <w:szCs w:val="28"/>
        </w:rPr>
        <w:t xml:space="preserve"> о количестве вновь созданных (сохраненных) рабочих мест субъектами малого и среднего предпринимательства, получившими государств</w:t>
      </w:r>
      <w:r w:rsidR="00B016EB" w:rsidRPr="0025175C">
        <w:rPr>
          <w:sz w:val="28"/>
          <w:szCs w:val="28"/>
        </w:rPr>
        <w:t>енную (муниципальную) поддержку</w:t>
      </w:r>
      <w:r w:rsidR="00B93009" w:rsidRPr="0025175C">
        <w:rPr>
          <w:sz w:val="28"/>
          <w:szCs w:val="28"/>
        </w:rPr>
        <w:t xml:space="preserve">. </w:t>
      </w:r>
      <w:proofErr w:type="gramStart"/>
      <w:r w:rsidR="00B93009" w:rsidRPr="0025175C">
        <w:rPr>
          <w:sz w:val="28"/>
          <w:szCs w:val="28"/>
        </w:rPr>
        <w:t>Источником данных для расчета целевого индикатора служит информация</w:t>
      </w:r>
      <w:r w:rsidR="00B016EB" w:rsidRPr="0025175C">
        <w:rPr>
          <w:sz w:val="28"/>
          <w:szCs w:val="28"/>
        </w:rPr>
        <w:t xml:space="preserve">, указанная в </w:t>
      </w:r>
      <w:r w:rsidR="00872FC5" w:rsidRPr="0025175C">
        <w:rPr>
          <w:sz w:val="28"/>
          <w:szCs w:val="28"/>
        </w:rPr>
        <w:t>акт</w:t>
      </w:r>
      <w:r w:rsidR="00C60833" w:rsidRPr="0025175C">
        <w:rPr>
          <w:sz w:val="28"/>
          <w:szCs w:val="28"/>
        </w:rPr>
        <w:t>е</w:t>
      </w:r>
      <w:r w:rsidR="00872FC5" w:rsidRPr="0025175C">
        <w:rPr>
          <w:sz w:val="28"/>
          <w:szCs w:val="28"/>
        </w:rPr>
        <w:t xml:space="preserve"> об исполнении обязательств участника конкурса на оказание грантовой поддержки субъектам малого предпринимательства Омского муниципального района Омской области </w:t>
      </w:r>
      <w:r w:rsidR="00872FC5" w:rsidRPr="0025175C">
        <w:rPr>
          <w:sz w:val="28"/>
          <w:szCs w:val="28"/>
        </w:rPr>
        <w:br/>
        <w:t>на создание и развитие собственного бизнеса по предоставлению ежеквартальной отчетности</w:t>
      </w:r>
      <w:r w:rsidR="00C60833" w:rsidRPr="0025175C">
        <w:rPr>
          <w:sz w:val="28"/>
          <w:szCs w:val="28"/>
        </w:rPr>
        <w:t xml:space="preserve">, </w:t>
      </w:r>
      <w:r w:rsidR="00B60C19" w:rsidRPr="0025175C">
        <w:rPr>
          <w:sz w:val="28"/>
          <w:szCs w:val="28"/>
        </w:rPr>
        <w:t xml:space="preserve">в году, предшествующему отчетному </w:t>
      </w:r>
      <w:r w:rsidR="00B60C19" w:rsidRPr="0025175C">
        <w:rPr>
          <w:sz w:val="28"/>
          <w:szCs w:val="28"/>
        </w:rPr>
        <w:br/>
        <w:t>(з</w:t>
      </w:r>
      <w:r w:rsidR="00B93009" w:rsidRPr="0025175C">
        <w:rPr>
          <w:sz w:val="28"/>
          <w:szCs w:val="28"/>
        </w:rPr>
        <w:t xml:space="preserve">а </w:t>
      </w:r>
      <w:r w:rsidR="00C60833" w:rsidRPr="0025175C">
        <w:rPr>
          <w:sz w:val="28"/>
          <w:szCs w:val="28"/>
        </w:rPr>
        <w:t xml:space="preserve">6 месяцев </w:t>
      </w:r>
      <w:r w:rsidR="00B016EB" w:rsidRPr="0025175C">
        <w:rPr>
          <w:sz w:val="28"/>
          <w:szCs w:val="28"/>
        </w:rPr>
        <w:t>год</w:t>
      </w:r>
      <w:r w:rsidR="00C60833" w:rsidRPr="0025175C">
        <w:rPr>
          <w:sz w:val="28"/>
          <w:szCs w:val="28"/>
        </w:rPr>
        <w:t>а</w:t>
      </w:r>
      <w:r w:rsidR="00B016EB" w:rsidRPr="0025175C">
        <w:rPr>
          <w:sz w:val="28"/>
          <w:szCs w:val="28"/>
        </w:rPr>
        <w:t xml:space="preserve">, </w:t>
      </w:r>
      <w:r w:rsidR="00B60C19" w:rsidRPr="0025175C">
        <w:rPr>
          <w:sz w:val="28"/>
          <w:szCs w:val="28"/>
        </w:rPr>
        <w:t>следующего за годом предоставления грантовой поддержки)</w:t>
      </w:r>
      <w:r w:rsidR="00B016EB" w:rsidRPr="0025175C">
        <w:rPr>
          <w:sz w:val="28"/>
          <w:szCs w:val="28"/>
        </w:rPr>
        <w:t>.</w:t>
      </w:r>
      <w:proofErr w:type="gramEnd"/>
    </w:p>
    <w:p w:rsidR="00315153" w:rsidRPr="0025175C" w:rsidRDefault="001434E4" w:rsidP="001434E4">
      <w:pPr>
        <w:pStyle w:val="ConsPlusCell"/>
        <w:ind w:firstLine="709"/>
        <w:jc w:val="both"/>
        <w:rPr>
          <w:sz w:val="28"/>
          <w:szCs w:val="28"/>
        </w:rPr>
      </w:pPr>
      <w:r w:rsidRPr="0025175C">
        <w:rPr>
          <w:sz w:val="28"/>
          <w:szCs w:val="28"/>
        </w:rPr>
        <w:t xml:space="preserve">Реализация мероприятий подпрограммы позволит стимулировать </w:t>
      </w:r>
      <w:r w:rsidR="00E56CEF" w:rsidRPr="0025175C">
        <w:rPr>
          <w:sz w:val="28"/>
          <w:szCs w:val="28"/>
        </w:rPr>
        <w:br/>
      </w:r>
      <w:r w:rsidRPr="0025175C">
        <w:rPr>
          <w:sz w:val="28"/>
          <w:szCs w:val="28"/>
        </w:rPr>
        <w:t>к 2025 году увеличение доли работников, занятых в малом бизнесе, в общей численности экономически активного населения муниципального района.</w:t>
      </w:r>
      <w:r w:rsidR="00E56CEF" w:rsidRPr="0025175C">
        <w:rPr>
          <w:sz w:val="28"/>
          <w:szCs w:val="28"/>
        </w:rPr>
        <w:br/>
      </w:r>
      <w:r w:rsidRPr="0025175C">
        <w:rPr>
          <w:sz w:val="28"/>
          <w:szCs w:val="28"/>
        </w:rPr>
        <w:t>За период с 2019 по 2025 годы на эт</w:t>
      </w:r>
      <w:r w:rsidR="003D4D7F" w:rsidRPr="0025175C">
        <w:rPr>
          <w:sz w:val="28"/>
          <w:szCs w:val="28"/>
        </w:rPr>
        <w:t>и цели планируется направить 24</w:t>
      </w:r>
      <w:r w:rsidR="003D2FC1" w:rsidRPr="0025175C">
        <w:rPr>
          <w:sz w:val="28"/>
          <w:szCs w:val="28"/>
        </w:rPr>
        <w:t> </w:t>
      </w:r>
      <w:r w:rsidR="003D4D7F" w:rsidRPr="0025175C">
        <w:rPr>
          <w:sz w:val="28"/>
          <w:szCs w:val="28"/>
        </w:rPr>
        <w:t>178 696,15</w:t>
      </w:r>
      <w:r w:rsidRPr="0025175C">
        <w:rPr>
          <w:sz w:val="28"/>
          <w:szCs w:val="28"/>
        </w:rPr>
        <w:t xml:space="preserve"> рубля.</w:t>
      </w:r>
    </w:p>
    <w:p w:rsidR="00315153" w:rsidRPr="0025175C" w:rsidRDefault="000C17FF" w:rsidP="001434E4">
      <w:pPr>
        <w:pStyle w:val="ConsPlusCell"/>
        <w:ind w:firstLine="709"/>
        <w:jc w:val="both"/>
        <w:rPr>
          <w:sz w:val="28"/>
          <w:szCs w:val="28"/>
        </w:rPr>
      </w:pPr>
      <w:r w:rsidRPr="0025175C">
        <w:rPr>
          <w:sz w:val="28"/>
          <w:szCs w:val="28"/>
        </w:rPr>
        <w:t>5.3. </w:t>
      </w:r>
      <w:r w:rsidR="00315153" w:rsidRPr="0025175C">
        <w:rPr>
          <w:sz w:val="28"/>
          <w:szCs w:val="28"/>
        </w:rPr>
        <w:t xml:space="preserve">В целях повышения доступности </w:t>
      </w:r>
      <w:proofErr w:type="spellStart"/>
      <w:proofErr w:type="gramStart"/>
      <w:r w:rsidR="00315153" w:rsidRPr="0025175C">
        <w:rPr>
          <w:sz w:val="28"/>
          <w:szCs w:val="28"/>
        </w:rPr>
        <w:t>бизнес-образования</w:t>
      </w:r>
      <w:proofErr w:type="spellEnd"/>
      <w:proofErr w:type="gramEnd"/>
      <w:r w:rsidR="00315153" w:rsidRPr="0025175C">
        <w:rPr>
          <w:sz w:val="28"/>
          <w:szCs w:val="28"/>
        </w:rPr>
        <w:t xml:space="preserve"> </w:t>
      </w:r>
      <w:r w:rsidR="002A39F2" w:rsidRPr="0025175C">
        <w:rPr>
          <w:sz w:val="28"/>
          <w:szCs w:val="28"/>
        </w:rPr>
        <w:br/>
      </w:r>
      <w:r w:rsidR="00315153" w:rsidRPr="0025175C">
        <w:rPr>
          <w:sz w:val="28"/>
          <w:szCs w:val="28"/>
        </w:rPr>
        <w:t>для субъектов малого и среднего предпринимательства, подпрограммой муниципальной программы предусмотрена реализация комплекса мероприятий подпрограммы:</w:t>
      </w:r>
    </w:p>
    <w:p w:rsidR="002A39F2" w:rsidRPr="0025175C" w:rsidRDefault="00576F04" w:rsidP="00EC7DB9">
      <w:pPr>
        <w:pStyle w:val="ConsPlusCell"/>
        <w:ind w:firstLine="709"/>
        <w:jc w:val="both"/>
        <w:rPr>
          <w:sz w:val="28"/>
          <w:szCs w:val="28"/>
        </w:rPr>
      </w:pPr>
      <w:r w:rsidRPr="0025175C">
        <w:rPr>
          <w:sz w:val="28"/>
          <w:szCs w:val="28"/>
        </w:rPr>
        <w:t>1. О</w:t>
      </w:r>
      <w:r w:rsidR="00EC7DB9" w:rsidRPr="0025175C">
        <w:rPr>
          <w:sz w:val="28"/>
          <w:szCs w:val="28"/>
        </w:rPr>
        <w:t>рганизация и проведение ежегодного конкурса на присуждение премии Главы муниципального района в сфере развития предпринимательства</w:t>
      </w:r>
      <w:r w:rsidR="002A39F2" w:rsidRPr="0025175C">
        <w:rPr>
          <w:sz w:val="28"/>
          <w:szCs w:val="28"/>
        </w:rPr>
        <w:t>.</w:t>
      </w:r>
    </w:p>
    <w:p w:rsidR="002A39F2" w:rsidRPr="0025175C" w:rsidRDefault="002A39F2" w:rsidP="00394D9F">
      <w:pPr>
        <w:autoSpaceDE w:val="0"/>
        <w:autoSpaceDN w:val="0"/>
        <w:adjustRightInd w:val="0"/>
        <w:ind w:firstLine="709"/>
        <w:jc w:val="both"/>
        <w:rPr>
          <w:sz w:val="28"/>
          <w:szCs w:val="28"/>
        </w:rPr>
      </w:pPr>
      <w:r w:rsidRPr="0025175C">
        <w:rPr>
          <w:sz w:val="28"/>
          <w:szCs w:val="28"/>
        </w:rPr>
        <w:t xml:space="preserve">Целевой индикатор, характеризующий реализацию мероприятия, рассчитывается путем арифметического сложения данных о количестве выданных премий Главы муниципального района в сфере развития предпринимательства субъектам малого предпринимательства </w:t>
      </w:r>
      <w:r w:rsidRPr="0025175C">
        <w:rPr>
          <w:sz w:val="28"/>
          <w:szCs w:val="28"/>
        </w:rPr>
        <w:br/>
        <w:t xml:space="preserve">в соответствии с распоряжением </w:t>
      </w:r>
      <w:r w:rsidR="0028098D" w:rsidRPr="0025175C">
        <w:rPr>
          <w:sz w:val="28"/>
          <w:szCs w:val="28"/>
        </w:rPr>
        <w:t>Администрации Омского муниципального района Омской области о присуждении премий и награждении дипломами</w:t>
      </w:r>
      <w:r w:rsidRPr="0025175C">
        <w:rPr>
          <w:sz w:val="28"/>
          <w:szCs w:val="28"/>
        </w:rPr>
        <w:t xml:space="preserve"> </w:t>
      </w:r>
      <w:r w:rsidR="00394D9F" w:rsidRPr="0025175C">
        <w:rPr>
          <w:sz w:val="28"/>
          <w:szCs w:val="28"/>
        </w:rPr>
        <w:br/>
      </w:r>
      <w:r w:rsidRPr="0025175C">
        <w:rPr>
          <w:sz w:val="28"/>
          <w:szCs w:val="28"/>
        </w:rPr>
        <w:t xml:space="preserve">за отчетный календарный год. Источником данных для расчета целевого индикатора служит информация, указанная в </w:t>
      </w:r>
      <w:r w:rsidR="00394D9F" w:rsidRPr="0025175C">
        <w:rPr>
          <w:sz w:val="28"/>
          <w:szCs w:val="28"/>
        </w:rPr>
        <w:t xml:space="preserve">распоряжении Администрации Омского муниципального района Омской области о присуждении премий </w:t>
      </w:r>
      <w:r w:rsidR="000D062F" w:rsidRPr="0025175C">
        <w:rPr>
          <w:sz w:val="28"/>
          <w:szCs w:val="28"/>
        </w:rPr>
        <w:br/>
      </w:r>
      <w:r w:rsidR="00394D9F" w:rsidRPr="0025175C">
        <w:rPr>
          <w:sz w:val="28"/>
          <w:szCs w:val="28"/>
        </w:rPr>
        <w:t>и награждении дипломами</w:t>
      </w:r>
      <w:r w:rsidRPr="0025175C">
        <w:rPr>
          <w:sz w:val="28"/>
          <w:szCs w:val="28"/>
        </w:rPr>
        <w:t xml:space="preserve"> за отчетный календарный год.</w:t>
      </w:r>
    </w:p>
    <w:p w:rsidR="00315153" w:rsidRPr="0025175C" w:rsidRDefault="00576F04" w:rsidP="00960C9D">
      <w:pPr>
        <w:pStyle w:val="ConsPlusCell"/>
        <w:ind w:firstLine="709"/>
        <w:jc w:val="both"/>
        <w:rPr>
          <w:sz w:val="28"/>
          <w:szCs w:val="28"/>
        </w:rPr>
      </w:pPr>
      <w:r w:rsidRPr="0025175C">
        <w:rPr>
          <w:sz w:val="28"/>
          <w:szCs w:val="28"/>
        </w:rPr>
        <w:t>2. О</w:t>
      </w:r>
      <w:r w:rsidR="00EC7DB9" w:rsidRPr="0025175C">
        <w:rPr>
          <w:sz w:val="28"/>
          <w:szCs w:val="28"/>
        </w:rPr>
        <w:t>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w:t>
      </w:r>
      <w:r w:rsidR="00960C9D" w:rsidRPr="0025175C">
        <w:rPr>
          <w:sz w:val="28"/>
          <w:szCs w:val="28"/>
        </w:rPr>
        <w:t>х и за пределами Омской области</w:t>
      </w:r>
      <w:r w:rsidR="00315153" w:rsidRPr="0025175C">
        <w:rPr>
          <w:sz w:val="28"/>
          <w:szCs w:val="28"/>
        </w:rPr>
        <w:t>.</w:t>
      </w:r>
    </w:p>
    <w:p w:rsidR="000D062F" w:rsidRPr="0025175C" w:rsidRDefault="000D062F" w:rsidP="000D062F">
      <w:pPr>
        <w:autoSpaceDE w:val="0"/>
        <w:autoSpaceDN w:val="0"/>
        <w:adjustRightInd w:val="0"/>
        <w:ind w:firstLine="709"/>
        <w:jc w:val="both"/>
        <w:rPr>
          <w:sz w:val="28"/>
          <w:szCs w:val="28"/>
        </w:rPr>
      </w:pPr>
      <w:r w:rsidRPr="0025175C">
        <w:rPr>
          <w:sz w:val="28"/>
          <w:szCs w:val="28"/>
        </w:rPr>
        <w:t xml:space="preserve">Целевой индикатор, характеризующий реализацию мероприятия, рассчитывается путем арифметического сложения данных о количестве субъектов малого и среднего предпринимательства, принявших участие </w:t>
      </w:r>
      <w:r w:rsidR="004452DE" w:rsidRPr="0025175C">
        <w:rPr>
          <w:sz w:val="28"/>
          <w:szCs w:val="28"/>
        </w:rPr>
        <w:br/>
      </w:r>
      <w:r w:rsidRPr="0025175C">
        <w:rPr>
          <w:sz w:val="28"/>
          <w:szCs w:val="28"/>
        </w:rPr>
        <w:t xml:space="preserve">в районных, областных и иногородних выставочно-ярмарочных </w:t>
      </w:r>
      <w:r w:rsidRPr="0025175C">
        <w:rPr>
          <w:sz w:val="28"/>
          <w:szCs w:val="28"/>
        </w:rPr>
        <w:lastRenderedPageBreak/>
        <w:t xml:space="preserve">мероприятиях, конкурсах за отчетный календарный год. Источником данных для расчета целевого индикатора служит информация Управления экономического развития и инвестиций о количестве субъектов малого </w:t>
      </w:r>
      <w:r w:rsidR="004452DE" w:rsidRPr="0025175C">
        <w:rPr>
          <w:sz w:val="28"/>
          <w:szCs w:val="28"/>
        </w:rPr>
        <w:br/>
      </w:r>
      <w:r w:rsidRPr="0025175C">
        <w:rPr>
          <w:sz w:val="28"/>
          <w:szCs w:val="28"/>
        </w:rPr>
        <w:t xml:space="preserve">и среднего предпринимательства, принявших участие в районных, областных </w:t>
      </w:r>
      <w:r w:rsidRPr="0025175C">
        <w:rPr>
          <w:sz w:val="28"/>
          <w:szCs w:val="28"/>
        </w:rPr>
        <w:br/>
        <w:t xml:space="preserve">и иногородних выставочно-ярмарочных мероприятиях, конкурсах </w:t>
      </w:r>
      <w:r w:rsidR="00F05E94" w:rsidRPr="0025175C">
        <w:rPr>
          <w:sz w:val="28"/>
          <w:szCs w:val="28"/>
        </w:rPr>
        <w:br/>
      </w:r>
      <w:r w:rsidRPr="0025175C">
        <w:rPr>
          <w:sz w:val="28"/>
          <w:szCs w:val="28"/>
        </w:rPr>
        <w:t>за отчетный календарный год, в том числе</w:t>
      </w:r>
      <w:r w:rsidR="00F05E94" w:rsidRPr="0025175C">
        <w:rPr>
          <w:sz w:val="28"/>
          <w:szCs w:val="28"/>
        </w:rPr>
        <w:t xml:space="preserve"> в следующих мероприятиях</w:t>
      </w:r>
      <w:r w:rsidRPr="0025175C">
        <w:rPr>
          <w:sz w:val="28"/>
          <w:szCs w:val="28"/>
        </w:rPr>
        <w:t>:</w:t>
      </w:r>
    </w:p>
    <w:p w:rsidR="00F05E94" w:rsidRPr="0025175C" w:rsidRDefault="000D062F" w:rsidP="000D062F">
      <w:pPr>
        <w:autoSpaceDE w:val="0"/>
        <w:autoSpaceDN w:val="0"/>
        <w:adjustRightInd w:val="0"/>
        <w:ind w:firstLine="709"/>
        <w:jc w:val="both"/>
        <w:rPr>
          <w:sz w:val="28"/>
          <w:szCs w:val="28"/>
        </w:rPr>
      </w:pPr>
      <w:r w:rsidRPr="0025175C">
        <w:rPr>
          <w:sz w:val="28"/>
          <w:szCs w:val="28"/>
        </w:rPr>
        <w:t>- </w:t>
      </w:r>
      <w:r w:rsidR="00F05E94" w:rsidRPr="0025175C">
        <w:rPr>
          <w:sz w:val="28"/>
          <w:szCs w:val="28"/>
        </w:rPr>
        <w:t>празднование Дня российского предпринимательства</w:t>
      </w:r>
      <w:r w:rsidR="00F57521" w:rsidRPr="0025175C">
        <w:rPr>
          <w:sz w:val="28"/>
          <w:szCs w:val="28"/>
        </w:rPr>
        <w:t xml:space="preserve"> в Омском муниципальном районе Омской области</w:t>
      </w:r>
      <w:r w:rsidR="00F05E94" w:rsidRPr="0025175C">
        <w:rPr>
          <w:sz w:val="28"/>
          <w:szCs w:val="28"/>
        </w:rPr>
        <w:t>;</w:t>
      </w:r>
    </w:p>
    <w:p w:rsidR="00F05E94" w:rsidRPr="0025175C" w:rsidRDefault="00F05E94" w:rsidP="000D062F">
      <w:pPr>
        <w:autoSpaceDE w:val="0"/>
        <w:autoSpaceDN w:val="0"/>
        <w:adjustRightInd w:val="0"/>
        <w:ind w:firstLine="709"/>
        <w:jc w:val="both"/>
        <w:rPr>
          <w:sz w:val="28"/>
          <w:szCs w:val="28"/>
        </w:rPr>
      </w:pPr>
      <w:r w:rsidRPr="0025175C">
        <w:rPr>
          <w:sz w:val="28"/>
          <w:szCs w:val="28"/>
        </w:rPr>
        <w:t>- р</w:t>
      </w:r>
      <w:r w:rsidR="00F57521" w:rsidRPr="0025175C">
        <w:rPr>
          <w:sz w:val="28"/>
          <w:szCs w:val="28"/>
        </w:rPr>
        <w:t xml:space="preserve">айонные, </w:t>
      </w:r>
      <w:r w:rsidRPr="0025175C">
        <w:rPr>
          <w:sz w:val="28"/>
          <w:szCs w:val="28"/>
        </w:rPr>
        <w:t xml:space="preserve">областные </w:t>
      </w:r>
      <w:r w:rsidR="00F57521" w:rsidRPr="0025175C">
        <w:rPr>
          <w:sz w:val="28"/>
          <w:szCs w:val="28"/>
        </w:rPr>
        <w:t xml:space="preserve">и иногородние </w:t>
      </w:r>
      <w:r w:rsidRPr="0025175C">
        <w:rPr>
          <w:sz w:val="28"/>
          <w:szCs w:val="28"/>
        </w:rPr>
        <w:t>спортивно-культурные праздники;</w:t>
      </w:r>
    </w:p>
    <w:p w:rsidR="000D062F" w:rsidRPr="0025175C" w:rsidRDefault="00F05E94" w:rsidP="000D062F">
      <w:pPr>
        <w:autoSpaceDE w:val="0"/>
        <w:autoSpaceDN w:val="0"/>
        <w:adjustRightInd w:val="0"/>
        <w:ind w:firstLine="709"/>
        <w:jc w:val="both"/>
        <w:rPr>
          <w:sz w:val="28"/>
          <w:szCs w:val="28"/>
        </w:rPr>
      </w:pPr>
      <w:r w:rsidRPr="0025175C">
        <w:rPr>
          <w:sz w:val="28"/>
          <w:szCs w:val="28"/>
        </w:rPr>
        <w:t>- районные, областные и иногородние выставочно-ярмарочные мероприятия, конкурсы</w:t>
      </w:r>
      <w:r w:rsidR="00A6155E" w:rsidRPr="0025175C">
        <w:rPr>
          <w:sz w:val="28"/>
          <w:szCs w:val="28"/>
        </w:rPr>
        <w:t>;</w:t>
      </w:r>
    </w:p>
    <w:p w:rsidR="00A6155E" w:rsidRPr="0025175C" w:rsidRDefault="00A6155E" w:rsidP="000D062F">
      <w:pPr>
        <w:autoSpaceDE w:val="0"/>
        <w:autoSpaceDN w:val="0"/>
        <w:adjustRightInd w:val="0"/>
        <w:ind w:firstLine="709"/>
        <w:jc w:val="both"/>
        <w:rPr>
          <w:sz w:val="28"/>
          <w:szCs w:val="28"/>
        </w:rPr>
      </w:pPr>
      <w:r w:rsidRPr="0025175C">
        <w:rPr>
          <w:sz w:val="28"/>
          <w:szCs w:val="28"/>
        </w:rPr>
        <w:t>- </w:t>
      </w:r>
      <w:r w:rsidR="000B5221" w:rsidRPr="0025175C">
        <w:rPr>
          <w:sz w:val="28"/>
          <w:szCs w:val="28"/>
        </w:rPr>
        <w:t>иные мероприятия с участием субъектов малого и среднего предпринимательства Омского муниципального района Омской области.</w:t>
      </w:r>
    </w:p>
    <w:p w:rsidR="00315153" w:rsidRPr="0025175C" w:rsidRDefault="00315153" w:rsidP="001434E4">
      <w:pPr>
        <w:pStyle w:val="ConsPlusCell"/>
        <w:ind w:firstLine="709"/>
        <w:jc w:val="both"/>
        <w:rPr>
          <w:sz w:val="28"/>
          <w:szCs w:val="28"/>
        </w:rPr>
      </w:pPr>
      <w:r w:rsidRPr="0025175C">
        <w:rPr>
          <w:sz w:val="28"/>
          <w:szCs w:val="28"/>
        </w:rPr>
        <w:t>Реализация вышеуказанных мероприятий позволит обеспечить участие субъектов малого и среднего предпринимательства в районных, областных и иногородних выставочно-ярмарочных мероприятиях, конкурсах и обеспечит дополнительную поддержку продвижения их товаров и услуг на рынках сбыта. С 2019 по 2025 годы на реализацию данных мероприятий планируется направить из районного бюд</w:t>
      </w:r>
      <w:r w:rsidR="009F6717" w:rsidRPr="0025175C">
        <w:rPr>
          <w:sz w:val="28"/>
          <w:szCs w:val="28"/>
        </w:rPr>
        <w:t xml:space="preserve">жета 4 </w:t>
      </w:r>
      <w:r w:rsidR="00B64B78" w:rsidRPr="0025175C">
        <w:rPr>
          <w:sz w:val="28"/>
          <w:szCs w:val="28"/>
        </w:rPr>
        <w:t>025</w:t>
      </w:r>
      <w:r w:rsidR="009F6717" w:rsidRPr="0025175C">
        <w:rPr>
          <w:sz w:val="28"/>
          <w:szCs w:val="28"/>
        </w:rPr>
        <w:t> </w:t>
      </w:r>
      <w:r w:rsidR="00B64B78" w:rsidRPr="0025175C">
        <w:rPr>
          <w:sz w:val="28"/>
          <w:szCs w:val="28"/>
        </w:rPr>
        <w:t>696</w:t>
      </w:r>
      <w:r w:rsidR="009F6717" w:rsidRPr="0025175C">
        <w:rPr>
          <w:sz w:val="28"/>
          <w:szCs w:val="28"/>
        </w:rPr>
        <w:t>,</w:t>
      </w:r>
      <w:r w:rsidR="003D4D7F" w:rsidRPr="0025175C">
        <w:rPr>
          <w:sz w:val="28"/>
          <w:szCs w:val="28"/>
        </w:rPr>
        <w:t>07 рубля</w:t>
      </w:r>
      <w:r w:rsidRPr="0025175C">
        <w:rPr>
          <w:sz w:val="28"/>
          <w:szCs w:val="28"/>
        </w:rPr>
        <w:t>.</w:t>
      </w:r>
    </w:p>
    <w:p w:rsidR="00315153" w:rsidRPr="0025175C" w:rsidRDefault="00315153" w:rsidP="001434E4">
      <w:pPr>
        <w:pStyle w:val="ConsPlusCell"/>
        <w:ind w:firstLine="709"/>
        <w:jc w:val="both"/>
        <w:rPr>
          <w:sz w:val="28"/>
          <w:szCs w:val="28"/>
        </w:rPr>
      </w:pPr>
      <w:r w:rsidRPr="0025175C">
        <w:rPr>
          <w:sz w:val="28"/>
          <w:szCs w:val="28"/>
        </w:rPr>
        <w:t xml:space="preserve">Перечень целевых индикаторов их реализации приведен в </w:t>
      </w:r>
      <w:hyperlink r:id="rId12" w:history="1">
        <w:r w:rsidRPr="0025175C">
          <w:rPr>
            <w:sz w:val="28"/>
            <w:szCs w:val="28"/>
          </w:rPr>
          <w:t>Приложении</w:t>
        </w:r>
      </w:hyperlink>
      <w:r w:rsidRPr="0025175C">
        <w:rPr>
          <w:sz w:val="28"/>
          <w:szCs w:val="28"/>
        </w:rPr>
        <w:t xml:space="preserve"> к муниципальной программе Омского муниципального района Омской области «Развитие экономического потенциала в Омском муниципальном районе Омской области»</w:t>
      </w:r>
      <w:proofErr w:type="gramStart"/>
      <w:r w:rsidRPr="0025175C">
        <w:rPr>
          <w:sz w:val="28"/>
          <w:szCs w:val="28"/>
        </w:rPr>
        <w:t>.</w:t>
      </w:r>
      <w:r w:rsidR="004452DE" w:rsidRPr="0025175C">
        <w:rPr>
          <w:sz w:val="28"/>
          <w:szCs w:val="28"/>
        </w:rPr>
        <w:t>»</w:t>
      </w:r>
      <w:proofErr w:type="gramEnd"/>
      <w:r w:rsidR="006C0824">
        <w:rPr>
          <w:sz w:val="28"/>
          <w:szCs w:val="28"/>
        </w:rPr>
        <w:t>.</w:t>
      </w:r>
    </w:p>
    <w:p w:rsidR="002B1AE8" w:rsidRPr="0025175C" w:rsidRDefault="002B1AE8" w:rsidP="001434E4">
      <w:pPr>
        <w:jc w:val="both"/>
        <w:rPr>
          <w:sz w:val="28"/>
          <w:szCs w:val="28"/>
        </w:rPr>
      </w:pPr>
    </w:p>
    <w:p w:rsidR="002B1AE8" w:rsidRPr="0025175C" w:rsidRDefault="002B1AE8" w:rsidP="00610352">
      <w:pPr>
        <w:jc w:val="both"/>
        <w:rPr>
          <w:sz w:val="28"/>
          <w:szCs w:val="28"/>
        </w:rPr>
      </w:pPr>
    </w:p>
    <w:p w:rsidR="002B1AE8" w:rsidRPr="0025175C" w:rsidRDefault="002B1AE8" w:rsidP="00610352">
      <w:pPr>
        <w:jc w:val="both"/>
        <w:rPr>
          <w:sz w:val="28"/>
          <w:szCs w:val="28"/>
        </w:rPr>
      </w:pPr>
    </w:p>
    <w:p w:rsidR="002B1AE8" w:rsidRPr="0025175C" w:rsidRDefault="002B1AE8" w:rsidP="00610352">
      <w:pPr>
        <w:jc w:val="both"/>
        <w:rPr>
          <w:sz w:val="28"/>
          <w:szCs w:val="28"/>
        </w:rPr>
        <w:sectPr w:rsidR="002B1AE8" w:rsidRPr="0025175C" w:rsidSect="00A7122A">
          <w:headerReference w:type="even" r:id="rId13"/>
          <w:headerReference w:type="default" r:id="rId14"/>
          <w:pgSz w:w="11906" w:h="16838"/>
          <w:pgMar w:top="1134" w:right="851" w:bottom="1134" w:left="1701" w:header="709" w:footer="709" w:gutter="0"/>
          <w:cols w:space="708"/>
          <w:titlePg/>
          <w:docGrid w:linePitch="360"/>
        </w:sectPr>
      </w:pPr>
    </w:p>
    <w:p w:rsidR="00610352" w:rsidRPr="0025175C" w:rsidRDefault="00610352" w:rsidP="00610352">
      <w:pPr>
        <w:tabs>
          <w:tab w:val="left" w:pos="7272"/>
        </w:tabs>
        <w:ind w:left="9072"/>
        <w:rPr>
          <w:sz w:val="28"/>
          <w:szCs w:val="28"/>
        </w:rPr>
      </w:pPr>
      <w:r w:rsidRPr="0025175C">
        <w:rPr>
          <w:sz w:val="28"/>
          <w:szCs w:val="28"/>
        </w:rPr>
        <w:lastRenderedPageBreak/>
        <w:t xml:space="preserve">Приложение </w:t>
      </w:r>
      <w:r w:rsidR="002B1AE8" w:rsidRPr="0025175C">
        <w:rPr>
          <w:sz w:val="28"/>
          <w:szCs w:val="28"/>
        </w:rPr>
        <w:t xml:space="preserve">№ </w:t>
      </w:r>
      <w:r w:rsidR="004452DE" w:rsidRPr="0025175C">
        <w:rPr>
          <w:sz w:val="28"/>
          <w:szCs w:val="28"/>
        </w:rPr>
        <w:t>3</w:t>
      </w:r>
    </w:p>
    <w:p w:rsidR="00610352" w:rsidRPr="0025175C" w:rsidRDefault="00610352" w:rsidP="00610352">
      <w:pPr>
        <w:tabs>
          <w:tab w:val="left" w:pos="7272"/>
        </w:tabs>
        <w:ind w:left="9072"/>
        <w:rPr>
          <w:sz w:val="28"/>
          <w:szCs w:val="28"/>
        </w:rPr>
      </w:pPr>
      <w:r w:rsidRPr="0025175C">
        <w:rPr>
          <w:sz w:val="28"/>
          <w:szCs w:val="28"/>
        </w:rPr>
        <w:t>к постановлению Администрации Омского</w:t>
      </w:r>
      <w:r w:rsidRPr="0025175C">
        <w:rPr>
          <w:sz w:val="28"/>
          <w:szCs w:val="28"/>
        </w:rPr>
        <w:br/>
        <w:t xml:space="preserve">муниципального района Омской области </w:t>
      </w:r>
    </w:p>
    <w:p w:rsidR="00610352" w:rsidRPr="0025175C" w:rsidRDefault="00610352" w:rsidP="00610352">
      <w:pPr>
        <w:tabs>
          <w:tab w:val="left" w:pos="7272"/>
        </w:tabs>
        <w:ind w:left="9072"/>
        <w:rPr>
          <w:sz w:val="28"/>
          <w:szCs w:val="28"/>
        </w:rPr>
      </w:pPr>
      <w:r w:rsidRPr="0025175C">
        <w:rPr>
          <w:sz w:val="28"/>
          <w:szCs w:val="28"/>
        </w:rPr>
        <w:t xml:space="preserve">от </w:t>
      </w:r>
      <w:r w:rsidR="00E6527B">
        <w:rPr>
          <w:sz w:val="28"/>
          <w:szCs w:val="28"/>
        </w:rPr>
        <w:t xml:space="preserve">04.12.2019 </w:t>
      </w:r>
      <w:r w:rsidRPr="0025175C">
        <w:rPr>
          <w:sz w:val="28"/>
          <w:szCs w:val="28"/>
        </w:rPr>
        <w:t xml:space="preserve"> № </w:t>
      </w:r>
      <w:r w:rsidR="00E6527B">
        <w:rPr>
          <w:sz w:val="28"/>
          <w:szCs w:val="28"/>
        </w:rPr>
        <w:t>П-19/ОМС-227</w:t>
      </w:r>
    </w:p>
    <w:p w:rsidR="00CE73CA" w:rsidRPr="0025175C" w:rsidRDefault="00CE73CA" w:rsidP="00FC28F5">
      <w:pPr>
        <w:jc w:val="both"/>
        <w:rPr>
          <w:sz w:val="28"/>
          <w:szCs w:val="28"/>
        </w:rPr>
      </w:pPr>
    </w:p>
    <w:p w:rsidR="00610352" w:rsidRPr="0025175C" w:rsidRDefault="00610352" w:rsidP="00FC28F5">
      <w:pPr>
        <w:jc w:val="both"/>
        <w:rPr>
          <w:sz w:val="28"/>
          <w:szCs w:val="28"/>
        </w:rPr>
      </w:pPr>
    </w:p>
    <w:tbl>
      <w:tblPr>
        <w:tblW w:w="16415" w:type="dxa"/>
        <w:tblInd w:w="-318" w:type="dxa"/>
        <w:tblLayout w:type="fixed"/>
        <w:tblLook w:val="04A0"/>
      </w:tblPr>
      <w:tblGrid>
        <w:gridCol w:w="420"/>
        <w:gridCol w:w="1410"/>
        <w:gridCol w:w="1205"/>
        <w:gridCol w:w="784"/>
        <w:gridCol w:w="695"/>
        <w:gridCol w:w="708"/>
        <w:gridCol w:w="708"/>
        <w:gridCol w:w="709"/>
        <w:gridCol w:w="709"/>
        <w:gridCol w:w="709"/>
        <w:gridCol w:w="708"/>
        <w:gridCol w:w="709"/>
        <w:gridCol w:w="709"/>
        <w:gridCol w:w="709"/>
        <w:gridCol w:w="708"/>
        <w:gridCol w:w="567"/>
        <w:gridCol w:w="425"/>
        <w:gridCol w:w="439"/>
        <w:gridCol w:w="431"/>
        <w:gridCol w:w="567"/>
        <w:gridCol w:w="49"/>
        <w:gridCol w:w="472"/>
        <w:gridCol w:w="49"/>
        <w:gridCol w:w="428"/>
        <w:gridCol w:w="425"/>
        <w:gridCol w:w="425"/>
        <w:gridCol w:w="49"/>
        <w:gridCol w:w="236"/>
        <w:gridCol w:w="253"/>
      </w:tblGrid>
      <w:tr w:rsidR="00610352" w:rsidRPr="0025175C" w:rsidTr="007725F9">
        <w:trPr>
          <w:gridAfter w:val="3"/>
          <w:wAfter w:w="538" w:type="dxa"/>
          <w:trHeight w:val="1550"/>
        </w:trPr>
        <w:tc>
          <w:tcPr>
            <w:tcW w:w="420" w:type="dxa"/>
            <w:shd w:val="clear" w:color="auto" w:fill="auto"/>
            <w:noWrap/>
            <w:vAlign w:val="bottom"/>
            <w:hideMark/>
          </w:tcPr>
          <w:p w:rsidR="00610352" w:rsidRPr="0025175C" w:rsidRDefault="00610352" w:rsidP="00C549F9">
            <w:pPr>
              <w:rPr>
                <w:sz w:val="28"/>
                <w:szCs w:val="28"/>
              </w:rPr>
            </w:pPr>
          </w:p>
        </w:tc>
        <w:tc>
          <w:tcPr>
            <w:tcW w:w="1410" w:type="dxa"/>
            <w:shd w:val="clear" w:color="auto" w:fill="auto"/>
            <w:noWrap/>
            <w:vAlign w:val="bottom"/>
            <w:hideMark/>
          </w:tcPr>
          <w:p w:rsidR="00610352" w:rsidRPr="0025175C" w:rsidRDefault="00610352" w:rsidP="00C549F9">
            <w:pPr>
              <w:rPr>
                <w:sz w:val="28"/>
                <w:szCs w:val="28"/>
              </w:rPr>
            </w:pPr>
          </w:p>
        </w:tc>
        <w:tc>
          <w:tcPr>
            <w:tcW w:w="14047" w:type="dxa"/>
            <w:gridSpan w:val="24"/>
            <w:shd w:val="clear" w:color="auto" w:fill="auto"/>
            <w:vAlign w:val="bottom"/>
            <w:hideMark/>
          </w:tcPr>
          <w:p w:rsidR="00610352" w:rsidRPr="0025175C" w:rsidRDefault="006D2C41" w:rsidP="00CF1574">
            <w:pPr>
              <w:ind w:left="7560"/>
              <w:rPr>
                <w:sz w:val="28"/>
                <w:szCs w:val="28"/>
              </w:rPr>
            </w:pPr>
            <w:r w:rsidRPr="0025175C">
              <w:rPr>
                <w:sz w:val="28"/>
                <w:szCs w:val="28"/>
              </w:rPr>
              <w:t>«</w:t>
            </w:r>
            <w:r w:rsidR="00610352" w:rsidRPr="0025175C">
              <w:rPr>
                <w:sz w:val="28"/>
                <w:szCs w:val="28"/>
              </w:rPr>
              <w:t>Приложени</w:t>
            </w:r>
            <w:r w:rsidR="00661CD4" w:rsidRPr="0025175C">
              <w:rPr>
                <w:sz w:val="28"/>
                <w:szCs w:val="28"/>
              </w:rPr>
              <w:t xml:space="preserve">е </w:t>
            </w:r>
            <w:r w:rsidR="00610352" w:rsidRPr="0025175C">
              <w:rPr>
                <w:sz w:val="28"/>
                <w:szCs w:val="28"/>
              </w:rPr>
              <w:t xml:space="preserve">к муниципальной программе </w:t>
            </w:r>
            <w:r w:rsidR="00610352" w:rsidRPr="0025175C">
              <w:rPr>
                <w:sz w:val="28"/>
                <w:szCs w:val="28"/>
              </w:rPr>
              <w:br/>
              <w:t>Омского муниципального района Омской Области</w:t>
            </w:r>
            <w:r w:rsidR="00610352" w:rsidRPr="0025175C">
              <w:rPr>
                <w:sz w:val="28"/>
                <w:szCs w:val="28"/>
              </w:rPr>
              <w:br/>
              <w:t>«Развитие экономического потенциала</w:t>
            </w:r>
            <w:r w:rsidRPr="0025175C">
              <w:rPr>
                <w:sz w:val="28"/>
                <w:szCs w:val="28"/>
              </w:rPr>
              <w:br/>
              <w:t xml:space="preserve"> в </w:t>
            </w:r>
            <w:r w:rsidR="00610352" w:rsidRPr="0025175C">
              <w:rPr>
                <w:sz w:val="28"/>
                <w:szCs w:val="28"/>
              </w:rPr>
              <w:t>Омском муниципальном районе Омской области»</w:t>
            </w:r>
          </w:p>
          <w:p w:rsidR="006D2C41" w:rsidRPr="0025175C" w:rsidRDefault="006D2C41" w:rsidP="00C549F9">
            <w:pPr>
              <w:jc w:val="right"/>
              <w:rPr>
                <w:sz w:val="28"/>
                <w:szCs w:val="28"/>
              </w:rPr>
            </w:pPr>
          </w:p>
        </w:tc>
      </w:tr>
      <w:tr w:rsidR="00610352" w:rsidRPr="0025175C" w:rsidTr="007725F9">
        <w:trPr>
          <w:gridAfter w:val="3"/>
          <w:wAfter w:w="538" w:type="dxa"/>
          <w:trHeight w:val="1095"/>
        </w:trPr>
        <w:tc>
          <w:tcPr>
            <w:tcW w:w="15877" w:type="dxa"/>
            <w:gridSpan w:val="26"/>
            <w:shd w:val="clear" w:color="auto" w:fill="auto"/>
            <w:hideMark/>
          </w:tcPr>
          <w:p w:rsidR="00610352" w:rsidRPr="0025175C" w:rsidRDefault="00610352" w:rsidP="00C549F9">
            <w:pPr>
              <w:jc w:val="center"/>
              <w:rPr>
                <w:sz w:val="28"/>
                <w:szCs w:val="28"/>
              </w:rPr>
            </w:pPr>
            <w:r w:rsidRPr="0025175C">
              <w:rPr>
                <w:sz w:val="28"/>
                <w:szCs w:val="28"/>
              </w:rPr>
              <w:t>МЕРОПРИЯТИЯ</w:t>
            </w:r>
            <w:r w:rsidRPr="0025175C">
              <w:rPr>
                <w:sz w:val="28"/>
                <w:szCs w:val="28"/>
              </w:rPr>
              <w:br/>
              <w:t xml:space="preserve">муниципальной программы Омского муниципального района Омской области </w:t>
            </w:r>
            <w:r w:rsidR="0079217F" w:rsidRPr="0025175C">
              <w:rPr>
                <w:sz w:val="28"/>
                <w:szCs w:val="28"/>
              </w:rPr>
              <w:t>«</w:t>
            </w:r>
            <w:r w:rsidRPr="0025175C">
              <w:rPr>
                <w:sz w:val="28"/>
                <w:szCs w:val="28"/>
              </w:rPr>
              <w:t>Развитие экономического потенциала в Омском муниципальном районе Омской области</w:t>
            </w:r>
            <w:r w:rsidR="0079217F" w:rsidRPr="0025175C">
              <w:rPr>
                <w:sz w:val="28"/>
                <w:szCs w:val="28"/>
              </w:rPr>
              <w:t>»</w:t>
            </w:r>
          </w:p>
        </w:tc>
      </w:tr>
      <w:tr w:rsidR="00610352" w:rsidRPr="0025175C" w:rsidTr="007725F9">
        <w:trPr>
          <w:trHeight w:val="330"/>
        </w:trPr>
        <w:tc>
          <w:tcPr>
            <w:tcW w:w="420"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1410"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1205"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84"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695"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8"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8"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9"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9"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9"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8"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9"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9"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9"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708"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567"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425"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870" w:type="dxa"/>
            <w:gridSpan w:val="2"/>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616" w:type="dxa"/>
            <w:gridSpan w:val="2"/>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472"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477" w:type="dxa"/>
            <w:gridSpan w:val="2"/>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899" w:type="dxa"/>
            <w:gridSpan w:val="3"/>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236"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c>
          <w:tcPr>
            <w:tcW w:w="253" w:type="dxa"/>
            <w:tcBorders>
              <w:top w:val="nil"/>
              <w:left w:val="nil"/>
              <w:bottom w:val="nil"/>
              <w:right w:val="nil"/>
            </w:tcBorders>
            <w:shd w:val="clear" w:color="auto" w:fill="auto"/>
            <w:noWrap/>
            <w:vAlign w:val="bottom"/>
            <w:hideMark/>
          </w:tcPr>
          <w:p w:rsidR="00610352" w:rsidRPr="0025175C" w:rsidRDefault="00610352" w:rsidP="00C549F9">
            <w:pPr>
              <w:rPr>
                <w:sz w:val="20"/>
                <w:szCs w:val="20"/>
              </w:rPr>
            </w:pPr>
          </w:p>
        </w:tc>
      </w:tr>
      <w:tr w:rsidR="00610352" w:rsidRPr="0025175C" w:rsidTr="007725F9">
        <w:trPr>
          <w:gridAfter w:val="3"/>
          <w:wAfter w:w="538" w:type="dxa"/>
          <w:trHeight w:val="49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w:t>
            </w:r>
            <w:r w:rsidRPr="0025175C">
              <w:rPr>
                <w:sz w:val="16"/>
                <w:szCs w:val="16"/>
              </w:rPr>
              <w:br/>
            </w:r>
            <w:proofErr w:type="spellStart"/>
            <w:r w:rsidRPr="0025175C">
              <w:rPr>
                <w:sz w:val="16"/>
                <w:szCs w:val="16"/>
              </w:rPr>
              <w:t>п\</w:t>
            </w:r>
            <w:proofErr w:type="gramStart"/>
            <w:r w:rsidRPr="0025175C">
              <w:rPr>
                <w:sz w:val="16"/>
                <w:szCs w:val="16"/>
              </w:rPr>
              <w:t>п</w:t>
            </w:r>
            <w:proofErr w:type="spellEnd"/>
            <w:proofErr w:type="gram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Наименование</w:t>
            </w:r>
            <w:r w:rsidRPr="0025175C">
              <w:rPr>
                <w:sz w:val="16"/>
                <w:szCs w:val="16"/>
              </w:rPr>
              <w:br/>
              <w:t>мероприятия муниципальной  программы</w:t>
            </w:r>
          </w:p>
        </w:tc>
        <w:tc>
          <w:tcPr>
            <w:tcW w:w="1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Срок реализации мероприятия муниципальной программы</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Ответственный исполнитель за реализацию мероприятия муниципальной программы</w:t>
            </w:r>
          </w:p>
        </w:tc>
        <w:tc>
          <w:tcPr>
            <w:tcW w:w="6378"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Объем финансирования мероприятия муниципальной программы (рублей)</w:t>
            </w:r>
          </w:p>
        </w:tc>
        <w:tc>
          <w:tcPr>
            <w:tcW w:w="49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10352" w:rsidRPr="0025175C" w:rsidRDefault="00610352" w:rsidP="00C549F9">
            <w:pPr>
              <w:jc w:val="center"/>
              <w:rPr>
                <w:sz w:val="16"/>
                <w:szCs w:val="16"/>
              </w:rPr>
            </w:pPr>
            <w:r w:rsidRPr="0025175C">
              <w:rPr>
                <w:sz w:val="16"/>
                <w:szCs w:val="16"/>
              </w:rPr>
              <w:t>Целевые индикаторы реализации мероприятия (группы мероприятий) муниципальной программы</w:t>
            </w:r>
          </w:p>
        </w:tc>
      </w:tr>
      <w:tr w:rsidR="00610352" w:rsidRPr="0025175C" w:rsidTr="007725F9">
        <w:trPr>
          <w:gridAfter w:val="3"/>
          <w:wAfter w:w="538" w:type="dxa"/>
          <w:trHeight w:val="91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378" w:type="dxa"/>
            <w:gridSpan w:val="9"/>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10352" w:rsidRPr="0025175C" w:rsidRDefault="00610352" w:rsidP="00C549F9">
            <w:pPr>
              <w:jc w:val="center"/>
              <w:rPr>
                <w:sz w:val="16"/>
                <w:szCs w:val="16"/>
              </w:rPr>
            </w:pPr>
            <w:r w:rsidRPr="0025175C">
              <w:rPr>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10352" w:rsidRPr="0025175C" w:rsidRDefault="00610352" w:rsidP="00C549F9">
            <w:pPr>
              <w:jc w:val="center"/>
              <w:rPr>
                <w:sz w:val="16"/>
                <w:szCs w:val="16"/>
              </w:rPr>
            </w:pPr>
            <w:r w:rsidRPr="0025175C">
              <w:rPr>
                <w:sz w:val="16"/>
                <w:szCs w:val="16"/>
              </w:rPr>
              <w:t>Единица измерения</w:t>
            </w:r>
          </w:p>
        </w:tc>
        <w:tc>
          <w:tcPr>
            <w:tcW w:w="3710" w:type="dxa"/>
            <w:gridSpan w:val="10"/>
            <w:tcBorders>
              <w:top w:val="single" w:sz="4" w:space="0" w:color="auto"/>
              <w:left w:val="nil"/>
              <w:bottom w:val="single" w:sz="4" w:space="0" w:color="auto"/>
              <w:right w:val="single" w:sz="4" w:space="0" w:color="auto"/>
            </w:tcBorders>
            <w:shd w:val="clear" w:color="auto" w:fill="auto"/>
            <w:vAlign w:val="center"/>
            <w:hideMark/>
          </w:tcPr>
          <w:p w:rsidR="00610352" w:rsidRPr="0025175C" w:rsidRDefault="00610352" w:rsidP="00C549F9">
            <w:pPr>
              <w:jc w:val="center"/>
              <w:rPr>
                <w:sz w:val="16"/>
                <w:szCs w:val="16"/>
              </w:rPr>
            </w:pPr>
            <w:r w:rsidRPr="0025175C">
              <w:rPr>
                <w:sz w:val="16"/>
                <w:szCs w:val="16"/>
              </w:rPr>
              <w:t>Значение</w:t>
            </w:r>
          </w:p>
        </w:tc>
      </w:tr>
      <w:tr w:rsidR="00610352" w:rsidRPr="0025175C" w:rsidTr="007725F9">
        <w:trPr>
          <w:gridAfter w:val="3"/>
          <w:wAfter w:w="538" w:type="dxa"/>
          <w:trHeight w:val="30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 xml:space="preserve">С </w:t>
            </w:r>
          </w:p>
        </w:tc>
        <w:tc>
          <w:tcPr>
            <w:tcW w:w="784"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 xml:space="preserve">По  </w:t>
            </w: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Источник финансирования</w:t>
            </w:r>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Всего</w:t>
            </w:r>
          </w:p>
        </w:tc>
        <w:tc>
          <w:tcPr>
            <w:tcW w:w="4962" w:type="dxa"/>
            <w:gridSpan w:val="7"/>
            <w:tcBorders>
              <w:top w:val="single" w:sz="4" w:space="0" w:color="auto"/>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в том числе по годам реализации муниципальной программы</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10352" w:rsidRPr="0025175C" w:rsidRDefault="00610352" w:rsidP="00C549F9">
            <w:pPr>
              <w:jc w:val="center"/>
              <w:rPr>
                <w:sz w:val="16"/>
                <w:szCs w:val="16"/>
              </w:rPr>
            </w:pPr>
            <w:r w:rsidRPr="0025175C">
              <w:rPr>
                <w:sz w:val="16"/>
                <w:szCs w:val="16"/>
              </w:rPr>
              <w:t>Всего</w:t>
            </w:r>
          </w:p>
        </w:tc>
        <w:tc>
          <w:tcPr>
            <w:tcW w:w="3285" w:type="dxa"/>
            <w:gridSpan w:val="9"/>
            <w:tcBorders>
              <w:top w:val="single" w:sz="4" w:space="0" w:color="auto"/>
              <w:left w:val="nil"/>
              <w:bottom w:val="single" w:sz="4" w:space="0" w:color="auto"/>
              <w:right w:val="single" w:sz="4" w:space="0" w:color="auto"/>
            </w:tcBorders>
            <w:shd w:val="clear" w:color="auto" w:fill="auto"/>
            <w:vAlign w:val="center"/>
            <w:hideMark/>
          </w:tcPr>
          <w:p w:rsidR="00610352" w:rsidRPr="0025175C" w:rsidRDefault="00610352" w:rsidP="00C549F9">
            <w:pPr>
              <w:jc w:val="center"/>
              <w:rPr>
                <w:sz w:val="16"/>
                <w:szCs w:val="16"/>
              </w:rPr>
            </w:pPr>
            <w:r w:rsidRPr="0025175C">
              <w:rPr>
                <w:sz w:val="16"/>
                <w:szCs w:val="16"/>
              </w:rPr>
              <w:t>в том числе по годам реализации муниципальной программы</w:t>
            </w:r>
          </w:p>
        </w:tc>
      </w:tr>
      <w:tr w:rsidR="00610352" w:rsidRPr="0025175C" w:rsidTr="007725F9">
        <w:trPr>
          <w:gridAfter w:val="3"/>
          <w:wAfter w:w="538" w:type="dxa"/>
          <w:trHeight w:val="33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(год)</w:t>
            </w:r>
          </w:p>
        </w:tc>
        <w:tc>
          <w:tcPr>
            <w:tcW w:w="784"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(год)</w:t>
            </w: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2019</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2020</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2021</w:t>
            </w:r>
          </w:p>
        </w:tc>
        <w:tc>
          <w:tcPr>
            <w:tcW w:w="708"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2022</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2023</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2024</w:t>
            </w:r>
          </w:p>
        </w:tc>
        <w:tc>
          <w:tcPr>
            <w:tcW w:w="709" w:type="dxa"/>
            <w:tcBorders>
              <w:top w:val="nil"/>
              <w:left w:val="nil"/>
              <w:bottom w:val="single" w:sz="4" w:space="0" w:color="auto"/>
              <w:right w:val="nil"/>
            </w:tcBorders>
            <w:shd w:val="clear" w:color="auto" w:fill="auto"/>
            <w:vAlign w:val="bottom"/>
            <w:hideMark/>
          </w:tcPr>
          <w:p w:rsidR="00610352" w:rsidRPr="0025175C" w:rsidRDefault="00610352" w:rsidP="00C549F9">
            <w:pPr>
              <w:jc w:val="center"/>
              <w:rPr>
                <w:sz w:val="16"/>
                <w:szCs w:val="16"/>
              </w:rPr>
            </w:pPr>
            <w:r w:rsidRPr="0025175C">
              <w:rPr>
                <w:sz w:val="16"/>
                <w:szCs w:val="16"/>
              </w:rPr>
              <w:t>2025</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2019</w:t>
            </w:r>
          </w:p>
        </w:tc>
        <w:tc>
          <w:tcPr>
            <w:tcW w:w="431"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2020</w:t>
            </w:r>
          </w:p>
        </w:tc>
        <w:tc>
          <w:tcPr>
            <w:tcW w:w="567"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2021</w:t>
            </w:r>
          </w:p>
        </w:tc>
        <w:tc>
          <w:tcPr>
            <w:tcW w:w="570" w:type="dxa"/>
            <w:gridSpan w:val="3"/>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2022</w:t>
            </w:r>
          </w:p>
        </w:tc>
        <w:tc>
          <w:tcPr>
            <w:tcW w:w="428"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2023</w:t>
            </w:r>
          </w:p>
        </w:tc>
        <w:tc>
          <w:tcPr>
            <w:tcW w:w="42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2024</w:t>
            </w:r>
          </w:p>
        </w:tc>
        <w:tc>
          <w:tcPr>
            <w:tcW w:w="42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2025</w:t>
            </w:r>
          </w:p>
        </w:tc>
      </w:tr>
      <w:tr w:rsidR="00610352" w:rsidRPr="0025175C" w:rsidTr="007725F9">
        <w:trPr>
          <w:gridAfter w:val="3"/>
          <w:wAfter w:w="538" w:type="dxa"/>
          <w:trHeight w:val="330"/>
        </w:trPr>
        <w:tc>
          <w:tcPr>
            <w:tcW w:w="420" w:type="dxa"/>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w:t>
            </w:r>
          </w:p>
        </w:tc>
        <w:tc>
          <w:tcPr>
            <w:tcW w:w="1410"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w:t>
            </w:r>
          </w:p>
        </w:tc>
        <w:tc>
          <w:tcPr>
            <w:tcW w:w="120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3</w:t>
            </w:r>
          </w:p>
        </w:tc>
        <w:tc>
          <w:tcPr>
            <w:tcW w:w="784"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4</w:t>
            </w:r>
          </w:p>
        </w:tc>
        <w:tc>
          <w:tcPr>
            <w:tcW w:w="695"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5</w:t>
            </w:r>
          </w:p>
        </w:tc>
        <w:tc>
          <w:tcPr>
            <w:tcW w:w="708"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7</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8</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9</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10</w:t>
            </w:r>
          </w:p>
        </w:tc>
        <w:tc>
          <w:tcPr>
            <w:tcW w:w="708"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11</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12</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13</w:t>
            </w:r>
          </w:p>
        </w:tc>
        <w:tc>
          <w:tcPr>
            <w:tcW w:w="70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14</w:t>
            </w:r>
          </w:p>
        </w:tc>
        <w:tc>
          <w:tcPr>
            <w:tcW w:w="708"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16</w:t>
            </w:r>
          </w:p>
        </w:tc>
        <w:tc>
          <w:tcPr>
            <w:tcW w:w="42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17</w:t>
            </w:r>
          </w:p>
        </w:tc>
        <w:tc>
          <w:tcPr>
            <w:tcW w:w="439"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18</w:t>
            </w:r>
          </w:p>
        </w:tc>
        <w:tc>
          <w:tcPr>
            <w:tcW w:w="431"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19</w:t>
            </w:r>
          </w:p>
        </w:tc>
        <w:tc>
          <w:tcPr>
            <w:tcW w:w="567"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jc w:val="center"/>
              <w:rPr>
                <w:sz w:val="16"/>
                <w:szCs w:val="16"/>
              </w:rPr>
            </w:pPr>
            <w:r w:rsidRPr="0025175C">
              <w:rPr>
                <w:sz w:val="16"/>
                <w:szCs w:val="16"/>
              </w:rPr>
              <w:t>20</w:t>
            </w:r>
          </w:p>
        </w:tc>
        <w:tc>
          <w:tcPr>
            <w:tcW w:w="570" w:type="dxa"/>
            <w:gridSpan w:val="3"/>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21</w:t>
            </w:r>
          </w:p>
        </w:tc>
        <w:tc>
          <w:tcPr>
            <w:tcW w:w="428"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22</w:t>
            </w:r>
          </w:p>
        </w:tc>
        <w:tc>
          <w:tcPr>
            <w:tcW w:w="42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23</w:t>
            </w:r>
          </w:p>
        </w:tc>
        <w:tc>
          <w:tcPr>
            <w:tcW w:w="425" w:type="dxa"/>
            <w:tcBorders>
              <w:top w:val="nil"/>
              <w:left w:val="nil"/>
              <w:bottom w:val="single" w:sz="4" w:space="0" w:color="auto"/>
              <w:right w:val="single" w:sz="4" w:space="0" w:color="auto"/>
            </w:tcBorders>
            <w:shd w:val="clear" w:color="auto" w:fill="auto"/>
            <w:vAlign w:val="bottom"/>
            <w:hideMark/>
          </w:tcPr>
          <w:p w:rsidR="00610352" w:rsidRPr="0025175C" w:rsidRDefault="00610352" w:rsidP="00C549F9">
            <w:pPr>
              <w:rPr>
                <w:sz w:val="16"/>
                <w:szCs w:val="16"/>
              </w:rPr>
            </w:pPr>
            <w:r w:rsidRPr="0025175C">
              <w:rPr>
                <w:sz w:val="16"/>
                <w:szCs w:val="16"/>
              </w:rPr>
              <w:t>24</w:t>
            </w:r>
          </w:p>
        </w:tc>
      </w:tr>
      <w:tr w:rsidR="00610352" w:rsidRPr="0025175C" w:rsidTr="007725F9">
        <w:trPr>
          <w:gridAfter w:val="3"/>
          <w:wAfter w:w="538" w:type="dxa"/>
          <w:trHeight w:val="660"/>
        </w:trPr>
        <w:tc>
          <w:tcPr>
            <w:tcW w:w="1587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610352" w:rsidRPr="0025175C" w:rsidRDefault="00610352" w:rsidP="00C549F9">
            <w:pPr>
              <w:rPr>
                <w:sz w:val="16"/>
                <w:szCs w:val="16"/>
              </w:rPr>
            </w:pPr>
            <w:r w:rsidRPr="0025175C">
              <w:rPr>
                <w:sz w:val="16"/>
                <w:szCs w:val="16"/>
              </w:rPr>
              <w:t>Цель муниципальной программы: Стимулирование социально-экономического развития территории Омского муниципального района, развитие субъектов малого, среднего предпринимательства и агропромышленного комплекса на территории Омского муниципального района Омской области</w:t>
            </w:r>
          </w:p>
        </w:tc>
      </w:tr>
      <w:tr w:rsidR="00610352" w:rsidRPr="0025175C" w:rsidTr="007725F9">
        <w:trPr>
          <w:gridAfter w:val="3"/>
          <w:wAfter w:w="538" w:type="dxa"/>
          <w:trHeight w:val="750"/>
        </w:trPr>
        <w:tc>
          <w:tcPr>
            <w:tcW w:w="1587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610352" w:rsidRPr="0025175C" w:rsidRDefault="00610352" w:rsidP="00C549F9">
            <w:pPr>
              <w:rPr>
                <w:sz w:val="16"/>
                <w:szCs w:val="16"/>
              </w:rPr>
            </w:pPr>
            <w:r w:rsidRPr="0025175C">
              <w:rPr>
                <w:sz w:val="16"/>
                <w:szCs w:val="16"/>
              </w:rPr>
              <w:t>Задача 1 муниципальной программы: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tc>
      </w:tr>
      <w:tr w:rsidR="00610352" w:rsidRPr="0025175C" w:rsidTr="007725F9">
        <w:trPr>
          <w:gridAfter w:val="3"/>
          <w:wAfter w:w="538" w:type="dxa"/>
          <w:trHeight w:val="312"/>
        </w:trPr>
        <w:tc>
          <w:tcPr>
            <w:tcW w:w="1587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610352" w:rsidRPr="0025175C" w:rsidRDefault="00610352" w:rsidP="00C549F9">
            <w:pPr>
              <w:rPr>
                <w:sz w:val="16"/>
                <w:szCs w:val="16"/>
              </w:rPr>
            </w:pPr>
            <w:r w:rsidRPr="0025175C">
              <w:rPr>
                <w:sz w:val="16"/>
                <w:szCs w:val="16"/>
              </w:rPr>
              <w:t>Подпрограмма 1: «Развитие малого и среднего предпринимательства в Омском муниципальном районе»</w:t>
            </w:r>
          </w:p>
        </w:tc>
      </w:tr>
      <w:tr w:rsidR="00610352" w:rsidRPr="0025175C" w:rsidTr="007725F9">
        <w:trPr>
          <w:gridAfter w:val="3"/>
          <w:wAfter w:w="538" w:type="dxa"/>
          <w:trHeight w:val="732"/>
        </w:trPr>
        <w:tc>
          <w:tcPr>
            <w:tcW w:w="15877" w:type="dxa"/>
            <w:gridSpan w:val="26"/>
            <w:tcBorders>
              <w:top w:val="single" w:sz="4" w:space="0" w:color="auto"/>
              <w:left w:val="single" w:sz="4" w:space="0" w:color="auto"/>
              <w:bottom w:val="nil"/>
              <w:right w:val="single" w:sz="4" w:space="0" w:color="auto"/>
            </w:tcBorders>
            <w:shd w:val="clear" w:color="auto" w:fill="auto"/>
            <w:vAlign w:val="center"/>
            <w:hideMark/>
          </w:tcPr>
          <w:p w:rsidR="00610352" w:rsidRPr="0025175C" w:rsidRDefault="00610352" w:rsidP="00C549F9">
            <w:pPr>
              <w:rPr>
                <w:sz w:val="16"/>
                <w:szCs w:val="16"/>
              </w:rPr>
            </w:pPr>
            <w:r w:rsidRPr="0025175C">
              <w:rPr>
                <w:sz w:val="16"/>
                <w:szCs w:val="16"/>
              </w:rPr>
              <w:lastRenderedPageBreak/>
              <w:t>Цель подпрограммы 1 муниципальной программы: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tc>
      </w:tr>
      <w:tr w:rsidR="00610352" w:rsidRPr="0025175C" w:rsidTr="007725F9">
        <w:trPr>
          <w:gridAfter w:val="3"/>
          <w:wAfter w:w="538" w:type="dxa"/>
          <w:trHeight w:val="312"/>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5E692D">
            <w:pPr>
              <w:rPr>
                <w:sz w:val="16"/>
                <w:szCs w:val="16"/>
              </w:rPr>
            </w:pPr>
            <w:r w:rsidRPr="0025175C">
              <w:rPr>
                <w:sz w:val="16"/>
                <w:szCs w:val="16"/>
              </w:rPr>
              <w:t xml:space="preserve">Задача № 1 подпрограммы 1 муниципальной программы: </w:t>
            </w:r>
            <w:r w:rsidR="005E692D" w:rsidRPr="0025175C">
              <w:rPr>
                <w:sz w:val="16"/>
                <w:szCs w:val="16"/>
              </w:rPr>
              <w:t>С</w:t>
            </w:r>
            <w:r w:rsidRPr="0025175C">
              <w:rPr>
                <w:sz w:val="16"/>
                <w:szCs w:val="16"/>
              </w:rPr>
              <w:t>оздание благоприятных условий</w:t>
            </w:r>
            <w:r w:rsidRPr="0025175C">
              <w:rPr>
                <w:sz w:val="16"/>
                <w:szCs w:val="16"/>
              </w:rPr>
              <w:br/>
              <w:t>для ускоренного развития сферы торговли</w:t>
            </w:r>
            <w:r w:rsidRPr="0025175C">
              <w:rPr>
                <w:sz w:val="16"/>
                <w:szCs w:val="16"/>
              </w:rPr>
              <w:br/>
              <w:t>на территории Омского муниципального района Омской области</w:t>
            </w:r>
          </w:p>
        </w:tc>
        <w:tc>
          <w:tcPr>
            <w:tcW w:w="708"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Всего:</w:t>
            </w:r>
          </w:p>
        </w:tc>
        <w:tc>
          <w:tcPr>
            <w:tcW w:w="708"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single" w:sz="4" w:space="0" w:color="auto"/>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7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r>
      <w:tr w:rsidR="00610352" w:rsidRPr="0025175C" w:rsidTr="007725F9">
        <w:trPr>
          <w:gridAfter w:val="3"/>
          <w:wAfter w:w="538" w:type="dxa"/>
          <w:trHeight w:val="7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6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9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3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43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12"/>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1.1</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Основное мероприятие: Развитие торговли на территории Омского муниципального района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r>
      <w:tr w:rsidR="00610352" w:rsidRPr="0025175C" w:rsidTr="007725F9">
        <w:trPr>
          <w:gridAfter w:val="3"/>
          <w:wAfter w:w="538" w:type="dxa"/>
          <w:trHeight w:val="75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65"/>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2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05"/>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9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6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1.1.1</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Мероприятие 1 Проведение информационно-разъяснительной работы с субъектами малого и среднего предпринимательства, осуществляющими деятельность в сфере торговли, о необходимости оборудования данных объектов устройствами доступности для инвалидов</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Доля объектов, доступных для инвалидов и </w:t>
            </w:r>
            <w:proofErr w:type="spellStart"/>
            <w:r w:rsidRPr="0025175C">
              <w:rPr>
                <w:sz w:val="16"/>
                <w:szCs w:val="16"/>
              </w:rPr>
              <w:t>маломобильных</w:t>
            </w:r>
            <w:proofErr w:type="spellEnd"/>
            <w:r w:rsidRPr="0025175C">
              <w:rPr>
                <w:sz w:val="16"/>
                <w:szCs w:val="16"/>
              </w:rPr>
              <w:t xml:space="preserve"> групп населения в сфере торговли (от общего количества таких объектов)</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процентов</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10</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12</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13</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15</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w:t>
            </w:r>
          </w:p>
        </w:tc>
      </w:tr>
      <w:tr w:rsidR="00610352" w:rsidRPr="0025175C" w:rsidTr="007725F9">
        <w:trPr>
          <w:gridAfter w:val="3"/>
          <w:wAfter w:w="538" w:type="dxa"/>
          <w:trHeight w:val="78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9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65"/>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05"/>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2"/>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42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1.1.2</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Мероприятие 2 Проведение </w:t>
            </w:r>
            <w:r w:rsidRPr="0025175C">
              <w:rPr>
                <w:sz w:val="16"/>
                <w:szCs w:val="16"/>
              </w:rPr>
              <w:lastRenderedPageBreak/>
              <w:t>информационно-разъяснительной работы с субъектами малого и среднего предпринимательства, осуществляющими деятельность в сфере общественного питания, о необходимости оборудования данных объектов устройствами доступности для инвалидов</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lastRenderedPageBreak/>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Управление </w:t>
            </w:r>
            <w:r w:rsidRPr="0025175C">
              <w:rPr>
                <w:sz w:val="16"/>
                <w:szCs w:val="16"/>
              </w:rPr>
              <w:lastRenderedPageBreak/>
              <w:t>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lastRenderedPageBreak/>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Доля объект</w:t>
            </w:r>
            <w:r w:rsidRPr="0025175C">
              <w:rPr>
                <w:sz w:val="16"/>
                <w:szCs w:val="16"/>
              </w:rPr>
              <w:lastRenderedPageBreak/>
              <w:t xml:space="preserve">ов, доступных для инвалидов и </w:t>
            </w:r>
            <w:proofErr w:type="spellStart"/>
            <w:r w:rsidRPr="0025175C">
              <w:rPr>
                <w:sz w:val="16"/>
                <w:szCs w:val="16"/>
              </w:rPr>
              <w:t>маломобильных</w:t>
            </w:r>
            <w:proofErr w:type="spellEnd"/>
            <w:r w:rsidRPr="0025175C">
              <w:rPr>
                <w:sz w:val="16"/>
                <w:szCs w:val="16"/>
              </w:rPr>
              <w:t xml:space="preserve"> групп населения в сфере общественного питания (от общего количества таких объектов)</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lastRenderedPageBreak/>
              <w:t>проценто</w:t>
            </w:r>
            <w:r w:rsidRPr="0025175C">
              <w:rPr>
                <w:sz w:val="16"/>
                <w:szCs w:val="16"/>
              </w:rPr>
              <w:lastRenderedPageBreak/>
              <w:t>в</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lastRenderedPageBreak/>
              <w:t>20</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10</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12</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13</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15</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w:t>
            </w:r>
          </w:p>
        </w:tc>
      </w:tr>
      <w:tr w:rsidR="00610352" w:rsidRPr="0025175C" w:rsidTr="007725F9">
        <w:trPr>
          <w:gridAfter w:val="3"/>
          <w:wAfter w:w="538" w:type="dxa"/>
          <w:trHeight w:val="75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5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5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9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535"/>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000000" w:fill="FFFFFF"/>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FD1380"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2</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D1380" w:rsidRPr="0025175C" w:rsidRDefault="00FD1380" w:rsidP="00C549F9">
            <w:pPr>
              <w:rPr>
                <w:sz w:val="16"/>
                <w:szCs w:val="16"/>
              </w:rPr>
            </w:pPr>
            <w:r w:rsidRPr="0025175C">
              <w:rPr>
                <w:sz w:val="16"/>
                <w:szCs w:val="16"/>
              </w:rPr>
              <w:t>Задача № 2 подпрограммы 1 муниципальной программы: Повышение доступности финансово-кредитных ресурсов для субъектов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t>24178696,15</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t>4900696,15</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FD1380" w:rsidRPr="0025175C" w:rsidRDefault="00FD1380" w:rsidP="00C549F9">
            <w:pPr>
              <w:jc w:val="center"/>
              <w:rPr>
                <w:sz w:val="16"/>
                <w:szCs w:val="16"/>
              </w:rPr>
            </w:pPr>
            <w:r w:rsidRPr="0025175C">
              <w:rPr>
                <w:sz w:val="16"/>
                <w:szCs w:val="16"/>
              </w:rPr>
              <w:t>Х</w:t>
            </w:r>
          </w:p>
        </w:tc>
      </w:tr>
      <w:tr w:rsidR="00FD1380"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t>24178696,15</w:t>
            </w:r>
          </w:p>
          <w:p w:rsidR="00FD1380" w:rsidRPr="0025175C" w:rsidRDefault="00FD1380" w:rsidP="00FD1380">
            <w:pPr>
              <w:jc w:val="right"/>
              <w:rPr>
                <w:sz w:val="16"/>
                <w:szCs w:val="16"/>
              </w:rPr>
            </w:pP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t>4900696,15</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8"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r>
      <w:tr w:rsidR="00FD1380"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t>21169247,63</w:t>
            </w:r>
          </w:p>
          <w:p w:rsidR="00FD1380" w:rsidRPr="0025175C" w:rsidRDefault="00FD1380" w:rsidP="00FD1380">
            <w:pPr>
              <w:jc w:val="right"/>
              <w:rPr>
                <w:sz w:val="16"/>
                <w:szCs w:val="16"/>
              </w:rPr>
            </w:pP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t>1891247,63</w:t>
            </w:r>
          </w:p>
          <w:p w:rsidR="00FD1380" w:rsidRPr="0025175C" w:rsidRDefault="00FD1380" w:rsidP="00FD1380">
            <w:pPr>
              <w:jc w:val="right"/>
              <w:rPr>
                <w:sz w:val="16"/>
                <w:szCs w:val="16"/>
              </w:rPr>
            </w:pP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3213000,00</w:t>
            </w:r>
          </w:p>
        </w:tc>
        <w:tc>
          <w:tcPr>
            <w:tcW w:w="708"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r>
      <w:tr w:rsidR="00FD1380"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rPr>
                <w:sz w:val="16"/>
                <w:szCs w:val="16"/>
              </w:rPr>
            </w:pPr>
            <w:r w:rsidRPr="0025175C">
              <w:rPr>
                <w:sz w:val="16"/>
                <w:szCs w:val="16"/>
              </w:rPr>
              <w:t>1.2. целевые средства из областного бюдже</w:t>
            </w:r>
            <w:r w:rsidRPr="0025175C">
              <w:rPr>
                <w:sz w:val="16"/>
                <w:szCs w:val="16"/>
              </w:rPr>
              <w:lastRenderedPageBreak/>
              <w:t>та</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lastRenderedPageBreak/>
              <w:t>3009448,52</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FD1380">
            <w:pPr>
              <w:jc w:val="right"/>
              <w:rPr>
                <w:sz w:val="16"/>
                <w:szCs w:val="16"/>
              </w:rPr>
            </w:pPr>
            <w:r w:rsidRPr="0025175C">
              <w:rPr>
                <w:sz w:val="16"/>
                <w:szCs w:val="16"/>
              </w:rPr>
              <w:t>3009448,52</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D1380" w:rsidRPr="0025175C" w:rsidRDefault="00FD1380"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D1380" w:rsidRPr="0025175C" w:rsidRDefault="00FD1380" w:rsidP="00C549F9">
            <w:pPr>
              <w:rPr>
                <w:sz w:val="16"/>
                <w:szCs w:val="16"/>
              </w:rPr>
            </w:pPr>
          </w:p>
        </w:tc>
      </w:tr>
      <w:tr w:rsidR="00593995"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593995" w:rsidRPr="0025175C" w:rsidRDefault="00593995"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593995" w:rsidRPr="0025175C" w:rsidRDefault="00593995" w:rsidP="00593995">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593995">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r>
      <w:tr w:rsidR="00593995"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593995" w:rsidRPr="0025175C" w:rsidRDefault="00593995"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593995" w:rsidRPr="0025175C" w:rsidRDefault="00593995" w:rsidP="00593995">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593995">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593995" w:rsidRPr="0025175C" w:rsidRDefault="00593995"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93995" w:rsidRPr="0025175C" w:rsidRDefault="00593995" w:rsidP="00C549F9">
            <w:pPr>
              <w:rPr>
                <w:sz w:val="16"/>
                <w:szCs w:val="16"/>
              </w:rPr>
            </w:pPr>
          </w:p>
        </w:tc>
      </w:tr>
      <w:tr w:rsidR="002F1F2A"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2.1</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F1F2A" w:rsidRPr="0025175C" w:rsidRDefault="00A6296D" w:rsidP="00C549F9">
            <w:pPr>
              <w:rPr>
                <w:sz w:val="16"/>
                <w:szCs w:val="16"/>
              </w:rPr>
            </w:pPr>
            <w:r w:rsidRPr="0025175C">
              <w:rPr>
                <w:sz w:val="16"/>
                <w:szCs w:val="16"/>
              </w:rPr>
              <w:t>Основное мероприятие:</w:t>
            </w:r>
            <w:r w:rsidR="002F1F2A" w:rsidRPr="0025175C">
              <w:rPr>
                <w:sz w:val="16"/>
                <w:szCs w:val="16"/>
              </w:rPr>
              <w:t xml:space="preserve"> Развитие системы финансово-кредитной поддержки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2F1F2A" w:rsidRPr="007518E6" w:rsidRDefault="005420F0" w:rsidP="005420F0">
            <w:pPr>
              <w:jc w:val="right"/>
              <w:rPr>
                <w:sz w:val="16"/>
                <w:szCs w:val="16"/>
              </w:rPr>
            </w:pPr>
            <w:r w:rsidRPr="007518E6">
              <w:rPr>
                <w:sz w:val="16"/>
                <w:szCs w:val="16"/>
              </w:rPr>
              <w:t>22578696,15</w:t>
            </w:r>
          </w:p>
        </w:tc>
        <w:tc>
          <w:tcPr>
            <w:tcW w:w="709" w:type="dxa"/>
            <w:tcBorders>
              <w:top w:val="nil"/>
              <w:left w:val="nil"/>
              <w:bottom w:val="single" w:sz="4" w:space="0" w:color="auto"/>
              <w:right w:val="single" w:sz="4" w:space="0" w:color="auto"/>
            </w:tcBorders>
            <w:shd w:val="clear" w:color="auto" w:fill="auto"/>
            <w:hideMark/>
          </w:tcPr>
          <w:p w:rsidR="002F1F2A" w:rsidRPr="007518E6" w:rsidRDefault="00D9460B" w:rsidP="00A273E8">
            <w:pPr>
              <w:jc w:val="right"/>
              <w:rPr>
                <w:sz w:val="16"/>
                <w:szCs w:val="16"/>
              </w:rPr>
            </w:pPr>
            <w:r w:rsidRPr="007518E6">
              <w:rPr>
                <w:sz w:val="16"/>
                <w:szCs w:val="16"/>
              </w:rPr>
              <w:t>3300696,15</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2F1F2A" w:rsidRPr="0025175C" w:rsidRDefault="002F1F2A" w:rsidP="00C549F9">
            <w:pPr>
              <w:jc w:val="center"/>
              <w:rPr>
                <w:sz w:val="16"/>
                <w:szCs w:val="16"/>
              </w:rPr>
            </w:pPr>
            <w:r w:rsidRPr="0025175C">
              <w:rPr>
                <w:sz w:val="16"/>
                <w:szCs w:val="16"/>
              </w:rPr>
              <w:t>Х</w:t>
            </w:r>
          </w:p>
        </w:tc>
      </w:tr>
      <w:tr w:rsidR="002F1F2A"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2F1F2A" w:rsidRPr="007518E6" w:rsidRDefault="009C12DE" w:rsidP="005420F0">
            <w:pPr>
              <w:jc w:val="right"/>
              <w:rPr>
                <w:sz w:val="16"/>
                <w:szCs w:val="16"/>
              </w:rPr>
            </w:pPr>
            <w:r w:rsidRPr="007518E6">
              <w:rPr>
                <w:sz w:val="16"/>
                <w:szCs w:val="16"/>
              </w:rPr>
              <w:t>22578696,15</w:t>
            </w:r>
          </w:p>
        </w:tc>
        <w:tc>
          <w:tcPr>
            <w:tcW w:w="709" w:type="dxa"/>
            <w:tcBorders>
              <w:top w:val="nil"/>
              <w:left w:val="nil"/>
              <w:bottom w:val="single" w:sz="4" w:space="0" w:color="auto"/>
              <w:right w:val="single" w:sz="4" w:space="0" w:color="auto"/>
            </w:tcBorders>
            <w:shd w:val="clear" w:color="auto" w:fill="auto"/>
            <w:hideMark/>
          </w:tcPr>
          <w:p w:rsidR="002F1F2A" w:rsidRPr="007518E6" w:rsidRDefault="005B730C" w:rsidP="00B9540D">
            <w:pPr>
              <w:jc w:val="right"/>
              <w:rPr>
                <w:sz w:val="16"/>
                <w:szCs w:val="16"/>
              </w:rPr>
            </w:pPr>
            <w:r w:rsidRPr="007518E6">
              <w:rPr>
                <w:sz w:val="16"/>
                <w:szCs w:val="16"/>
              </w:rPr>
              <w:t>3300696,15</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8"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r>
      <w:tr w:rsidR="002F1F2A"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2F1F2A" w:rsidRPr="007518E6" w:rsidRDefault="00C84EDC" w:rsidP="005420F0">
            <w:pPr>
              <w:jc w:val="right"/>
              <w:rPr>
                <w:sz w:val="16"/>
                <w:szCs w:val="16"/>
              </w:rPr>
            </w:pPr>
            <w:r w:rsidRPr="007518E6">
              <w:rPr>
                <w:sz w:val="16"/>
                <w:szCs w:val="16"/>
              </w:rPr>
              <w:t>21078696,15</w:t>
            </w:r>
          </w:p>
        </w:tc>
        <w:tc>
          <w:tcPr>
            <w:tcW w:w="709" w:type="dxa"/>
            <w:tcBorders>
              <w:top w:val="nil"/>
              <w:left w:val="nil"/>
              <w:bottom w:val="single" w:sz="4" w:space="0" w:color="auto"/>
              <w:right w:val="single" w:sz="4" w:space="0" w:color="auto"/>
            </w:tcBorders>
            <w:shd w:val="clear" w:color="auto" w:fill="auto"/>
            <w:hideMark/>
          </w:tcPr>
          <w:p w:rsidR="002F1F2A" w:rsidRPr="007518E6" w:rsidRDefault="001052A9" w:rsidP="005420F0">
            <w:pPr>
              <w:jc w:val="right"/>
              <w:rPr>
                <w:sz w:val="16"/>
                <w:szCs w:val="16"/>
              </w:rPr>
            </w:pPr>
            <w:r w:rsidRPr="007518E6">
              <w:rPr>
                <w:sz w:val="16"/>
                <w:szCs w:val="16"/>
              </w:rPr>
              <w:t>1</w:t>
            </w:r>
            <w:r w:rsidR="00916AC2" w:rsidRPr="007518E6">
              <w:rPr>
                <w:sz w:val="16"/>
                <w:szCs w:val="16"/>
              </w:rPr>
              <w:t>800696</w:t>
            </w:r>
            <w:r w:rsidRPr="007518E6">
              <w:rPr>
                <w:sz w:val="16"/>
                <w:szCs w:val="16"/>
              </w:rPr>
              <w:t>,</w:t>
            </w:r>
            <w:r w:rsidR="00916AC2" w:rsidRPr="007518E6">
              <w:rPr>
                <w:sz w:val="16"/>
                <w:szCs w:val="16"/>
              </w:rPr>
              <w:t>15</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3213000,00</w:t>
            </w:r>
          </w:p>
        </w:tc>
        <w:tc>
          <w:tcPr>
            <w:tcW w:w="708"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r>
      <w:tr w:rsidR="002F1F2A"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2F1F2A" w:rsidRPr="007518E6" w:rsidRDefault="00C84EDC" w:rsidP="00B9540D">
            <w:pPr>
              <w:jc w:val="right"/>
              <w:rPr>
                <w:sz w:val="16"/>
                <w:szCs w:val="16"/>
              </w:rPr>
            </w:pPr>
            <w:r w:rsidRPr="007518E6">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2F1F2A" w:rsidRPr="007518E6" w:rsidRDefault="00A11B7D" w:rsidP="00B9540D">
            <w:pPr>
              <w:jc w:val="right"/>
              <w:rPr>
                <w:sz w:val="16"/>
                <w:szCs w:val="16"/>
              </w:rPr>
            </w:pPr>
            <w:r w:rsidRPr="007518E6">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2F1F2A" w:rsidRPr="0025175C" w:rsidRDefault="002F1F2A"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F1F2A" w:rsidRPr="0025175C" w:rsidRDefault="002F1F2A"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2.1.1</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Мероприятие 1 Предоставление субсидий субъектам малого предпринимательства на возмещение </w:t>
            </w:r>
            <w:r w:rsidRPr="0025175C">
              <w:rPr>
                <w:sz w:val="16"/>
                <w:szCs w:val="16"/>
              </w:rPr>
              <w:lastRenderedPageBreak/>
              <w:t>части затрат по оплате коммунальных платежей, в том числе за потребленную электроэнергию, теплоснабжение, газоснабжение, водоснабжение и водоотведение</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AB1D78" w:rsidP="00AB1D78">
            <w:pPr>
              <w:jc w:val="center"/>
              <w:rPr>
                <w:sz w:val="16"/>
                <w:szCs w:val="16"/>
              </w:rPr>
            </w:pPr>
            <w:r w:rsidRPr="0025175C">
              <w:rPr>
                <w:sz w:val="16"/>
                <w:szCs w:val="16"/>
              </w:rPr>
              <w:lastRenderedPageBreak/>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Управление экономического развития и инвест</w:t>
            </w:r>
            <w:r w:rsidRPr="0025175C">
              <w:rPr>
                <w:sz w:val="16"/>
                <w:szCs w:val="16"/>
              </w:rPr>
              <w:lastRenderedPageBreak/>
              <w:t>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lastRenderedPageBreak/>
              <w:t>Всего:</w:t>
            </w:r>
          </w:p>
        </w:tc>
        <w:tc>
          <w:tcPr>
            <w:tcW w:w="708" w:type="dxa"/>
            <w:tcBorders>
              <w:top w:val="nil"/>
              <w:left w:val="nil"/>
              <w:bottom w:val="single" w:sz="4" w:space="0" w:color="auto"/>
              <w:right w:val="single" w:sz="4" w:space="0" w:color="auto"/>
            </w:tcBorders>
            <w:shd w:val="clear" w:color="auto" w:fill="auto"/>
            <w:hideMark/>
          </w:tcPr>
          <w:p w:rsidR="00FD0996" w:rsidRPr="0025175C" w:rsidRDefault="00553A50" w:rsidP="00A273E8">
            <w:pPr>
              <w:jc w:val="right"/>
              <w:rPr>
                <w:sz w:val="16"/>
                <w:szCs w:val="16"/>
              </w:rPr>
            </w:pPr>
            <w:r w:rsidRPr="0025175C">
              <w:rPr>
                <w:sz w:val="16"/>
                <w:szCs w:val="16"/>
              </w:rPr>
              <w:t>1160696,15</w:t>
            </w:r>
          </w:p>
        </w:tc>
        <w:tc>
          <w:tcPr>
            <w:tcW w:w="709" w:type="dxa"/>
            <w:tcBorders>
              <w:top w:val="nil"/>
              <w:left w:val="nil"/>
              <w:bottom w:val="single" w:sz="4" w:space="0" w:color="auto"/>
              <w:right w:val="single" w:sz="4" w:space="0" w:color="auto"/>
            </w:tcBorders>
            <w:shd w:val="clear" w:color="auto" w:fill="auto"/>
            <w:hideMark/>
          </w:tcPr>
          <w:p w:rsidR="00466EBC" w:rsidRPr="0025175C" w:rsidRDefault="000236F0" w:rsidP="00A273E8">
            <w:pPr>
              <w:jc w:val="right"/>
              <w:rPr>
                <w:sz w:val="16"/>
                <w:szCs w:val="16"/>
              </w:rPr>
            </w:pPr>
            <w:r w:rsidRPr="0025175C">
              <w:rPr>
                <w:sz w:val="16"/>
                <w:szCs w:val="16"/>
              </w:rPr>
              <w:t>200696,15</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Количество предоставленных субсидий субъек</w:t>
            </w:r>
            <w:r w:rsidRPr="0025175C">
              <w:rPr>
                <w:sz w:val="16"/>
                <w:szCs w:val="16"/>
              </w:rPr>
              <w:lastRenderedPageBreak/>
              <w:t>там малого предпринимательства на возмещение части затрат по оплате коммунальных платежей</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lastRenderedPageBreak/>
              <w:t>единиц</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186DB2" w:rsidP="000E2A67">
            <w:pPr>
              <w:jc w:val="center"/>
              <w:rPr>
                <w:sz w:val="16"/>
                <w:szCs w:val="16"/>
              </w:rPr>
            </w:pPr>
            <w:r w:rsidRPr="0025175C">
              <w:rPr>
                <w:sz w:val="16"/>
                <w:szCs w:val="16"/>
              </w:rPr>
              <w:t>2</w:t>
            </w:r>
            <w:r w:rsidR="00B34353">
              <w:rPr>
                <w:sz w:val="16"/>
                <w:szCs w:val="16"/>
              </w:rPr>
              <w:t>8</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B34353" w:rsidP="00C549F9">
            <w:pPr>
              <w:jc w:val="center"/>
              <w:rPr>
                <w:sz w:val="16"/>
                <w:szCs w:val="16"/>
              </w:rPr>
            </w:pPr>
            <w:r>
              <w:rPr>
                <w:sz w:val="16"/>
                <w:szCs w:val="16"/>
              </w:rPr>
              <w:t>4</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186DB2" w:rsidP="00C549F9">
            <w:pPr>
              <w:jc w:val="center"/>
              <w:rPr>
                <w:sz w:val="16"/>
                <w:szCs w:val="16"/>
              </w:rPr>
            </w:pPr>
            <w:r w:rsidRPr="0025175C">
              <w:rPr>
                <w:sz w:val="16"/>
                <w:szCs w:val="16"/>
              </w:rPr>
              <w:t>4</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186DB2" w:rsidP="00C549F9">
            <w:pPr>
              <w:jc w:val="center"/>
              <w:rPr>
                <w:sz w:val="16"/>
                <w:szCs w:val="16"/>
              </w:rPr>
            </w:pPr>
            <w:r w:rsidRPr="0025175C">
              <w:rPr>
                <w:sz w:val="16"/>
                <w:szCs w:val="16"/>
              </w:rPr>
              <w:t>4</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186DB2" w:rsidP="00C549F9">
            <w:pPr>
              <w:jc w:val="center"/>
              <w:rPr>
                <w:sz w:val="16"/>
                <w:szCs w:val="16"/>
              </w:rPr>
            </w:pPr>
            <w:r w:rsidRPr="0025175C">
              <w:rPr>
                <w:sz w:val="16"/>
                <w:szCs w:val="16"/>
              </w:rPr>
              <w:t>4</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186DB2" w:rsidP="00C549F9">
            <w:pPr>
              <w:jc w:val="center"/>
              <w:rPr>
                <w:sz w:val="16"/>
                <w:szCs w:val="16"/>
              </w:rPr>
            </w:pPr>
            <w:r w:rsidRPr="0025175C">
              <w:rPr>
                <w:sz w:val="16"/>
                <w:szCs w:val="16"/>
              </w:rPr>
              <w:t>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F94B21" w:rsidP="00C549F9">
            <w:pPr>
              <w:jc w:val="center"/>
              <w:rPr>
                <w:sz w:val="16"/>
                <w:szCs w:val="16"/>
              </w:rPr>
            </w:pPr>
            <w:r w:rsidRPr="0025175C">
              <w:rPr>
                <w:sz w:val="16"/>
                <w:szCs w:val="16"/>
              </w:rPr>
              <w:t>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F94B21" w:rsidP="00C549F9">
            <w:pPr>
              <w:jc w:val="center"/>
              <w:rPr>
                <w:sz w:val="16"/>
                <w:szCs w:val="16"/>
              </w:rPr>
            </w:pPr>
            <w:r w:rsidRPr="0025175C">
              <w:rPr>
                <w:sz w:val="16"/>
                <w:szCs w:val="16"/>
              </w:rPr>
              <w:t>4</w:t>
            </w:r>
          </w:p>
        </w:tc>
      </w:tr>
      <w:tr w:rsidR="000E2A67"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0E2A67" w:rsidRPr="0025175C" w:rsidRDefault="000E2A67"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FD0996" w:rsidRPr="0025175C" w:rsidRDefault="00553A50" w:rsidP="000E2A67">
            <w:pPr>
              <w:jc w:val="right"/>
            </w:pPr>
            <w:r w:rsidRPr="0025175C">
              <w:rPr>
                <w:sz w:val="16"/>
                <w:szCs w:val="16"/>
              </w:rPr>
              <w:t>1160696,15</w:t>
            </w:r>
          </w:p>
        </w:tc>
        <w:tc>
          <w:tcPr>
            <w:tcW w:w="709" w:type="dxa"/>
            <w:tcBorders>
              <w:top w:val="nil"/>
              <w:left w:val="nil"/>
              <w:bottom w:val="single" w:sz="4" w:space="0" w:color="auto"/>
              <w:right w:val="single" w:sz="4" w:space="0" w:color="auto"/>
            </w:tcBorders>
            <w:shd w:val="clear" w:color="auto" w:fill="auto"/>
            <w:hideMark/>
          </w:tcPr>
          <w:p w:rsidR="002D428D" w:rsidRPr="0025175C" w:rsidRDefault="000236F0" w:rsidP="00C549F9">
            <w:pPr>
              <w:jc w:val="right"/>
              <w:rPr>
                <w:sz w:val="16"/>
                <w:szCs w:val="16"/>
              </w:rPr>
            </w:pPr>
            <w:r w:rsidRPr="0025175C">
              <w:rPr>
                <w:sz w:val="16"/>
                <w:szCs w:val="16"/>
              </w:rPr>
              <w:t>200696,15</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8"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8"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r>
      <w:tr w:rsidR="000E2A67"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0E2A67" w:rsidRPr="0025175C" w:rsidRDefault="000E2A67"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FD0996" w:rsidRPr="0025175C" w:rsidRDefault="00553A50" w:rsidP="000E2A67">
            <w:pPr>
              <w:jc w:val="right"/>
            </w:pPr>
            <w:r w:rsidRPr="0025175C">
              <w:rPr>
                <w:sz w:val="16"/>
                <w:szCs w:val="16"/>
              </w:rPr>
              <w:t>1160696,15</w:t>
            </w:r>
          </w:p>
        </w:tc>
        <w:tc>
          <w:tcPr>
            <w:tcW w:w="709" w:type="dxa"/>
            <w:tcBorders>
              <w:top w:val="nil"/>
              <w:left w:val="nil"/>
              <w:bottom w:val="single" w:sz="4" w:space="0" w:color="auto"/>
              <w:right w:val="single" w:sz="4" w:space="0" w:color="auto"/>
            </w:tcBorders>
            <w:shd w:val="clear" w:color="auto" w:fill="auto"/>
            <w:hideMark/>
          </w:tcPr>
          <w:p w:rsidR="006A4F4E" w:rsidRPr="0025175C" w:rsidRDefault="000236F0" w:rsidP="00C549F9">
            <w:pPr>
              <w:jc w:val="right"/>
              <w:rPr>
                <w:sz w:val="16"/>
                <w:szCs w:val="16"/>
              </w:rPr>
            </w:pPr>
            <w:r w:rsidRPr="0025175C">
              <w:rPr>
                <w:sz w:val="16"/>
                <w:szCs w:val="16"/>
              </w:rPr>
              <w:t>200696,15</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8"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0E2A67" w:rsidRPr="0025175C" w:rsidRDefault="000E2A67" w:rsidP="00C549F9">
            <w:pPr>
              <w:jc w:val="right"/>
              <w:rPr>
                <w:sz w:val="16"/>
                <w:szCs w:val="16"/>
              </w:rPr>
            </w:pPr>
            <w:r w:rsidRPr="0025175C">
              <w:rPr>
                <w:sz w:val="16"/>
                <w:szCs w:val="16"/>
              </w:rPr>
              <w:t>160000,00</w:t>
            </w:r>
          </w:p>
        </w:tc>
        <w:tc>
          <w:tcPr>
            <w:tcW w:w="708"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0E2A67" w:rsidRPr="0025175C" w:rsidRDefault="000E2A67"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42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D322CB"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2.1.2</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rPr>
                <w:sz w:val="16"/>
                <w:szCs w:val="16"/>
              </w:rPr>
            </w:pPr>
            <w:r w:rsidRPr="0025175C">
              <w:rPr>
                <w:sz w:val="16"/>
                <w:szCs w:val="16"/>
              </w:rPr>
              <w:t>Мероприятие 2 Предоставление субсидий субъектам малого предпринимательства на возмещение части затрат по оплате за арендованные земельные участки, недвижимое имущество, используемое для ведения бизнеса</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AB1D78">
            <w:pPr>
              <w:jc w:val="center"/>
              <w:rPr>
                <w:sz w:val="16"/>
                <w:szCs w:val="16"/>
              </w:rPr>
            </w:pPr>
            <w:r w:rsidRPr="0025175C">
              <w:rPr>
                <w:sz w:val="16"/>
                <w:szCs w:val="16"/>
              </w:rPr>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5161DD">
            <w:pPr>
              <w:jc w:val="right"/>
              <w:rPr>
                <w:sz w:val="16"/>
                <w:szCs w:val="16"/>
              </w:rPr>
            </w:pPr>
            <w:r w:rsidRPr="0025175C">
              <w:rPr>
                <w:sz w:val="16"/>
                <w:szCs w:val="16"/>
              </w:rPr>
              <w:t>600000,00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D322CB">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rPr>
                <w:sz w:val="16"/>
                <w:szCs w:val="16"/>
              </w:rPr>
            </w:pPr>
            <w:r w:rsidRPr="0025175C">
              <w:rPr>
                <w:sz w:val="16"/>
                <w:szCs w:val="16"/>
              </w:rPr>
              <w:t>Количество предоставленных субсидий субъектам малого предпринимательства на возмещение части затрат по оплате за арендованные земельные участки, недви</w:t>
            </w:r>
            <w:r w:rsidRPr="0025175C">
              <w:rPr>
                <w:sz w:val="16"/>
                <w:szCs w:val="16"/>
              </w:rPr>
              <w:lastRenderedPageBreak/>
              <w:t>жимое имущество, используемое для ведения бизнеса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lastRenderedPageBreak/>
              <w:t>единиц</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D322CB">
            <w:pPr>
              <w:jc w:val="center"/>
              <w:rPr>
                <w:sz w:val="16"/>
                <w:szCs w:val="16"/>
              </w:rPr>
            </w:pPr>
            <w:r w:rsidRPr="0025175C">
              <w:rPr>
                <w:sz w:val="16"/>
                <w:szCs w:val="16"/>
              </w:rPr>
              <w:t>12</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0</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D322CB" w:rsidRPr="0025175C" w:rsidRDefault="00D322CB" w:rsidP="00C549F9">
            <w:pPr>
              <w:jc w:val="center"/>
              <w:rPr>
                <w:sz w:val="16"/>
                <w:szCs w:val="16"/>
              </w:rPr>
            </w:pPr>
            <w:r w:rsidRPr="0025175C">
              <w:rPr>
                <w:sz w:val="16"/>
                <w:szCs w:val="16"/>
              </w:rPr>
              <w:t>2</w:t>
            </w:r>
          </w:p>
        </w:tc>
      </w:tr>
      <w:tr w:rsidR="00D322CB"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F94B21">
            <w:pPr>
              <w:jc w:val="right"/>
              <w:rPr>
                <w:sz w:val="16"/>
                <w:szCs w:val="16"/>
              </w:rPr>
            </w:pPr>
            <w:r w:rsidRPr="0025175C">
              <w:rPr>
                <w:sz w:val="16"/>
                <w:szCs w:val="16"/>
              </w:rPr>
              <w:t>600000,00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D322CB">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8"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r>
      <w:tr w:rsidR="00D322CB"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F94B21">
            <w:pPr>
              <w:jc w:val="right"/>
              <w:rPr>
                <w:sz w:val="16"/>
                <w:szCs w:val="16"/>
              </w:rPr>
            </w:pPr>
            <w:r w:rsidRPr="0025175C">
              <w:rPr>
                <w:sz w:val="16"/>
                <w:szCs w:val="16"/>
              </w:rPr>
              <w:t>600000,00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D322CB">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C549F9">
            <w:pPr>
              <w:jc w:val="right"/>
              <w:rPr>
                <w:sz w:val="16"/>
                <w:szCs w:val="16"/>
              </w:rPr>
            </w:pPr>
            <w:r w:rsidRPr="0025175C">
              <w:rPr>
                <w:sz w:val="16"/>
                <w:szCs w:val="16"/>
              </w:rPr>
              <w:t>100000,00</w:t>
            </w:r>
          </w:p>
        </w:tc>
        <w:tc>
          <w:tcPr>
            <w:tcW w:w="708"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322CB" w:rsidRPr="0025175C" w:rsidRDefault="00D322CB"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219"/>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9033AF"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lastRenderedPageBreak/>
              <w:t>2.1.3</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rPr>
                <w:sz w:val="16"/>
                <w:szCs w:val="16"/>
              </w:rPr>
            </w:pPr>
            <w:r w:rsidRPr="0025175C">
              <w:rPr>
                <w:sz w:val="16"/>
                <w:szCs w:val="16"/>
              </w:rPr>
              <w:t>Мероприятие 3 Предоставление субсидий субъектам малого и среднего предпринимательства на компенсацию части затрат на приобретение основных средств</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AB1D78">
            <w:pPr>
              <w:jc w:val="center"/>
              <w:rPr>
                <w:sz w:val="16"/>
                <w:szCs w:val="16"/>
              </w:rPr>
            </w:pPr>
            <w:r w:rsidRPr="0025175C">
              <w:rPr>
                <w:sz w:val="16"/>
                <w:szCs w:val="16"/>
              </w:rPr>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9033AF" w:rsidRPr="0025175C" w:rsidRDefault="009033AF"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9033AF" w:rsidRPr="0025175C" w:rsidRDefault="00DD3047" w:rsidP="00C549F9">
            <w:pPr>
              <w:jc w:val="right"/>
              <w:rPr>
                <w:sz w:val="16"/>
                <w:szCs w:val="16"/>
              </w:rPr>
            </w:pPr>
            <w:r w:rsidRPr="0025175C">
              <w:rPr>
                <w:sz w:val="16"/>
                <w:szCs w:val="16"/>
              </w:rPr>
              <w:t>96000</w:t>
            </w:r>
            <w:r w:rsidR="00FB4790" w:rsidRPr="0025175C">
              <w:rPr>
                <w:sz w:val="16"/>
                <w:szCs w:val="16"/>
              </w:rPr>
              <w:t>0</w:t>
            </w:r>
            <w:r w:rsidRPr="0025175C">
              <w:rPr>
                <w:sz w:val="16"/>
                <w:szCs w:val="16"/>
              </w:rPr>
              <w:t>,00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9033AF">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8"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rPr>
                <w:sz w:val="16"/>
                <w:szCs w:val="16"/>
              </w:rPr>
            </w:pPr>
            <w:r w:rsidRPr="0025175C">
              <w:rPr>
                <w:sz w:val="16"/>
                <w:szCs w:val="16"/>
              </w:rPr>
              <w:t>Количество предоставленных субсидий субъектам малого и среднего предпринимательства на компенсацию части затрат на приобретение основных средств</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единиц</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7F10D4" w:rsidP="007F10D4">
            <w:pPr>
              <w:jc w:val="center"/>
              <w:rPr>
                <w:sz w:val="16"/>
                <w:szCs w:val="16"/>
              </w:rPr>
            </w:pPr>
            <w:r>
              <w:rPr>
                <w:sz w:val="16"/>
                <w:szCs w:val="16"/>
              </w:rPr>
              <w:t>12</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7F10D4" w:rsidP="00C549F9">
            <w:pPr>
              <w:jc w:val="center"/>
              <w:rPr>
                <w:sz w:val="16"/>
                <w:szCs w:val="16"/>
              </w:rPr>
            </w:pPr>
            <w:r>
              <w:rPr>
                <w:sz w:val="16"/>
                <w:szCs w:val="16"/>
              </w:rPr>
              <w:t>0</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2</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2</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2</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9033AF" w:rsidRPr="0025175C" w:rsidRDefault="009033AF" w:rsidP="00C549F9">
            <w:pPr>
              <w:jc w:val="center"/>
              <w:rPr>
                <w:sz w:val="16"/>
                <w:szCs w:val="16"/>
              </w:rPr>
            </w:pPr>
            <w:r w:rsidRPr="0025175C">
              <w:rPr>
                <w:sz w:val="16"/>
                <w:szCs w:val="16"/>
              </w:rPr>
              <w:t>2</w:t>
            </w:r>
          </w:p>
        </w:tc>
      </w:tr>
      <w:tr w:rsidR="009033AF"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9033AF" w:rsidRPr="0025175C" w:rsidRDefault="009033AF"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9033AF" w:rsidRPr="0025175C" w:rsidRDefault="00DD3047" w:rsidP="00C549F9">
            <w:pPr>
              <w:jc w:val="right"/>
              <w:rPr>
                <w:sz w:val="16"/>
                <w:szCs w:val="16"/>
              </w:rPr>
            </w:pPr>
            <w:r w:rsidRPr="0025175C">
              <w:rPr>
                <w:sz w:val="16"/>
                <w:szCs w:val="16"/>
              </w:rPr>
              <w:t>960</w:t>
            </w:r>
            <w:r w:rsidR="00FB4790" w:rsidRPr="0025175C">
              <w:rPr>
                <w:sz w:val="16"/>
                <w:szCs w:val="16"/>
              </w:rPr>
              <w:t>0</w:t>
            </w:r>
            <w:r w:rsidRPr="0025175C">
              <w:rPr>
                <w:sz w:val="16"/>
                <w:szCs w:val="16"/>
              </w:rPr>
              <w:t>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9033AF">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8"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8"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r>
      <w:tr w:rsidR="009033AF"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9033AF" w:rsidRPr="0025175C" w:rsidRDefault="009033AF"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9033AF" w:rsidRPr="0025175C" w:rsidRDefault="00DD3047" w:rsidP="00C549F9">
            <w:pPr>
              <w:jc w:val="right"/>
              <w:rPr>
                <w:sz w:val="16"/>
                <w:szCs w:val="16"/>
              </w:rPr>
            </w:pPr>
            <w:r w:rsidRPr="0025175C">
              <w:rPr>
                <w:sz w:val="16"/>
                <w:szCs w:val="16"/>
              </w:rPr>
              <w:t>96</w:t>
            </w:r>
            <w:r w:rsidR="00FB4790" w:rsidRPr="0025175C">
              <w:rPr>
                <w:sz w:val="16"/>
                <w:szCs w:val="16"/>
              </w:rPr>
              <w:t>0</w:t>
            </w:r>
            <w:r w:rsidRPr="0025175C">
              <w:rPr>
                <w:sz w:val="16"/>
                <w:szCs w:val="16"/>
              </w:rPr>
              <w:t>000</w:t>
            </w:r>
            <w:r w:rsidR="009033AF" w:rsidRPr="0025175C">
              <w:rPr>
                <w:sz w:val="16"/>
                <w:szCs w:val="16"/>
              </w:rPr>
              <w:t>,00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9033AF">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8"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9" w:type="dxa"/>
            <w:tcBorders>
              <w:top w:val="nil"/>
              <w:left w:val="nil"/>
              <w:bottom w:val="single" w:sz="4" w:space="0" w:color="auto"/>
              <w:right w:val="single" w:sz="4" w:space="0" w:color="auto"/>
            </w:tcBorders>
            <w:shd w:val="clear" w:color="auto" w:fill="auto"/>
            <w:hideMark/>
          </w:tcPr>
          <w:p w:rsidR="009033AF" w:rsidRPr="0025175C" w:rsidRDefault="009033AF" w:rsidP="00C549F9">
            <w:pPr>
              <w:jc w:val="right"/>
              <w:rPr>
                <w:sz w:val="16"/>
                <w:szCs w:val="16"/>
              </w:rPr>
            </w:pPr>
            <w:r w:rsidRPr="0025175C">
              <w:rPr>
                <w:sz w:val="16"/>
                <w:szCs w:val="16"/>
              </w:rPr>
              <w:t>160000,00</w:t>
            </w:r>
          </w:p>
        </w:tc>
        <w:tc>
          <w:tcPr>
            <w:tcW w:w="708"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033AF" w:rsidRPr="0025175C" w:rsidRDefault="009033AF"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58"/>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2.1.4</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Мероприятие 4 Предоставление грантовой поддержки субъектам малого предпринимательства муниципального района на создание и </w:t>
            </w:r>
            <w:r w:rsidRPr="0025175C">
              <w:rPr>
                <w:sz w:val="16"/>
                <w:szCs w:val="16"/>
              </w:rPr>
              <w:lastRenderedPageBreak/>
              <w:t>развитие собственного бизнеса</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AB1D78" w:rsidP="00AB1D78">
            <w:pPr>
              <w:jc w:val="center"/>
              <w:rPr>
                <w:sz w:val="16"/>
                <w:szCs w:val="16"/>
              </w:rPr>
            </w:pPr>
            <w:r w:rsidRPr="0025175C">
              <w:rPr>
                <w:sz w:val="16"/>
                <w:szCs w:val="16"/>
              </w:rPr>
              <w:lastRenderedPageBreak/>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Управление экономического развития и инвестиций Администрац</w:t>
            </w:r>
            <w:r w:rsidRPr="0025175C">
              <w:rPr>
                <w:sz w:val="16"/>
                <w:szCs w:val="16"/>
              </w:rPr>
              <w:lastRenderedPageBreak/>
              <w:t>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lastRenderedPageBreak/>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D322CB" w:rsidP="00C549F9">
            <w:pPr>
              <w:jc w:val="right"/>
              <w:rPr>
                <w:sz w:val="16"/>
                <w:szCs w:val="16"/>
              </w:rPr>
            </w:pPr>
            <w:r w:rsidRPr="0025175C">
              <w:rPr>
                <w:sz w:val="16"/>
                <w:szCs w:val="16"/>
              </w:rPr>
              <w:t>88</w:t>
            </w:r>
            <w:r w:rsidR="00610352"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D322CB" w:rsidP="00C549F9">
            <w:pPr>
              <w:jc w:val="right"/>
              <w:rPr>
                <w:sz w:val="16"/>
                <w:szCs w:val="16"/>
              </w:rPr>
            </w:pPr>
            <w:r w:rsidRPr="0025175C">
              <w:rPr>
                <w:sz w:val="16"/>
                <w:szCs w:val="16"/>
              </w:rPr>
              <w:t>16</w:t>
            </w:r>
            <w:r w:rsidR="00686991"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Количество получателей грантовой поддержки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единиц</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D322CB">
            <w:pPr>
              <w:jc w:val="center"/>
              <w:rPr>
                <w:sz w:val="16"/>
                <w:szCs w:val="16"/>
              </w:rPr>
            </w:pPr>
            <w:r w:rsidRPr="0025175C">
              <w:rPr>
                <w:sz w:val="16"/>
                <w:szCs w:val="16"/>
              </w:rPr>
              <w:t>2</w:t>
            </w:r>
            <w:r w:rsidR="00D322CB" w:rsidRPr="0025175C">
              <w:rPr>
                <w:sz w:val="16"/>
                <w:szCs w:val="16"/>
              </w:rPr>
              <w:t>2</w:t>
            </w:r>
          </w:p>
        </w:tc>
        <w:tc>
          <w:tcPr>
            <w:tcW w:w="439" w:type="dxa"/>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D322CB" w:rsidP="00C549F9">
            <w:pPr>
              <w:jc w:val="center"/>
              <w:rPr>
                <w:sz w:val="16"/>
                <w:szCs w:val="16"/>
              </w:rPr>
            </w:pPr>
            <w:r w:rsidRPr="0025175C">
              <w:rPr>
                <w:sz w:val="16"/>
                <w:szCs w:val="16"/>
              </w:rPr>
              <w:t>4</w:t>
            </w:r>
          </w:p>
        </w:tc>
        <w:tc>
          <w:tcPr>
            <w:tcW w:w="431" w:type="dxa"/>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3</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3</w:t>
            </w:r>
          </w:p>
        </w:tc>
        <w:tc>
          <w:tcPr>
            <w:tcW w:w="570" w:type="dxa"/>
            <w:gridSpan w:val="3"/>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3</w:t>
            </w:r>
          </w:p>
        </w:tc>
        <w:tc>
          <w:tcPr>
            <w:tcW w:w="428" w:type="dxa"/>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3</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3</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3</w:t>
            </w: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D322CB" w:rsidP="00C549F9">
            <w:pPr>
              <w:jc w:val="right"/>
              <w:rPr>
                <w:sz w:val="16"/>
                <w:szCs w:val="16"/>
              </w:rPr>
            </w:pPr>
            <w:r w:rsidRPr="0025175C">
              <w:rPr>
                <w:sz w:val="16"/>
                <w:szCs w:val="16"/>
              </w:rPr>
              <w:t>88</w:t>
            </w:r>
            <w:r w:rsidR="00610352"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D322CB" w:rsidP="00C549F9">
            <w:pPr>
              <w:jc w:val="right"/>
              <w:rPr>
                <w:sz w:val="16"/>
                <w:szCs w:val="16"/>
              </w:rPr>
            </w:pPr>
            <w:r w:rsidRPr="0025175C">
              <w:rPr>
                <w:sz w:val="16"/>
                <w:szCs w:val="16"/>
              </w:rPr>
              <w:t>16</w:t>
            </w:r>
            <w:r w:rsidR="00686991"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1.1 налоговые и </w:t>
            </w:r>
            <w:r w:rsidRPr="0025175C">
              <w:rPr>
                <w:sz w:val="16"/>
                <w:szCs w:val="16"/>
              </w:rPr>
              <w:lastRenderedPageBreak/>
              <w:t>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D322CB" w:rsidP="00C549F9">
            <w:pPr>
              <w:jc w:val="right"/>
              <w:rPr>
                <w:sz w:val="16"/>
                <w:szCs w:val="16"/>
              </w:rPr>
            </w:pPr>
            <w:r w:rsidRPr="0025175C">
              <w:rPr>
                <w:sz w:val="16"/>
                <w:szCs w:val="16"/>
              </w:rPr>
              <w:lastRenderedPageBreak/>
              <w:t>88</w:t>
            </w:r>
            <w:r w:rsidR="00610352"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D322CB" w:rsidP="00C549F9">
            <w:pPr>
              <w:jc w:val="right"/>
              <w:rPr>
                <w:sz w:val="16"/>
                <w:szCs w:val="16"/>
              </w:rPr>
            </w:pPr>
            <w:r w:rsidRPr="0025175C">
              <w:rPr>
                <w:sz w:val="16"/>
                <w:szCs w:val="16"/>
              </w:rPr>
              <w:t>16</w:t>
            </w:r>
            <w:r w:rsidR="00686991"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1200000,00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75"/>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2.1.5</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7D3DC1" w:rsidRPr="0025175C" w:rsidRDefault="00610352" w:rsidP="00E96160">
            <w:pPr>
              <w:rPr>
                <w:sz w:val="16"/>
                <w:szCs w:val="16"/>
              </w:rPr>
            </w:pPr>
            <w:r w:rsidRPr="0025175C">
              <w:rPr>
                <w:sz w:val="16"/>
                <w:szCs w:val="16"/>
              </w:rPr>
              <w:t xml:space="preserve">Мероприятие 5 Предоставление </w:t>
            </w:r>
            <w:r w:rsidR="00E96160" w:rsidRPr="0025175C">
              <w:rPr>
                <w:sz w:val="16"/>
                <w:szCs w:val="16"/>
              </w:rPr>
              <w:t>субсидий субъектам малого и среднего предпринимательства на компенсацию части затрат на приобретение основных сре</w:t>
            </w:r>
            <w:proofErr w:type="gramStart"/>
            <w:r w:rsidR="00E96160" w:rsidRPr="0025175C">
              <w:rPr>
                <w:sz w:val="16"/>
                <w:szCs w:val="16"/>
              </w:rPr>
              <w:t>дств дл</w:t>
            </w:r>
            <w:proofErr w:type="gramEnd"/>
            <w:r w:rsidR="00E96160" w:rsidRPr="0025175C">
              <w:rPr>
                <w:sz w:val="16"/>
                <w:szCs w:val="16"/>
              </w:rPr>
              <w:t>я создания убойных цехов (убойных пунктов)</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C51B1A" w:rsidP="00C549F9">
            <w:pPr>
              <w:jc w:val="right"/>
              <w:rPr>
                <w:sz w:val="16"/>
                <w:szCs w:val="16"/>
              </w:rPr>
            </w:pPr>
            <w:r w:rsidRPr="0025175C">
              <w:rPr>
                <w:sz w:val="16"/>
                <w:szCs w:val="16"/>
              </w:rPr>
              <w:t>90</w:t>
            </w:r>
            <w:r w:rsidR="00610352"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F36258">
            <w:pPr>
              <w:rPr>
                <w:sz w:val="16"/>
                <w:szCs w:val="16"/>
              </w:rPr>
            </w:pPr>
            <w:r w:rsidRPr="0025175C">
              <w:rPr>
                <w:sz w:val="16"/>
                <w:szCs w:val="16"/>
              </w:rPr>
              <w:t xml:space="preserve">Количество предоставленных субсидий </w:t>
            </w:r>
            <w:r w:rsidR="00F36258" w:rsidRPr="0025175C">
              <w:rPr>
                <w:sz w:val="16"/>
                <w:szCs w:val="16"/>
              </w:rPr>
              <w:t>субъектам малого и среднего предпринимательства на компенсацию части затрат на приобретение основных сре</w:t>
            </w:r>
            <w:proofErr w:type="gramStart"/>
            <w:r w:rsidR="00F36258" w:rsidRPr="0025175C">
              <w:rPr>
                <w:sz w:val="16"/>
                <w:szCs w:val="16"/>
              </w:rPr>
              <w:t>дств дл</w:t>
            </w:r>
            <w:proofErr w:type="gramEnd"/>
            <w:r w:rsidR="00F36258" w:rsidRPr="0025175C">
              <w:rPr>
                <w:sz w:val="16"/>
                <w:szCs w:val="16"/>
              </w:rPr>
              <w:t>я создания убойн</w:t>
            </w:r>
            <w:r w:rsidR="00F36258" w:rsidRPr="0025175C">
              <w:rPr>
                <w:sz w:val="16"/>
                <w:szCs w:val="16"/>
              </w:rPr>
              <w:lastRenderedPageBreak/>
              <w:t>ых цехов (убойных пунктов)</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lastRenderedPageBreak/>
              <w:t>единиц</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3BEE" w:rsidP="00D322CB">
            <w:pPr>
              <w:jc w:val="center"/>
              <w:rPr>
                <w:sz w:val="16"/>
                <w:szCs w:val="16"/>
              </w:rPr>
            </w:pPr>
            <w:r w:rsidRPr="0025175C">
              <w:rPr>
                <w:sz w:val="16"/>
                <w:szCs w:val="16"/>
              </w:rPr>
              <w:t>1</w:t>
            </w:r>
            <w:r w:rsidR="00D322CB" w:rsidRPr="0025175C">
              <w:rPr>
                <w:sz w:val="16"/>
                <w:szCs w:val="16"/>
              </w:rPr>
              <w:t>2</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22CB" w:rsidP="00C549F9">
            <w:pPr>
              <w:jc w:val="center"/>
              <w:rPr>
                <w:sz w:val="16"/>
                <w:szCs w:val="16"/>
              </w:rPr>
            </w:pPr>
            <w:r w:rsidRPr="0025175C">
              <w:rPr>
                <w:sz w:val="16"/>
                <w:szCs w:val="16"/>
              </w:rPr>
              <w:t>0</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3BEE" w:rsidP="00C549F9">
            <w:pPr>
              <w:jc w:val="center"/>
              <w:rPr>
                <w:sz w:val="16"/>
                <w:szCs w:val="16"/>
              </w:rPr>
            </w:pPr>
            <w:r w:rsidRPr="0025175C">
              <w:rPr>
                <w:sz w:val="16"/>
                <w:szCs w:val="16"/>
              </w:rPr>
              <w:t>2</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3BEE" w:rsidP="00C549F9">
            <w:pPr>
              <w:jc w:val="center"/>
              <w:rPr>
                <w:sz w:val="16"/>
                <w:szCs w:val="16"/>
              </w:rPr>
            </w:pPr>
            <w:r w:rsidRPr="0025175C">
              <w:rPr>
                <w:sz w:val="16"/>
                <w:szCs w:val="16"/>
              </w:rPr>
              <w:t>2</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3BEE" w:rsidP="00C549F9">
            <w:pPr>
              <w:jc w:val="center"/>
              <w:rPr>
                <w:sz w:val="16"/>
                <w:szCs w:val="16"/>
              </w:rPr>
            </w:pPr>
            <w:r w:rsidRPr="0025175C">
              <w:rPr>
                <w:sz w:val="16"/>
                <w:szCs w:val="16"/>
              </w:rPr>
              <w:t>2</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3BEE" w:rsidP="00C549F9">
            <w:pPr>
              <w:jc w:val="center"/>
              <w:rPr>
                <w:sz w:val="16"/>
                <w:szCs w:val="16"/>
              </w:rPr>
            </w:pPr>
            <w:r w:rsidRPr="0025175C">
              <w:rPr>
                <w:sz w:val="16"/>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3BEE" w:rsidP="00C549F9">
            <w:pPr>
              <w:jc w:val="center"/>
              <w:rPr>
                <w:sz w:val="16"/>
                <w:szCs w:val="16"/>
              </w:rPr>
            </w:pPr>
            <w:r w:rsidRPr="0025175C">
              <w:rPr>
                <w:sz w:val="16"/>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D33BEE" w:rsidP="00C549F9">
            <w:pPr>
              <w:jc w:val="center"/>
              <w:rPr>
                <w:sz w:val="16"/>
                <w:szCs w:val="16"/>
              </w:rPr>
            </w:pPr>
            <w:r w:rsidRPr="0025175C">
              <w:rPr>
                <w:sz w:val="16"/>
                <w:szCs w:val="16"/>
              </w:rPr>
              <w:t>2</w:t>
            </w: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C51B1A" w:rsidP="00C549F9">
            <w:pPr>
              <w:jc w:val="right"/>
              <w:rPr>
                <w:sz w:val="16"/>
                <w:szCs w:val="16"/>
              </w:rPr>
            </w:pPr>
            <w:r w:rsidRPr="0025175C">
              <w:rPr>
                <w:sz w:val="16"/>
                <w:szCs w:val="16"/>
              </w:rPr>
              <w:t>90</w:t>
            </w:r>
            <w:r w:rsidR="00610352"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C51B1A" w:rsidP="00C549F9">
            <w:pPr>
              <w:jc w:val="right"/>
              <w:rPr>
                <w:sz w:val="16"/>
                <w:szCs w:val="16"/>
              </w:rPr>
            </w:pPr>
            <w:r w:rsidRPr="0025175C">
              <w:rPr>
                <w:sz w:val="16"/>
                <w:szCs w:val="16"/>
              </w:rPr>
              <w:t>90</w:t>
            </w:r>
            <w:r w:rsidR="00610352" w:rsidRPr="0025175C">
              <w:rPr>
                <w:sz w:val="16"/>
                <w:szCs w:val="16"/>
              </w:rPr>
              <w:t>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1500000,00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519"/>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w:t>
            </w:r>
            <w:r w:rsidRPr="0025175C">
              <w:rPr>
                <w:sz w:val="16"/>
                <w:szCs w:val="16"/>
              </w:rPr>
              <w:lastRenderedPageBreak/>
              <w:t>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lastRenderedPageBreak/>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lastRenderedPageBreak/>
              <w:t>2.1.6</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Мероприятие 6 Реализация муниципальных программ поддержки  малого предпринимательства за счет средств бюджета муниципального района</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AB1D78" w:rsidP="00AB1D78">
            <w:pPr>
              <w:jc w:val="center"/>
              <w:rPr>
                <w:sz w:val="16"/>
                <w:szCs w:val="16"/>
              </w:rPr>
            </w:pPr>
            <w:r w:rsidRPr="0025175C">
              <w:rPr>
                <w:sz w:val="16"/>
                <w:szCs w:val="16"/>
              </w:rPr>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D83554" w:rsidP="00C549F9">
            <w:pPr>
              <w:jc w:val="right"/>
              <w:rPr>
                <w:sz w:val="16"/>
                <w:szCs w:val="16"/>
              </w:rPr>
            </w:pPr>
            <w:r w:rsidRPr="0025175C">
              <w:rPr>
                <w:sz w:val="16"/>
                <w:szCs w:val="16"/>
              </w:rPr>
              <w:t>558000,00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33CA3" w:rsidP="00C549F9">
            <w:pPr>
              <w:jc w:val="right"/>
              <w:rPr>
                <w:sz w:val="16"/>
                <w:szCs w:val="16"/>
              </w:rPr>
            </w:pPr>
            <w:r w:rsidRPr="0025175C">
              <w:rPr>
                <w:sz w:val="16"/>
                <w:szCs w:val="16"/>
              </w:rPr>
              <w:t>0</w:t>
            </w:r>
            <w:r w:rsidR="00610352" w:rsidRPr="0025175C">
              <w:rPr>
                <w:sz w:val="16"/>
                <w:szCs w:val="16"/>
              </w:rPr>
              <w:t>,00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rsidR="00610352" w:rsidRPr="0025175C" w:rsidRDefault="00610352" w:rsidP="00C549F9">
            <w:pPr>
              <w:rPr>
                <w:sz w:val="16"/>
                <w:szCs w:val="16"/>
              </w:rPr>
            </w:pPr>
            <w:r w:rsidRPr="0025175C">
              <w:rPr>
                <w:sz w:val="16"/>
                <w:szCs w:val="16"/>
              </w:rPr>
              <w:t>Количество вновь созданных (сохраненных) рабочих мест субъектами малого и среднего предпринимательства, получившими государственную (муниципальную) поддержку</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единиц</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7725F9" w:rsidP="00633CA3">
            <w:pPr>
              <w:jc w:val="center"/>
              <w:rPr>
                <w:sz w:val="16"/>
                <w:szCs w:val="16"/>
              </w:rPr>
            </w:pPr>
            <w:r w:rsidRPr="0025175C">
              <w:rPr>
                <w:sz w:val="16"/>
                <w:szCs w:val="16"/>
              </w:rPr>
              <w:t>104</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BE2B2E" w:rsidP="00C549F9">
            <w:pPr>
              <w:jc w:val="center"/>
              <w:rPr>
                <w:sz w:val="16"/>
                <w:szCs w:val="16"/>
              </w:rPr>
            </w:pPr>
            <w:r w:rsidRPr="0025175C">
              <w:rPr>
                <w:sz w:val="16"/>
                <w:szCs w:val="16"/>
              </w:rPr>
              <w:t>8</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7725F9" w:rsidP="00C549F9">
            <w:pPr>
              <w:jc w:val="center"/>
              <w:rPr>
                <w:sz w:val="16"/>
                <w:szCs w:val="16"/>
              </w:rPr>
            </w:pPr>
            <w:r w:rsidRPr="0025175C">
              <w:rPr>
                <w:sz w:val="16"/>
                <w:szCs w:val="16"/>
              </w:rPr>
              <w:t>1</w:t>
            </w:r>
            <w:r w:rsidR="00BE2B2E" w:rsidRPr="0025175C">
              <w:rPr>
                <w:sz w:val="16"/>
                <w:szCs w:val="16"/>
              </w:rPr>
              <w:t>6</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7725F9" w:rsidP="00C549F9">
            <w:pPr>
              <w:jc w:val="center"/>
              <w:rPr>
                <w:sz w:val="16"/>
                <w:szCs w:val="16"/>
              </w:rPr>
            </w:pPr>
            <w:r w:rsidRPr="0025175C">
              <w:rPr>
                <w:sz w:val="16"/>
                <w:szCs w:val="16"/>
              </w:rPr>
              <w:t>1</w:t>
            </w:r>
            <w:r w:rsidR="00BE2B2E" w:rsidRPr="0025175C">
              <w:rPr>
                <w:sz w:val="16"/>
                <w:szCs w:val="16"/>
              </w:rPr>
              <w:t>6</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7725F9" w:rsidP="00C549F9">
            <w:pPr>
              <w:jc w:val="center"/>
              <w:rPr>
                <w:sz w:val="16"/>
                <w:szCs w:val="16"/>
              </w:rPr>
            </w:pPr>
            <w:r w:rsidRPr="0025175C">
              <w:rPr>
                <w:sz w:val="16"/>
                <w:szCs w:val="16"/>
              </w:rPr>
              <w:t>1</w:t>
            </w:r>
            <w:r w:rsidR="00BE2B2E" w:rsidRPr="0025175C">
              <w:rPr>
                <w:sz w:val="16"/>
                <w:szCs w:val="16"/>
              </w:rPr>
              <w:t>6</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7725F9" w:rsidP="00C549F9">
            <w:pPr>
              <w:jc w:val="center"/>
              <w:rPr>
                <w:sz w:val="16"/>
                <w:szCs w:val="16"/>
              </w:rPr>
            </w:pPr>
            <w:r w:rsidRPr="0025175C">
              <w:rPr>
                <w:sz w:val="16"/>
                <w:szCs w:val="16"/>
              </w:rPr>
              <w:t>1</w:t>
            </w:r>
            <w:r w:rsidR="00BE2B2E" w:rsidRPr="0025175C">
              <w:rPr>
                <w:sz w:val="16"/>
                <w:szCs w:val="16"/>
              </w:rPr>
              <w:t>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7725F9" w:rsidP="00C549F9">
            <w:pPr>
              <w:jc w:val="center"/>
              <w:rPr>
                <w:sz w:val="16"/>
                <w:szCs w:val="16"/>
              </w:rPr>
            </w:pPr>
            <w:r w:rsidRPr="0025175C">
              <w:rPr>
                <w:sz w:val="16"/>
                <w:szCs w:val="16"/>
              </w:rPr>
              <w:t>1</w:t>
            </w:r>
            <w:r w:rsidR="00BE2B2E" w:rsidRPr="0025175C">
              <w:rPr>
                <w:sz w:val="16"/>
                <w:szCs w:val="16"/>
              </w:rPr>
              <w:t>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7725F9" w:rsidP="00C549F9">
            <w:pPr>
              <w:jc w:val="center"/>
              <w:rPr>
                <w:sz w:val="16"/>
                <w:szCs w:val="16"/>
              </w:rPr>
            </w:pPr>
            <w:r w:rsidRPr="0025175C">
              <w:rPr>
                <w:sz w:val="16"/>
                <w:szCs w:val="16"/>
              </w:rPr>
              <w:t>1</w:t>
            </w:r>
            <w:r w:rsidR="00BE2B2E" w:rsidRPr="0025175C">
              <w:rPr>
                <w:sz w:val="16"/>
                <w:szCs w:val="16"/>
              </w:rPr>
              <w:t>6</w:t>
            </w: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D83554" w:rsidP="00C549F9">
            <w:pPr>
              <w:jc w:val="right"/>
              <w:rPr>
                <w:sz w:val="16"/>
                <w:szCs w:val="16"/>
              </w:rPr>
            </w:pPr>
            <w:r w:rsidRPr="0025175C">
              <w:rPr>
                <w:sz w:val="16"/>
                <w:szCs w:val="16"/>
              </w:rPr>
              <w:t>558000,00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33CA3" w:rsidP="00C549F9">
            <w:pPr>
              <w:jc w:val="right"/>
              <w:rPr>
                <w:sz w:val="16"/>
                <w:szCs w:val="16"/>
              </w:rPr>
            </w:pPr>
            <w:r w:rsidRPr="0025175C">
              <w:rPr>
                <w:sz w:val="16"/>
                <w:szCs w:val="16"/>
              </w:rPr>
              <w:t>0</w:t>
            </w:r>
            <w:r w:rsidR="00610352" w:rsidRPr="0025175C">
              <w:rPr>
                <w:sz w:val="16"/>
                <w:szCs w:val="16"/>
              </w:rPr>
              <w:t>,00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D83554" w:rsidP="00C549F9">
            <w:pPr>
              <w:jc w:val="right"/>
              <w:rPr>
                <w:sz w:val="16"/>
                <w:szCs w:val="16"/>
              </w:rPr>
            </w:pPr>
            <w:r w:rsidRPr="0025175C">
              <w:rPr>
                <w:sz w:val="16"/>
                <w:szCs w:val="16"/>
              </w:rPr>
              <w:t>558</w:t>
            </w:r>
            <w:r w:rsidR="00610352" w:rsidRPr="0025175C">
              <w:rPr>
                <w:sz w:val="16"/>
                <w:szCs w:val="16"/>
              </w:rPr>
              <w:t>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93000,00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75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156EC2" w:rsidRPr="0025175C" w:rsidTr="007725F9">
        <w:trPr>
          <w:gridAfter w:val="3"/>
          <w:wAfter w:w="538" w:type="dxa"/>
          <w:trHeight w:val="60"/>
        </w:trPr>
        <w:tc>
          <w:tcPr>
            <w:tcW w:w="420" w:type="dxa"/>
            <w:vMerge w:val="restart"/>
            <w:tcBorders>
              <w:left w:val="single" w:sz="4" w:space="0" w:color="auto"/>
              <w:right w:val="single" w:sz="4" w:space="0" w:color="auto"/>
            </w:tcBorders>
            <w:hideMark/>
          </w:tcPr>
          <w:p w:rsidR="00156EC2" w:rsidRPr="0025175C" w:rsidRDefault="00156EC2" w:rsidP="008B0DB2">
            <w:pPr>
              <w:jc w:val="center"/>
              <w:rPr>
                <w:sz w:val="16"/>
                <w:szCs w:val="16"/>
              </w:rPr>
            </w:pPr>
            <w:r w:rsidRPr="0025175C">
              <w:rPr>
                <w:sz w:val="16"/>
                <w:szCs w:val="16"/>
              </w:rPr>
              <w:t>2.1.7</w:t>
            </w:r>
          </w:p>
        </w:tc>
        <w:tc>
          <w:tcPr>
            <w:tcW w:w="1410" w:type="dxa"/>
            <w:vMerge w:val="restart"/>
            <w:tcBorders>
              <w:left w:val="single" w:sz="4" w:space="0" w:color="auto"/>
              <w:right w:val="single" w:sz="4" w:space="0" w:color="auto"/>
            </w:tcBorders>
            <w:hideMark/>
          </w:tcPr>
          <w:p w:rsidR="00156EC2" w:rsidRPr="0025175C" w:rsidRDefault="007F4B35" w:rsidP="00F5277A">
            <w:pPr>
              <w:rPr>
                <w:sz w:val="16"/>
                <w:szCs w:val="16"/>
              </w:rPr>
            </w:pPr>
            <w:r w:rsidRPr="0025175C">
              <w:rPr>
                <w:sz w:val="16"/>
                <w:szCs w:val="16"/>
              </w:rPr>
              <w:t xml:space="preserve">Мероприятие 7 </w:t>
            </w:r>
            <w:r w:rsidR="00156EC2" w:rsidRPr="0025175C">
              <w:rPr>
                <w:sz w:val="16"/>
                <w:szCs w:val="16"/>
              </w:rPr>
              <w:t xml:space="preserve">Предоставление субсидий </w:t>
            </w:r>
            <w:r w:rsidR="00F5277A" w:rsidRPr="0025175C">
              <w:rPr>
                <w:sz w:val="16"/>
                <w:szCs w:val="16"/>
              </w:rPr>
              <w:t>субъектам малого и среднего предпринимательства на компенсацию части затрат на приобретение основных сре</w:t>
            </w:r>
            <w:proofErr w:type="gramStart"/>
            <w:r w:rsidR="00F5277A" w:rsidRPr="0025175C">
              <w:rPr>
                <w:sz w:val="16"/>
                <w:szCs w:val="16"/>
              </w:rPr>
              <w:t>дств дл</w:t>
            </w:r>
            <w:proofErr w:type="gramEnd"/>
            <w:r w:rsidR="00F5277A" w:rsidRPr="0025175C">
              <w:rPr>
                <w:sz w:val="16"/>
                <w:szCs w:val="16"/>
              </w:rPr>
              <w:t xml:space="preserve">я создания убойных цехов </w:t>
            </w:r>
            <w:r w:rsidR="00F5277A" w:rsidRPr="0025175C">
              <w:rPr>
                <w:sz w:val="16"/>
                <w:szCs w:val="16"/>
              </w:rPr>
              <w:lastRenderedPageBreak/>
              <w:t>(убойных пунктов)</w:t>
            </w:r>
            <w:r w:rsidR="00F36258" w:rsidRPr="0025175C">
              <w:rPr>
                <w:sz w:val="16"/>
                <w:szCs w:val="16"/>
              </w:rPr>
              <w:t xml:space="preserve"> </w:t>
            </w:r>
            <w:r w:rsidR="00156EC2" w:rsidRPr="0025175C">
              <w:rPr>
                <w:sz w:val="16"/>
                <w:szCs w:val="16"/>
              </w:rPr>
              <w:t>за счет иных межбюджетных трансфертов в рамках поощрения органов местного самоуправления муниципальных районов (городского округа) Омской области за деятельность по развитию налогового потенциала</w:t>
            </w:r>
          </w:p>
        </w:tc>
        <w:tc>
          <w:tcPr>
            <w:tcW w:w="1205" w:type="dxa"/>
            <w:vMerge w:val="restart"/>
            <w:tcBorders>
              <w:left w:val="single" w:sz="4" w:space="0" w:color="auto"/>
              <w:right w:val="single" w:sz="4" w:space="0" w:color="auto"/>
            </w:tcBorders>
            <w:hideMark/>
          </w:tcPr>
          <w:p w:rsidR="00156EC2" w:rsidRPr="0025175C" w:rsidRDefault="00156EC2" w:rsidP="00AB1D78">
            <w:pPr>
              <w:jc w:val="center"/>
              <w:rPr>
                <w:sz w:val="16"/>
                <w:szCs w:val="16"/>
              </w:rPr>
            </w:pPr>
            <w:r w:rsidRPr="0025175C">
              <w:rPr>
                <w:sz w:val="16"/>
                <w:szCs w:val="16"/>
              </w:rPr>
              <w:lastRenderedPageBreak/>
              <w:t>2019</w:t>
            </w:r>
          </w:p>
        </w:tc>
        <w:tc>
          <w:tcPr>
            <w:tcW w:w="784" w:type="dxa"/>
            <w:vMerge w:val="restart"/>
            <w:tcBorders>
              <w:left w:val="single" w:sz="4" w:space="0" w:color="auto"/>
              <w:right w:val="single" w:sz="4" w:space="0" w:color="auto"/>
            </w:tcBorders>
            <w:hideMark/>
          </w:tcPr>
          <w:p w:rsidR="00156EC2" w:rsidRPr="0025175C" w:rsidRDefault="00156EC2" w:rsidP="008B0DB2">
            <w:pPr>
              <w:jc w:val="center"/>
              <w:rPr>
                <w:sz w:val="16"/>
                <w:szCs w:val="16"/>
              </w:rPr>
            </w:pPr>
            <w:r w:rsidRPr="0025175C">
              <w:rPr>
                <w:sz w:val="16"/>
                <w:szCs w:val="16"/>
              </w:rPr>
              <w:t>2019</w:t>
            </w:r>
          </w:p>
        </w:tc>
        <w:tc>
          <w:tcPr>
            <w:tcW w:w="695" w:type="dxa"/>
            <w:vMerge w:val="restart"/>
            <w:tcBorders>
              <w:left w:val="single" w:sz="4" w:space="0" w:color="auto"/>
              <w:right w:val="single" w:sz="4" w:space="0" w:color="auto"/>
            </w:tcBorders>
            <w:hideMark/>
          </w:tcPr>
          <w:p w:rsidR="00156EC2" w:rsidRPr="0025175C" w:rsidRDefault="00156EC2" w:rsidP="008B0DB2">
            <w:pPr>
              <w:rPr>
                <w:sz w:val="16"/>
                <w:szCs w:val="16"/>
              </w:rPr>
            </w:pPr>
            <w:r w:rsidRPr="0025175C">
              <w:rPr>
                <w:sz w:val="16"/>
                <w:szCs w:val="16"/>
              </w:rPr>
              <w:t>Управление экономического развития и инвестиций Администрации Омского муниц</w:t>
            </w:r>
            <w:r w:rsidRPr="0025175C">
              <w:rPr>
                <w:sz w:val="16"/>
                <w:szCs w:val="16"/>
              </w:rPr>
              <w:lastRenderedPageBreak/>
              <w:t>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lastRenderedPageBreak/>
              <w:t>Всего:</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1000000,00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1000000,00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vMerge w:val="restart"/>
            <w:tcBorders>
              <w:top w:val="nil"/>
              <w:left w:val="single" w:sz="4" w:space="0" w:color="auto"/>
              <w:right w:val="single" w:sz="4" w:space="0" w:color="auto"/>
            </w:tcBorders>
            <w:hideMark/>
          </w:tcPr>
          <w:p w:rsidR="00156EC2" w:rsidRPr="0025175C" w:rsidRDefault="00156EC2" w:rsidP="00F36258">
            <w:pPr>
              <w:rPr>
                <w:sz w:val="16"/>
                <w:szCs w:val="16"/>
              </w:rPr>
            </w:pPr>
            <w:r w:rsidRPr="0025175C">
              <w:rPr>
                <w:sz w:val="16"/>
                <w:szCs w:val="16"/>
              </w:rPr>
              <w:t xml:space="preserve">Количество предоставленных </w:t>
            </w:r>
            <w:r w:rsidR="00F36258" w:rsidRPr="0025175C">
              <w:rPr>
                <w:sz w:val="16"/>
                <w:szCs w:val="16"/>
              </w:rPr>
              <w:t>субсидий субъектам малого и среднего предпринима</w:t>
            </w:r>
            <w:r w:rsidR="00F36258" w:rsidRPr="0025175C">
              <w:rPr>
                <w:sz w:val="16"/>
                <w:szCs w:val="16"/>
              </w:rPr>
              <w:lastRenderedPageBreak/>
              <w:t>тельства на компенсацию части затрат на приобретение основных сре</w:t>
            </w:r>
            <w:proofErr w:type="gramStart"/>
            <w:r w:rsidR="00F36258" w:rsidRPr="0025175C">
              <w:rPr>
                <w:sz w:val="16"/>
                <w:szCs w:val="16"/>
              </w:rPr>
              <w:t>дств дл</w:t>
            </w:r>
            <w:proofErr w:type="gramEnd"/>
            <w:r w:rsidR="00F36258" w:rsidRPr="0025175C">
              <w:rPr>
                <w:sz w:val="16"/>
                <w:szCs w:val="16"/>
              </w:rPr>
              <w:t>я создания убойных цехов (убойных пунктов)</w:t>
            </w:r>
          </w:p>
        </w:tc>
        <w:tc>
          <w:tcPr>
            <w:tcW w:w="567"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lastRenderedPageBreak/>
              <w:t>единиц</w:t>
            </w:r>
          </w:p>
        </w:tc>
        <w:tc>
          <w:tcPr>
            <w:tcW w:w="425"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1</w:t>
            </w:r>
          </w:p>
        </w:tc>
        <w:tc>
          <w:tcPr>
            <w:tcW w:w="439"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1</w:t>
            </w:r>
          </w:p>
        </w:tc>
        <w:tc>
          <w:tcPr>
            <w:tcW w:w="431"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0</w:t>
            </w:r>
          </w:p>
        </w:tc>
        <w:tc>
          <w:tcPr>
            <w:tcW w:w="567"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0</w:t>
            </w:r>
          </w:p>
        </w:tc>
        <w:tc>
          <w:tcPr>
            <w:tcW w:w="570" w:type="dxa"/>
            <w:gridSpan w:val="3"/>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0</w:t>
            </w:r>
          </w:p>
        </w:tc>
        <w:tc>
          <w:tcPr>
            <w:tcW w:w="428"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0</w:t>
            </w:r>
          </w:p>
        </w:tc>
        <w:tc>
          <w:tcPr>
            <w:tcW w:w="425"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0</w:t>
            </w:r>
          </w:p>
        </w:tc>
        <w:tc>
          <w:tcPr>
            <w:tcW w:w="425" w:type="dxa"/>
            <w:vMerge w:val="restart"/>
            <w:tcBorders>
              <w:top w:val="nil"/>
              <w:left w:val="single" w:sz="4" w:space="0" w:color="auto"/>
              <w:right w:val="single" w:sz="4" w:space="0" w:color="auto"/>
            </w:tcBorders>
            <w:hideMark/>
          </w:tcPr>
          <w:p w:rsidR="00156EC2" w:rsidRPr="0025175C" w:rsidRDefault="00156EC2" w:rsidP="00116296">
            <w:pPr>
              <w:jc w:val="center"/>
              <w:rPr>
                <w:sz w:val="16"/>
                <w:szCs w:val="16"/>
              </w:rPr>
            </w:pPr>
            <w:r w:rsidRPr="0025175C">
              <w:rPr>
                <w:sz w:val="16"/>
                <w:szCs w:val="16"/>
              </w:rPr>
              <w:t>0</w:t>
            </w:r>
          </w:p>
        </w:tc>
      </w:tr>
      <w:tr w:rsidR="00156EC2" w:rsidRPr="0025175C" w:rsidTr="007725F9">
        <w:trPr>
          <w:gridAfter w:val="3"/>
          <w:wAfter w:w="538" w:type="dxa"/>
          <w:trHeight w:val="750"/>
        </w:trPr>
        <w:tc>
          <w:tcPr>
            <w:tcW w:w="42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1000000,00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1000000,00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r>
      <w:tr w:rsidR="00156EC2" w:rsidRPr="0025175C" w:rsidTr="007725F9">
        <w:trPr>
          <w:gridAfter w:val="3"/>
          <w:wAfter w:w="538" w:type="dxa"/>
          <w:trHeight w:val="750"/>
        </w:trPr>
        <w:tc>
          <w:tcPr>
            <w:tcW w:w="42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r>
      <w:tr w:rsidR="00156EC2" w:rsidRPr="0025175C" w:rsidTr="007725F9">
        <w:trPr>
          <w:gridAfter w:val="3"/>
          <w:wAfter w:w="538" w:type="dxa"/>
          <w:trHeight w:val="750"/>
        </w:trPr>
        <w:tc>
          <w:tcPr>
            <w:tcW w:w="42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1000000,00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1000000,00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r>
      <w:tr w:rsidR="00116296" w:rsidRPr="0025175C" w:rsidTr="007725F9">
        <w:trPr>
          <w:gridAfter w:val="3"/>
          <w:wAfter w:w="538" w:type="dxa"/>
          <w:trHeight w:val="750"/>
        </w:trPr>
        <w:tc>
          <w:tcPr>
            <w:tcW w:w="420"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1410"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1205"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784"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695"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16296" w:rsidRPr="0025175C" w:rsidRDefault="00116296" w:rsidP="008B0DB2">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567"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425"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439"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431"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567"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570" w:type="dxa"/>
            <w:gridSpan w:val="3"/>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428"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425"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c>
          <w:tcPr>
            <w:tcW w:w="425" w:type="dxa"/>
            <w:vMerge/>
            <w:tcBorders>
              <w:left w:val="single" w:sz="4" w:space="0" w:color="auto"/>
              <w:right w:val="single" w:sz="4" w:space="0" w:color="auto"/>
            </w:tcBorders>
            <w:vAlign w:val="center"/>
            <w:hideMark/>
          </w:tcPr>
          <w:p w:rsidR="00116296" w:rsidRPr="0025175C" w:rsidRDefault="00116296" w:rsidP="00C549F9">
            <w:pPr>
              <w:rPr>
                <w:sz w:val="16"/>
                <w:szCs w:val="16"/>
              </w:rPr>
            </w:pPr>
          </w:p>
        </w:tc>
      </w:tr>
      <w:tr w:rsidR="00116296" w:rsidRPr="0025175C" w:rsidTr="007725F9">
        <w:trPr>
          <w:gridAfter w:val="3"/>
          <w:wAfter w:w="538" w:type="dxa"/>
          <w:trHeight w:val="469"/>
        </w:trPr>
        <w:tc>
          <w:tcPr>
            <w:tcW w:w="420"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1410"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1205"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784"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695"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16296" w:rsidRPr="0025175C" w:rsidRDefault="00116296" w:rsidP="008B0DB2">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16296" w:rsidRPr="0025175C" w:rsidRDefault="00116296" w:rsidP="00116296">
            <w:pPr>
              <w:jc w:val="right"/>
              <w:rPr>
                <w:sz w:val="16"/>
                <w:szCs w:val="16"/>
              </w:rPr>
            </w:pPr>
            <w:r w:rsidRPr="0025175C">
              <w:rPr>
                <w:sz w:val="16"/>
                <w:szCs w:val="16"/>
              </w:rPr>
              <w:t>0,00</w:t>
            </w:r>
          </w:p>
        </w:tc>
        <w:tc>
          <w:tcPr>
            <w:tcW w:w="708"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439"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431"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570" w:type="dxa"/>
            <w:gridSpan w:val="3"/>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428"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16296" w:rsidRPr="0025175C" w:rsidRDefault="00116296" w:rsidP="00C549F9">
            <w:pPr>
              <w:rPr>
                <w:sz w:val="16"/>
                <w:szCs w:val="16"/>
              </w:rPr>
            </w:pPr>
          </w:p>
        </w:tc>
      </w:tr>
      <w:tr w:rsidR="000236F0" w:rsidRPr="0025175C" w:rsidTr="007725F9">
        <w:trPr>
          <w:gridAfter w:val="3"/>
          <w:wAfter w:w="538" w:type="dxa"/>
          <w:trHeight w:val="469"/>
        </w:trPr>
        <w:tc>
          <w:tcPr>
            <w:tcW w:w="420" w:type="dxa"/>
            <w:vMerge w:val="restart"/>
            <w:tcBorders>
              <w:left w:val="single" w:sz="4" w:space="0" w:color="auto"/>
              <w:right w:val="single" w:sz="4" w:space="0" w:color="auto"/>
            </w:tcBorders>
            <w:hideMark/>
          </w:tcPr>
          <w:p w:rsidR="000236F0" w:rsidRPr="0025175C" w:rsidRDefault="000236F0" w:rsidP="00156EC2">
            <w:pPr>
              <w:rPr>
                <w:sz w:val="16"/>
                <w:szCs w:val="16"/>
              </w:rPr>
            </w:pPr>
            <w:r w:rsidRPr="0025175C">
              <w:rPr>
                <w:sz w:val="16"/>
                <w:szCs w:val="16"/>
              </w:rPr>
              <w:t>2.1.8</w:t>
            </w:r>
          </w:p>
        </w:tc>
        <w:tc>
          <w:tcPr>
            <w:tcW w:w="1410" w:type="dxa"/>
            <w:vMerge w:val="restart"/>
            <w:tcBorders>
              <w:left w:val="single" w:sz="4" w:space="0" w:color="auto"/>
              <w:right w:val="single" w:sz="4" w:space="0" w:color="auto"/>
            </w:tcBorders>
            <w:hideMark/>
          </w:tcPr>
          <w:p w:rsidR="000236F0" w:rsidRPr="0025175C" w:rsidRDefault="000236F0" w:rsidP="00156EC2">
            <w:pPr>
              <w:rPr>
                <w:sz w:val="16"/>
                <w:szCs w:val="16"/>
              </w:rPr>
            </w:pPr>
            <w:r w:rsidRPr="0025175C">
              <w:rPr>
                <w:sz w:val="16"/>
                <w:szCs w:val="16"/>
              </w:rPr>
              <w:t xml:space="preserve">Мероприятие 8 Предоставление субсидий субъектам малого предпринимательства на возмещение части затрат по оплате коммунальных платежей, в том числе за потребленную электроэнергию, теплоснабжение, газоснабжение, водоснабжение и водоотведение за счет иных межбюджетных трансфертов в рамках поощрения органов местного самоуправления муниципальных районов </w:t>
            </w:r>
            <w:r w:rsidRPr="0025175C">
              <w:rPr>
                <w:sz w:val="16"/>
                <w:szCs w:val="16"/>
              </w:rPr>
              <w:lastRenderedPageBreak/>
              <w:t>(городского округа) Омской области за деятельность по развитию налогового потенциала</w:t>
            </w:r>
          </w:p>
        </w:tc>
        <w:tc>
          <w:tcPr>
            <w:tcW w:w="1205"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lastRenderedPageBreak/>
              <w:t>2019</w:t>
            </w:r>
          </w:p>
        </w:tc>
        <w:tc>
          <w:tcPr>
            <w:tcW w:w="784"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2019</w:t>
            </w:r>
          </w:p>
        </w:tc>
        <w:tc>
          <w:tcPr>
            <w:tcW w:w="695" w:type="dxa"/>
            <w:vMerge w:val="restart"/>
            <w:tcBorders>
              <w:left w:val="single" w:sz="4" w:space="0" w:color="auto"/>
              <w:right w:val="single" w:sz="4" w:space="0" w:color="auto"/>
            </w:tcBorders>
            <w:hideMark/>
          </w:tcPr>
          <w:p w:rsidR="000236F0" w:rsidRPr="0025175C" w:rsidRDefault="000236F0" w:rsidP="00156EC2">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56EC2">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0236F0">
            <w:pPr>
              <w:jc w:val="right"/>
              <w:rPr>
                <w:sz w:val="16"/>
                <w:szCs w:val="16"/>
              </w:rPr>
            </w:pPr>
            <w:r w:rsidRPr="0025175C">
              <w:rPr>
                <w:sz w:val="16"/>
                <w:szCs w:val="16"/>
              </w:rPr>
              <w:t>48291,35</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8D0102">
            <w:pPr>
              <w:jc w:val="right"/>
              <w:rPr>
                <w:sz w:val="16"/>
                <w:szCs w:val="16"/>
              </w:rPr>
            </w:pPr>
            <w:r w:rsidRPr="0025175C">
              <w:rPr>
                <w:sz w:val="16"/>
                <w:szCs w:val="16"/>
              </w:rPr>
              <w:t>48291,35</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56EC2">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56EC2">
            <w:pPr>
              <w:jc w:val="right"/>
              <w:rPr>
                <w:sz w:val="16"/>
                <w:szCs w:val="16"/>
              </w:rPr>
            </w:pPr>
            <w:r w:rsidRPr="0025175C">
              <w:rPr>
                <w:sz w:val="16"/>
                <w:szCs w:val="16"/>
              </w:rPr>
              <w:t>0,00</w:t>
            </w:r>
          </w:p>
        </w:tc>
        <w:tc>
          <w:tcPr>
            <w:tcW w:w="708" w:type="dxa"/>
            <w:vMerge w:val="restart"/>
            <w:tcBorders>
              <w:left w:val="single" w:sz="4" w:space="0" w:color="auto"/>
              <w:right w:val="single" w:sz="4" w:space="0" w:color="auto"/>
            </w:tcBorders>
            <w:hideMark/>
          </w:tcPr>
          <w:p w:rsidR="000236F0" w:rsidRPr="0025175C" w:rsidRDefault="000236F0" w:rsidP="00156EC2">
            <w:pPr>
              <w:rPr>
                <w:sz w:val="16"/>
                <w:szCs w:val="16"/>
              </w:rPr>
            </w:pPr>
            <w:r w:rsidRPr="0025175C">
              <w:rPr>
                <w:sz w:val="16"/>
                <w:szCs w:val="16"/>
              </w:rPr>
              <w:t>Количество предоставленных субсидий субъектам малого предпринимательства на возмещение части затрат по оплате коммунальных платежей</w:t>
            </w:r>
          </w:p>
        </w:tc>
        <w:tc>
          <w:tcPr>
            <w:tcW w:w="567"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единиц</w:t>
            </w:r>
          </w:p>
        </w:tc>
        <w:tc>
          <w:tcPr>
            <w:tcW w:w="425" w:type="dxa"/>
            <w:vMerge w:val="restart"/>
            <w:tcBorders>
              <w:left w:val="single" w:sz="4" w:space="0" w:color="auto"/>
              <w:right w:val="single" w:sz="4" w:space="0" w:color="auto"/>
            </w:tcBorders>
            <w:hideMark/>
          </w:tcPr>
          <w:p w:rsidR="000236F0" w:rsidRPr="0025175C" w:rsidRDefault="007F10D4" w:rsidP="00156EC2">
            <w:pPr>
              <w:jc w:val="center"/>
              <w:rPr>
                <w:sz w:val="16"/>
                <w:szCs w:val="16"/>
              </w:rPr>
            </w:pPr>
            <w:r>
              <w:rPr>
                <w:sz w:val="16"/>
                <w:szCs w:val="16"/>
              </w:rPr>
              <w:t>1</w:t>
            </w:r>
          </w:p>
        </w:tc>
        <w:tc>
          <w:tcPr>
            <w:tcW w:w="439" w:type="dxa"/>
            <w:vMerge w:val="restart"/>
            <w:tcBorders>
              <w:left w:val="single" w:sz="4" w:space="0" w:color="auto"/>
              <w:right w:val="single" w:sz="4" w:space="0" w:color="auto"/>
            </w:tcBorders>
            <w:hideMark/>
          </w:tcPr>
          <w:p w:rsidR="000236F0" w:rsidRPr="0025175C" w:rsidRDefault="007F10D4" w:rsidP="00156EC2">
            <w:pPr>
              <w:jc w:val="center"/>
              <w:rPr>
                <w:sz w:val="16"/>
                <w:szCs w:val="16"/>
              </w:rPr>
            </w:pPr>
            <w:r>
              <w:rPr>
                <w:sz w:val="16"/>
                <w:szCs w:val="16"/>
              </w:rPr>
              <w:t>1</w:t>
            </w:r>
          </w:p>
        </w:tc>
        <w:tc>
          <w:tcPr>
            <w:tcW w:w="431"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0</w:t>
            </w:r>
          </w:p>
        </w:tc>
        <w:tc>
          <w:tcPr>
            <w:tcW w:w="567"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0</w:t>
            </w:r>
          </w:p>
        </w:tc>
        <w:tc>
          <w:tcPr>
            <w:tcW w:w="570" w:type="dxa"/>
            <w:gridSpan w:val="3"/>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0</w:t>
            </w:r>
          </w:p>
        </w:tc>
        <w:tc>
          <w:tcPr>
            <w:tcW w:w="428"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0236F0" w:rsidRPr="0025175C" w:rsidRDefault="000236F0" w:rsidP="00156EC2">
            <w:pPr>
              <w:jc w:val="center"/>
              <w:rPr>
                <w:sz w:val="16"/>
                <w:szCs w:val="16"/>
              </w:rPr>
            </w:pPr>
            <w:r w:rsidRPr="0025175C">
              <w:rPr>
                <w:sz w:val="16"/>
                <w:szCs w:val="16"/>
              </w:rPr>
              <w:t>0</w:t>
            </w:r>
          </w:p>
        </w:tc>
      </w:tr>
      <w:tr w:rsidR="000236F0"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1410"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120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784"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69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56EC2">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0236F0">
            <w:pPr>
              <w:jc w:val="right"/>
              <w:rPr>
                <w:sz w:val="16"/>
                <w:szCs w:val="16"/>
              </w:rPr>
            </w:pPr>
            <w:r w:rsidRPr="0025175C">
              <w:rPr>
                <w:sz w:val="16"/>
                <w:szCs w:val="16"/>
              </w:rPr>
              <w:t>48291,35</w:t>
            </w:r>
          </w:p>
          <w:p w:rsidR="000236F0" w:rsidRPr="0025175C" w:rsidRDefault="000236F0" w:rsidP="000236F0">
            <w:pPr>
              <w:jc w:val="right"/>
              <w:rPr>
                <w:sz w:val="16"/>
                <w:szCs w:val="16"/>
              </w:rPr>
            </w:pP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8D0102">
            <w:pPr>
              <w:jc w:val="right"/>
              <w:rPr>
                <w:sz w:val="16"/>
                <w:szCs w:val="16"/>
              </w:rPr>
            </w:pPr>
            <w:r w:rsidRPr="0025175C">
              <w:rPr>
                <w:sz w:val="16"/>
                <w:szCs w:val="16"/>
              </w:rPr>
              <w:t>48291,35</w:t>
            </w:r>
          </w:p>
          <w:p w:rsidR="000236F0" w:rsidRPr="0025175C" w:rsidRDefault="000236F0" w:rsidP="00E3490D">
            <w:pPr>
              <w:jc w:val="right"/>
              <w:rPr>
                <w:sz w:val="16"/>
                <w:szCs w:val="16"/>
              </w:rPr>
            </w:pP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67"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39"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31"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67"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70" w:type="dxa"/>
            <w:gridSpan w:val="3"/>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8"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r>
      <w:tr w:rsidR="000236F0"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1410"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120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784"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69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56EC2">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0236F0">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67"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39"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31"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67"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70" w:type="dxa"/>
            <w:gridSpan w:val="3"/>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8"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r>
      <w:tr w:rsidR="000236F0"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1410"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120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784"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69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56EC2">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0236F0">
            <w:pPr>
              <w:jc w:val="right"/>
              <w:rPr>
                <w:sz w:val="16"/>
                <w:szCs w:val="16"/>
              </w:rPr>
            </w:pPr>
            <w:r w:rsidRPr="0025175C">
              <w:rPr>
                <w:sz w:val="16"/>
                <w:szCs w:val="16"/>
              </w:rPr>
              <w:t>48291,35</w:t>
            </w:r>
          </w:p>
          <w:p w:rsidR="000236F0" w:rsidRPr="0025175C" w:rsidRDefault="000236F0" w:rsidP="000236F0">
            <w:pPr>
              <w:jc w:val="right"/>
              <w:rPr>
                <w:sz w:val="16"/>
                <w:szCs w:val="16"/>
              </w:rPr>
            </w:pP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E3490D">
            <w:pPr>
              <w:jc w:val="right"/>
              <w:rPr>
                <w:sz w:val="16"/>
                <w:szCs w:val="16"/>
              </w:rPr>
            </w:pPr>
            <w:r w:rsidRPr="0025175C">
              <w:rPr>
                <w:sz w:val="16"/>
                <w:szCs w:val="16"/>
              </w:rPr>
              <w:t>48291,35</w:t>
            </w:r>
          </w:p>
          <w:p w:rsidR="000236F0" w:rsidRPr="0025175C" w:rsidRDefault="000236F0" w:rsidP="00E3490D">
            <w:pPr>
              <w:jc w:val="right"/>
              <w:rPr>
                <w:sz w:val="16"/>
                <w:szCs w:val="16"/>
              </w:rPr>
            </w:pP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0236F0" w:rsidRPr="0025175C" w:rsidRDefault="000236F0"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67"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39"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31"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67"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570" w:type="dxa"/>
            <w:gridSpan w:val="3"/>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8"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c>
          <w:tcPr>
            <w:tcW w:w="425" w:type="dxa"/>
            <w:vMerge/>
            <w:tcBorders>
              <w:left w:val="single" w:sz="4" w:space="0" w:color="auto"/>
              <w:right w:val="single" w:sz="4" w:space="0" w:color="auto"/>
            </w:tcBorders>
            <w:vAlign w:val="center"/>
            <w:hideMark/>
          </w:tcPr>
          <w:p w:rsidR="000236F0" w:rsidRPr="0025175C" w:rsidRDefault="000236F0" w:rsidP="00C549F9">
            <w:pPr>
              <w:rPr>
                <w:sz w:val="16"/>
                <w:szCs w:val="16"/>
              </w:rPr>
            </w:pPr>
          </w:p>
        </w:tc>
      </w:tr>
      <w:tr w:rsidR="00156EC2"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r>
      <w:tr w:rsidR="00156EC2" w:rsidRPr="0025175C" w:rsidTr="007725F9">
        <w:trPr>
          <w:gridAfter w:val="3"/>
          <w:wAfter w:w="538" w:type="dxa"/>
          <w:trHeight w:val="469"/>
        </w:trPr>
        <w:tc>
          <w:tcPr>
            <w:tcW w:w="420"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16296">
            <w:pPr>
              <w:jc w:val="right"/>
              <w:rPr>
                <w:sz w:val="16"/>
                <w:szCs w:val="16"/>
              </w:rPr>
            </w:pPr>
            <w:r w:rsidRPr="0025175C">
              <w:rPr>
                <w:sz w:val="16"/>
                <w:szCs w:val="16"/>
              </w:rPr>
              <w:t>0,00</w:t>
            </w:r>
          </w:p>
        </w:tc>
        <w:tc>
          <w:tcPr>
            <w:tcW w:w="708"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r>
      <w:tr w:rsidR="00E3490D" w:rsidRPr="0025175C" w:rsidTr="007725F9">
        <w:trPr>
          <w:gridAfter w:val="3"/>
          <w:wAfter w:w="538" w:type="dxa"/>
          <w:trHeight w:val="469"/>
        </w:trPr>
        <w:tc>
          <w:tcPr>
            <w:tcW w:w="420" w:type="dxa"/>
            <w:vMerge w:val="restart"/>
            <w:tcBorders>
              <w:left w:val="single" w:sz="4" w:space="0" w:color="auto"/>
              <w:right w:val="single" w:sz="4" w:space="0" w:color="auto"/>
            </w:tcBorders>
            <w:hideMark/>
          </w:tcPr>
          <w:p w:rsidR="00E3490D" w:rsidRPr="0025175C" w:rsidRDefault="00E3490D" w:rsidP="007F4B35">
            <w:pPr>
              <w:rPr>
                <w:sz w:val="16"/>
                <w:szCs w:val="16"/>
              </w:rPr>
            </w:pPr>
            <w:r w:rsidRPr="0025175C">
              <w:rPr>
                <w:sz w:val="16"/>
                <w:szCs w:val="16"/>
              </w:rPr>
              <w:lastRenderedPageBreak/>
              <w:t>2.1.9</w:t>
            </w:r>
          </w:p>
        </w:tc>
        <w:tc>
          <w:tcPr>
            <w:tcW w:w="1410" w:type="dxa"/>
            <w:vMerge w:val="restart"/>
            <w:tcBorders>
              <w:left w:val="single" w:sz="4" w:space="0" w:color="auto"/>
              <w:right w:val="single" w:sz="4" w:space="0" w:color="auto"/>
            </w:tcBorders>
            <w:hideMark/>
          </w:tcPr>
          <w:p w:rsidR="00E3490D" w:rsidRPr="0025175C" w:rsidRDefault="00E3490D" w:rsidP="007F4B35">
            <w:pPr>
              <w:rPr>
                <w:sz w:val="16"/>
                <w:szCs w:val="16"/>
              </w:rPr>
            </w:pPr>
            <w:r w:rsidRPr="0025175C">
              <w:rPr>
                <w:sz w:val="16"/>
                <w:szCs w:val="16"/>
              </w:rPr>
              <w:t>Мероприятие 9</w:t>
            </w:r>
            <w:r w:rsidR="000E2A67" w:rsidRPr="0025175C">
              <w:rPr>
                <w:sz w:val="16"/>
                <w:szCs w:val="16"/>
              </w:rPr>
              <w:t xml:space="preserve"> Предоставление субсидий субъектам малого предпринимательства на возмещение части затрат по оплате за арендованные земельные участки, недвижимое имущество, используемое для ведения бизнеса </w:t>
            </w:r>
            <w:r w:rsidRPr="0025175C">
              <w:rPr>
                <w:sz w:val="16"/>
                <w:szCs w:val="16"/>
              </w:rPr>
              <w:t>за счет иных межбюджетных трансфертов в рамках поощрения органов местного самоуправления муниципальных районов (городского округа) Омской области за деятельность по развитию налогового потенциала</w:t>
            </w:r>
          </w:p>
        </w:tc>
        <w:tc>
          <w:tcPr>
            <w:tcW w:w="1205" w:type="dxa"/>
            <w:vMerge w:val="restart"/>
            <w:tcBorders>
              <w:left w:val="single" w:sz="4" w:space="0" w:color="auto"/>
              <w:right w:val="single" w:sz="4" w:space="0" w:color="auto"/>
            </w:tcBorders>
            <w:hideMark/>
          </w:tcPr>
          <w:p w:rsidR="00E3490D" w:rsidRPr="0025175C" w:rsidRDefault="00E3490D" w:rsidP="007F4B35">
            <w:pPr>
              <w:jc w:val="center"/>
              <w:rPr>
                <w:sz w:val="16"/>
                <w:szCs w:val="16"/>
              </w:rPr>
            </w:pPr>
            <w:r w:rsidRPr="0025175C">
              <w:rPr>
                <w:sz w:val="16"/>
                <w:szCs w:val="16"/>
              </w:rPr>
              <w:t>2019</w:t>
            </w:r>
          </w:p>
        </w:tc>
        <w:tc>
          <w:tcPr>
            <w:tcW w:w="784" w:type="dxa"/>
            <w:vMerge w:val="restart"/>
            <w:tcBorders>
              <w:left w:val="single" w:sz="4" w:space="0" w:color="auto"/>
              <w:right w:val="single" w:sz="4" w:space="0" w:color="auto"/>
            </w:tcBorders>
            <w:hideMark/>
          </w:tcPr>
          <w:p w:rsidR="00E3490D" w:rsidRPr="0025175C" w:rsidRDefault="00E3490D" w:rsidP="007F4B35">
            <w:pPr>
              <w:jc w:val="center"/>
              <w:rPr>
                <w:sz w:val="16"/>
                <w:szCs w:val="16"/>
              </w:rPr>
            </w:pPr>
            <w:r w:rsidRPr="0025175C">
              <w:rPr>
                <w:sz w:val="16"/>
                <w:szCs w:val="16"/>
              </w:rPr>
              <w:t>2019</w:t>
            </w:r>
          </w:p>
        </w:tc>
        <w:tc>
          <w:tcPr>
            <w:tcW w:w="695" w:type="dxa"/>
            <w:vMerge w:val="restart"/>
            <w:tcBorders>
              <w:left w:val="single" w:sz="4" w:space="0" w:color="auto"/>
              <w:right w:val="single" w:sz="4" w:space="0" w:color="auto"/>
            </w:tcBorders>
            <w:hideMark/>
          </w:tcPr>
          <w:p w:rsidR="00E3490D" w:rsidRPr="0025175C" w:rsidRDefault="00E3490D" w:rsidP="007F4B35">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7F4B35">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695FD7" w:rsidRPr="0025175C" w:rsidRDefault="00F2120A" w:rsidP="00116296">
            <w:pPr>
              <w:jc w:val="right"/>
              <w:rPr>
                <w:sz w:val="16"/>
                <w:szCs w:val="16"/>
              </w:rPr>
            </w:pPr>
            <w:r w:rsidRPr="0025175C">
              <w:rPr>
                <w:sz w:val="16"/>
                <w:szCs w:val="16"/>
              </w:rPr>
              <w:t>124876,65</w:t>
            </w:r>
          </w:p>
        </w:tc>
        <w:tc>
          <w:tcPr>
            <w:tcW w:w="709" w:type="dxa"/>
            <w:tcBorders>
              <w:top w:val="nil"/>
              <w:left w:val="nil"/>
              <w:bottom w:val="single" w:sz="4" w:space="0" w:color="auto"/>
              <w:right w:val="single" w:sz="4" w:space="0" w:color="auto"/>
            </w:tcBorders>
            <w:shd w:val="clear" w:color="auto" w:fill="auto"/>
            <w:hideMark/>
          </w:tcPr>
          <w:p w:rsidR="00992CA9" w:rsidRPr="0025175C" w:rsidRDefault="00F2120A" w:rsidP="00116296">
            <w:pPr>
              <w:jc w:val="right"/>
              <w:rPr>
                <w:sz w:val="16"/>
                <w:szCs w:val="16"/>
              </w:rPr>
            </w:pPr>
            <w:r w:rsidRPr="0025175C">
              <w:rPr>
                <w:sz w:val="16"/>
                <w:szCs w:val="16"/>
              </w:rPr>
              <w:t>124876,65</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vMerge w:val="restart"/>
            <w:tcBorders>
              <w:left w:val="single" w:sz="4" w:space="0" w:color="auto"/>
              <w:right w:val="single" w:sz="4" w:space="0" w:color="auto"/>
            </w:tcBorders>
            <w:hideMark/>
          </w:tcPr>
          <w:p w:rsidR="00E3490D" w:rsidRPr="0025175C" w:rsidRDefault="000E2A67" w:rsidP="00E3490D">
            <w:pPr>
              <w:rPr>
                <w:sz w:val="16"/>
                <w:szCs w:val="16"/>
              </w:rPr>
            </w:pPr>
            <w:r w:rsidRPr="0025175C">
              <w:rPr>
                <w:sz w:val="16"/>
                <w:szCs w:val="16"/>
              </w:rPr>
              <w:t>Количество предоставленных субсидий субъектам малого предпринимательства на возмещение части затрат по оплате за арендованные земельные участки, недвижимое имущество, используемое для ведения бизнеса</w:t>
            </w:r>
          </w:p>
        </w:tc>
        <w:tc>
          <w:tcPr>
            <w:tcW w:w="567" w:type="dxa"/>
            <w:vMerge w:val="restart"/>
            <w:tcBorders>
              <w:left w:val="single" w:sz="4" w:space="0" w:color="auto"/>
              <w:right w:val="single" w:sz="4" w:space="0" w:color="auto"/>
            </w:tcBorders>
            <w:hideMark/>
          </w:tcPr>
          <w:p w:rsidR="00E3490D" w:rsidRPr="0025175C" w:rsidRDefault="00D322CB" w:rsidP="00E3490D">
            <w:pPr>
              <w:jc w:val="center"/>
              <w:rPr>
                <w:sz w:val="16"/>
                <w:szCs w:val="16"/>
              </w:rPr>
            </w:pPr>
            <w:r w:rsidRPr="0025175C">
              <w:rPr>
                <w:sz w:val="16"/>
                <w:szCs w:val="16"/>
              </w:rPr>
              <w:t>единиц</w:t>
            </w:r>
          </w:p>
        </w:tc>
        <w:tc>
          <w:tcPr>
            <w:tcW w:w="425" w:type="dxa"/>
            <w:vMerge w:val="restart"/>
            <w:tcBorders>
              <w:left w:val="single" w:sz="4" w:space="0" w:color="auto"/>
              <w:right w:val="single" w:sz="4" w:space="0" w:color="auto"/>
            </w:tcBorders>
            <w:hideMark/>
          </w:tcPr>
          <w:p w:rsidR="00E3490D" w:rsidRPr="0025175C" w:rsidRDefault="00D322CB" w:rsidP="00E3490D">
            <w:pPr>
              <w:jc w:val="center"/>
              <w:rPr>
                <w:sz w:val="16"/>
                <w:szCs w:val="16"/>
              </w:rPr>
            </w:pPr>
            <w:r w:rsidRPr="0025175C">
              <w:rPr>
                <w:sz w:val="16"/>
                <w:szCs w:val="16"/>
              </w:rPr>
              <w:t>3</w:t>
            </w:r>
          </w:p>
        </w:tc>
        <w:tc>
          <w:tcPr>
            <w:tcW w:w="439" w:type="dxa"/>
            <w:vMerge w:val="restart"/>
            <w:tcBorders>
              <w:left w:val="single" w:sz="4" w:space="0" w:color="auto"/>
              <w:right w:val="single" w:sz="4" w:space="0" w:color="auto"/>
            </w:tcBorders>
            <w:hideMark/>
          </w:tcPr>
          <w:p w:rsidR="00E3490D" w:rsidRPr="0025175C" w:rsidRDefault="00D322CB" w:rsidP="00E3490D">
            <w:pPr>
              <w:jc w:val="center"/>
              <w:rPr>
                <w:sz w:val="16"/>
                <w:szCs w:val="16"/>
              </w:rPr>
            </w:pPr>
            <w:r w:rsidRPr="0025175C">
              <w:rPr>
                <w:sz w:val="16"/>
                <w:szCs w:val="16"/>
              </w:rPr>
              <w:t>3</w:t>
            </w:r>
          </w:p>
        </w:tc>
        <w:tc>
          <w:tcPr>
            <w:tcW w:w="431" w:type="dxa"/>
            <w:vMerge w:val="restart"/>
            <w:tcBorders>
              <w:left w:val="single" w:sz="4" w:space="0" w:color="auto"/>
              <w:right w:val="single" w:sz="4" w:space="0" w:color="auto"/>
            </w:tcBorders>
            <w:hideMark/>
          </w:tcPr>
          <w:p w:rsidR="00E3490D" w:rsidRPr="0025175C" w:rsidRDefault="00E3490D" w:rsidP="00E3490D">
            <w:pPr>
              <w:jc w:val="center"/>
              <w:rPr>
                <w:sz w:val="16"/>
                <w:szCs w:val="16"/>
              </w:rPr>
            </w:pPr>
            <w:r w:rsidRPr="0025175C">
              <w:rPr>
                <w:sz w:val="16"/>
                <w:szCs w:val="16"/>
              </w:rPr>
              <w:t>0</w:t>
            </w:r>
          </w:p>
        </w:tc>
        <w:tc>
          <w:tcPr>
            <w:tcW w:w="567" w:type="dxa"/>
            <w:vMerge w:val="restart"/>
            <w:tcBorders>
              <w:left w:val="single" w:sz="4" w:space="0" w:color="auto"/>
              <w:right w:val="single" w:sz="4" w:space="0" w:color="auto"/>
            </w:tcBorders>
            <w:hideMark/>
          </w:tcPr>
          <w:p w:rsidR="00E3490D" w:rsidRPr="0025175C" w:rsidRDefault="00E3490D" w:rsidP="00E3490D">
            <w:pPr>
              <w:jc w:val="center"/>
              <w:rPr>
                <w:sz w:val="16"/>
                <w:szCs w:val="16"/>
              </w:rPr>
            </w:pPr>
            <w:r w:rsidRPr="0025175C">
              <w:rPr>
                <w:sz w:val="16"/>
                <w:szCs w:val="16"/>
              </w:rPr>
              <w:t>0</w:t>
            </w:r>
          </w:p>
        </w:tc>
        <w:tc>
          <w:tcPr>
            <w:tcW w:w="570" w:type="dxa"/>
            <w:gridSpan w:val="3"/>
            <w:vMerge w:val="restart"/>
            <w:tcBorders>
              <w:left w:val="single" w:sz="4" w:space="0" w:color="auto"/>
              <w:right w:val="single" w:sz="4" w:space="0" w:color="auto"/>
            </w:tcBorders>
            <w:hideMark/>
          </w:tcPr>
          <w:p w:rsidR="00E3490D" w:rsidRPr="0025175C" w:rsidRDefault="00E3490D" w:rsidP="00E3490D">
            <w:pPr>
              <w:jc w:val="center"/>
              <w:rPr>
                <w:sz w:val="16"/>
                <w:szCs w:val="16"/>
              </w:rPr>
            </w:pPr>
            <w:r w:rsidRPr="0025175C">
              <w:rPr>
                <w:sz w:val="16"/>
                <w:szCs w:val="16"/>
              </w:rPr>
              <w:t>0</w:t>
            </w:r>
          </w:p>
        </w:tc>
        <w:tc>
          <w:tcPr>
            <w:tcW w:w="428" w:type="dxa"/>
            <w:vMerge w:val="restart"/>
            <w:tcBorders>
              <w:left w:val="single" w:sz="4" w:space="0" w:color="auto"/>
              <w:right w:val="single" w:sz="4" w:space="0" w:color="auto"/>
            </w:tcBorders>
            <w:hideMark/>
          </w:tcPr>
          <w:p w:rsidR="00E3490D" w:rsidRPr="0025175C" w:rsidRDefault="00E3490D" w:rsidP="00E3490D">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E3490D" w:rsidRPr="0025175C" w:rsidRDefault="00E3490D" w:rsidP="00E3490D">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E3490D" w:rsidRPr="0025175C" w:rsidRDefault="00E3490D" w:rsidP="00E3490D">
            <w:pPr>
              <w:jc w:val="center"/>
              <w:rPr>
                <w:sz w:val="16"/>
                <w:szCs w:val="16"/>
              </w:rPr>
            </w:pPr>
            <w:r w:rsidRPr="0025175C">
              <w:rPr>
                <w:sz w:val="16"/>
                <w:szCs w:val="16"/>
              </w:rPr>
              <w:t>0</w:t>
            </w:r>
          </w:p>
        </w:tc>
      </w:tr>
      <w:tr w:rsidR="00D322CB"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1410"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120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784"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69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7F4B35">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95FD7" w:rsidRPr="0025175C" w:rsidRDefault="00F2120A" w:rsidP="00D322CB">
            <w:pPr>
              <w:jc w:val="right"/>
              <w:rPr>
                <w:sz w:val="16"/>
                <w:szCs w:val="16"/>
              </w:rPr>
            </w:pPr>
            <w:r w:rsidRPr="0025175C">
              <w:rPr>
                <w:sz w:val="16"/>
                <w:szCs w:val="16"/>
              </w:rPr>
              <w:t>124876,65</w:t>
            </w:r>
          </w:p>
        </w:tc>
        <w:tc>
          <w:tcPr>
            <w:tcW w:w="709" w:type="dxa"/>
            <w:tcBorders>
              <w:top w:val="nil"/>
              <w:left w:val="nil"/>
              <w:bottom w:val="single" w:sz="4" w:space="0" w:color="auto"/>
              <w:right w:val="single" w:sz="4" w:space="0" w:color="auto"/>
            </w:tcBorders>
            <w:shd w:val="clear" w:color="auto" w:fill="auto"/>
            <w:hideMark/>
          </w:tcPr>
          <w:p w:rsidR="00992CA9" w:rsidRPr="0025175C" w:rsidRDefault="00F2120A" w:rsidP="00D322CB">
            <w:pPr>
              <w:jc w:val="right"/>
              <w:rPr>
                <w:sz w:val="16"/>
                <w:szCs w:val="16"/>
              </w:rPr>
            </w:pPr>
            <w:r w:rsidRPr="0025175C">
              <w:rPr>
                <w:sz w:val="16"/>
                <w:szCs w:val="16"/>
              </w:rPr>
              <w:t>124876,65</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39"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31"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570" w:type="dxa"/>
            <w:gridSpan w:val="3"/>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8"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r>
      <w:tr w:rsidR="00E3490D"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1410"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120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784"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69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7F4B35">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567"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39"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31"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567"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570" w:type="dxa"/>
            <w:gridSpan w:val="3"/>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8"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r>
      <w:tr w:rsidR="00D322CB"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1410"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120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784"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69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7F4B35">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95FD7" w:rsidRPr="0025175C" w:rsidRDefault="00F2120A" w:rsidP="00D322CB">
            <w:pPr>
              <w:jc w:val="right"/>
              <w:rPr>
                <w:sz w:val="16"/>
                <w:szCs w:val="16"/>
              </w:rPr>
            </w:pPr>
            <w:r w:rsidRPr="0025175C">
              <w:rPr>
                <w:sz w:val="16"/>
                <w:szCs w:val="16"/>
              </w:rPr>
              <w:t>124876,65</w:t>
            </w:r>
          </w:p>
        </w:tc>
        <w:tc>
          <w:tcPr>
            <w:tcW w:w="709" w:type="dxa"/>
            <w:tcBorders>
              <w:top w:val="nil"/>
              <w:left w:val="nil"/>
              <w:bottom w:val="single" w:sz="4" w:space="0" w:color="auto"/>
              <w:right w:val="single" w:sz="4" w:space="0" w:color="auto"/>
            </w:tcBorders>
            <w:shd w:val="clear" w:color="auto" w:fill="auto"/>
            <w:hideMark/>
          </w:tcPr>
          <w:p w:rsidR="00992CA9" w:rsidRPr="0025175C" w:rsidRDefault="00F2120A" w:rsidP="00D322CB">
            <w:pPr>
              <w:jc w:val="right"/>
              <w:rPr>
                <w:sz w:val="16"/>
                <w:szCs w:val="16"/>
              </w:rPr>
            </w:pPr>
            <w:r w:rsidRPr="0025175C">
              <w:rPr>
                <w:sz w:val="16"/>
                <w:szCs w:val="16"/>
              </w:rPr>
              <w:t>124876,65</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322CB" w:rsidRPr="0025175C" w:rsidRDefault="00D322CB" w:rsidP="00E3490D">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39"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31"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567"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570" w:type="dxa"/>
            <w:gridSpan w:val="3"/>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8"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c>
          <w:tcPr>
            <w:tcW w:w="425" w:type="dxa"/>
            <w:vMerge/>
            <w:tcBorders>
              <w:left w:val="single" w:sz="4" w:space="0" w:color="auto"/>
              <w:right w:val="single" w:sz="4" w:space="0" w:color="auto"/>
            </w:tcBorders>
            <w:vAlign w:val="center"/>
            <w:hideMark/>
          </w:tcPr>
          <w:p w:rsidR="00D322CB" w:rsidRPr="0025175C" w:rsidRDefault="00D322CB" w:rsidP="00C549F9">
            <w:pPr>
              <w:rPr>
                <w:sz w:val="16"/>
                <w:szCs w:val="16"/>
              </w:rPr>
            </w:pPr>
          </w:p>
        </w:tc>
      </w:tr>
      <w:tr w:rsidR="00E3490D"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1410"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120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784"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69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7F4B35">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567"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39"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31"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567"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570" w:type="dxa"/>
            <w:gridSpan w:val="3"/>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8"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right w:val="single" w:sz="4" w:space="0" w:color="auto"/>
            </w:tcBorders>
            <w:vAlign w:val="center"/>
            <w:hideMark/>
          </w:tcPr>
          <w:p w:rsidR="00E3490D" w:rsidRPr="0025175C" w:rsidRDefault="00E3490D" w:rsidP="00C549F9">
            <w:pPr>
              <w:rPr>
                <w:sz w:val="16"/>
                <w:szCs w:val="16"/>
              </w:rPr>
            </w:pPr>
          </w:p>
        </w:tc>
      </w:tr>
      <w:tr w:rsidR="00E3490D" w:rsidRPr="0025175C" w:rsidTr="007725F9">
        <w:trPr>
          <w:gridAfter w:val="3"/>
          <w:wAfter w:w="538" w:type="dxa"/>
          <w:trHeight w:val="469"/>
        </w:trPr>
        <w:tc>
          <w:tcPr>
            <w:tcW w:w="420"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1410"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1205"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784"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695"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7F4B35">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E3490D" w:rsidRPr="0025175C" w:rsidRDefault="00E3490D" w:rsidP="00E3490D">
            <w:pPr>
              <w:jc w:val="right"/>
              <w:rPr>
                <w:sz w:val="16"/>
                <w:szCs w:val="16"/>
              </w:rPr>
            </w:pPr>
            <w:r w:rsidRPr="0025175C">
              <w:rPr>
                <w:sz w:val="16"/>
                <w:szCs w:val="16"/>
              </w:rPr>
              <w:t>0,00</w:t>
            </w:r>
          </w:p>
        </w:tc>
        <w:tc>
          <w:tcPr>
            <w:tcW w:w="708"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439"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431"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570" w:type="dxa"/>
            <w:gridSpan w:val="3"/>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428"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E3490D" w:rsidRPr="0025175C" w:rsidRDefault="00E3490D" w:rsidP="00C549F9">
            <w:pPr>
              <w:rPr>
                <w:sz w:val="16"/>
                <w:szCs w:val="16"/>
              </w:rPr>
            </w:pPr>
          </w:p>
        </w:tc>
      </w:tr>
      <w:tr w:rsidR="00900F35" w:rsidRPr="0025175C" w:rsidTr="007725F9">
        <w:trPr>
          <w:gridAfter w:val="3"/>
          <w:wAfter w:w="538" w:type="dxa"/>
          <w:trHeight w:val="304"/>
        </w:trPr>
        <w:tc>
          <w:tcPr>
            <w:tcW w:w="420" w:type="dxa"/>
            <w:vMerge w:val="restart"/>
            <w:tcBorders>
              <w:left w:val="single" w:sz="4" w:space="0" w:color="auto"/>
              <w:right w:val="single" w:sz="4" w:space="0" w:color="auto"/>
            </w:tcBorders>
            <w:hideMark/>
          </w:tcPr>
          <w:p w:rsidR="00900F35" w:rsidRPr="0025175C" w:rsidRDefault="00900F35" w:rsidP="00ED27C5">
            <w:pPr>
              <w:rPr>
                <w:sz w:val="16"/>
                <w:szCs w:val="16"/>
              </w:rPr>
            </w:pPr>
            <w:r w:rsidRPr="0025175C">
              <w:rPr>
                <w:sz w:val="16"/>
                <w:szCs w:val="16"/>
              </w:rPr>
              <w:t>2.1.10</w:t>
            </w:r>
          </w:p>
        </w:tc>
        <w:tc>
          <w:tcPr>
            <w:tcW w:w="1410" w:type="dxa"/>
            <w:vMerge w:val="restart"/>
            <w:tcBorders>
              <w:left w:val="single" w:sz="4" w:space="0" w:color="auto"/>
              <w:right w:val="single" w:sz="4" w:space="0" w:color="auto"/>
            </w:tcBorders>
            <w:hideMark/>
          </w:tcPr>
          <w:p w:rsidR="00900F35" w:rsidRPr="0025175C" w:rsidRDefault="00900F35" w:rsidP="00ED27C5">
            <w:pPr>
              <w:rPr>
                <w:sz w:val="16"/>
                <w:szCs w:val="16"/>
              </w:rPr>
            </w:pPr>
            <w:r w:rsidRPr="0025175C">
              <w:rPr>
                <w:sz w:val="16"/>
                <w:szCs w:val="16"/>
              </w:rPr>
              <w:t xml:space="preserve">Мероприятие 10 Предоставление субсидий субъектам малого и среднего предпринимательства на </w:t>
            </w:r>
            <w:r w:rsidRPr="0025175C">
              <w:rPr>
                <w:sz w:val="16"/>
                <w:szCs w:val="16"/>
              </w:rPr>
              <w:lastRenderedPageBreak/>
              <w:t>компенсацию части затрат на приобретение основных средств за счет иных межбюджетных трансфертов в рамках поощрения органов местного самоуправления муниципальных районов (городского округа) Омской области за деятельность по развитию налогового потенциала</w:t>
            </w:r>
          </w:p>
        </w:tc>
        <w:tc>
          <w:tcPr>
            <w:tcW w:w="1205" w:type="dxa"/>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lastRenderedPageBreak/>
              <w:t>2019</w:t>
            </w:r>
          </w:p>
        </w:tc>
        <w:tc>
          <w:tcPr>
            <w:tcW w:w="784" w:type="dxa"/>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t>2019</w:t>
            </w:r>
          </w:p>
        </w:tc>
        <w:tc>
          <w:tcPr>
            <w:tcW w:w="695" w:type="dxa"/>
            <w:vMerge w:val="restart"/>
            <w:tcBorders>
              <w:left w:val="single" w:sz="4" w:space="0" w:color="auto"/>
              <w:right w:val="single" w:sz="4" w:space="0" w:color="auto"/>
            </w:tcBorders>
            <w:hideMark/>
          </w:tcPr>
          <w:p w:rsidR="00900F35" w:rsidRPr="0025175C" w:rsidRDefault="00900F35" w:rsidP="00E55BCE">
            <w:pPr>
              <w:rPr>
                <w:sz w:val="16"/>
                <w:szCs w:val="16"/>
              </w:rPr>
            </w:pPr>
            <w:r w:rsidRPr="0025175C">
              <w:rPr>
                <w:sz w:val="16"/>
                <w:szCs w:val="16"/>
              </w:rPr>
              <w:t>Управление экономического развития и инвест</w:t>
            </w:r>
            <w:r w:rsidRPr="0025175C">
              <w:rPr>
                <w:sz w:val="16"/>
                <w:szCs w:val="16"/>
              </w:rPr>
              <w:lastRenderedPageBreak/>
              <w:t>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900F35" w:rsidRPr="0025175C" w:rsidRDefault="00900F35" w:rsidP="00E55BCE">
            <w:pPr>
              <w:rPr>
                <w:sz w:val="16"/>
                <w:szCs w:val="16"/>
              </w:rPr>
            </w:pPr>
            <w:r w:rsidRPr="0025175C">
              <w:rPr>
                <w:sz w:val="16"/>
                <w:szCs w:val="16"/>
              </w:rPr>
              <w:lastRenderedPageBreak/>
              <w:t>Всего:</w:t>
            </w:r>
          </w:p>
        </w:tc>
        <w:tc>
          <w:tcPr>
            <w:tcW w:w="708" w:type="dxa"/>
            <w:tcBorders>
              <w:top w:val="nil"/>
              <w:left w:val="nil"/>
              <w:bottom w:val="single" w:sz="4" w:space="0" w:color="auto"/>
              <w:right w:val="single" w:sz="4" w:space="0" w:color="auto"/>
            </w:tcBorders>
            <w:shd w:val="clear" w:color="auto" w:fill="auto"/>
            <w:hideMark/>
          </w:tcPr>
          <w:p w:rsidR="00900F35" w:rsidRPr="0025175C" w:rsidRDefault="00900F35" w:rsidP="00900F35">
            <w:pPr>
              <w:jc w:val="right"/>
              <w:rPr>
                <w:sz w:val="16"/>
                <w:szCs w:val="16"/>
              </w:rPr>
            </w:pPr>
            <w:r w:rsidRPr="0025175C">
              <w:rPr>
                <w:sz w:val="16"/>
                <w:szCs w:val="16"/>
              </w:rPr>
              <w:t>326832,00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900F35">
            <w:pPr>
              <w:jc w:val="right"/>
              <w:rPr>
                <w:sz w:val="16"/>
                <w:szCs w:val="16"/>
              </w:rPr>
            </w:pPr>
            <w:r w:rsidRPr="0025175C">
              <w:rPr>
                <w:sz w:val="16"/>
                <w:szCs w:val="16"/>
              </w:rPr>
              <w:t>326832,00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8" w:type="dxa"/>
            <w:vMerge w:val="restart"/>
            <w:tcBorders>
              <w:left w:val="single" w:sz="4" w:space="0" w:color="auto"/>
              <w:right w:val="single" w:sz="4" w:space="0" w:color="auto"/>
            </w:tcBorders>
            <w:hideMark/>
          </w:tcPr>
          <w:p w:rsidR="00900F35" w:rsidRPr="0025175C" w:rsidRDefault="00900F35" w:rsidP="00F94B21">
            <w:pPr>
              <w:rPr>
                <w:sz w:val="16"/>
                <w:szCs w:val="16"/>
              </w:rPr>
            </w:pPr>
            <w:r w:rsidRPr="0025175C">
              <w:rPr>
                <w:sz w:val="16"/>
                <w:szCs w:val="16"/>
              </w:rPr>
              <w:t>Количество предоставленных субсидий субъек</w:t>
            </w:r>
            <w:r w:rsidRPr="0025175C">
              <w:rPr>
                <w:sz w:val="16"/>
                <w:szCs w:val="16"/>
              </w:rPr>
              <w:lastRenderedPageBreak/>
              <w:t>там малого и среднего предпринимательства на компенсацию части затрат на приобретение основных средств</w:t>
            </w:r>
          </w:p>
        </w:tc>
        <w:tc>
          <w:tcPr>
            <w:tcW w:w="567" w:type="dxa"/>
            <w:vMerge w:val="restart"/>
            <w:tcBorders>
              <w:left w:val="single" w:sz="4" w:space="0" w:color="auto"/>
              <w:right w:val="single" w:sz="4" w:space="0" w:color="auto"/>
            </w:tcBorders>
            <w:hideMark/>
          </w:tcPr>
          <w:p w:rsidR="00900F35" w:rsidRPr="0025175C" w:rsidRDefault="00900F35" w:rsidP="00F94B21">
            <w:pPr>
              <w:jc w:val="center"/>
              <w:rPr>
                <w:sz w:val="16"/>
                <w:szCs w:val="16"/>
              </w:rPr>
            </w:pPr>
            <w:r w:rsidRPr="0025175C">
              <w:rPr>
                <w:sz w:val="16"/>
                <w:szCs w:val="16"/>
              </w:rPr>
              <w:lastRenderedPageBreak/>
              <w:t>единиц</w:t>
            </w:r>
          </w:p>
        </w:tc>
        <w:tc>
          <w:tcPr>
            <w:tcW w:w="425" w:type="dxa"/>
            <w:vMerge w:val="restart"/>
            <w:tcBorders>
              <w:left w:val="single" w:sz="4" w:space="0" w:color="auto"/>
              <w:right w:val="single" w:sz="4" w:space="0" w:color="auto"/>
            </w:tcBorders>
            <w:hideMark/>
          </w:tcPr>
          <w:p w:rsidR="00900F35" w:rsidRPr="0025175C" w:rsidRDefault="007F10D4" w:rsidP="00E55BCE">
            <w:pPr>
              <w:jc w:val="center"/>
              <w:rPr>
                <w:sz w:val="16"/>
                <w:szCs w:val="16"/>
              </w:rPr>
            </w:pPr>
            <w:r>
              <w:rPr>
                <w:sz w:val="16"/>
                <w:szCs w:val="16"/>
              </w:rPr>
              <w:t>4</w:t>
            </w:r>
          </w:p>
        </w:tc>
        <w:tc>
          <w:tcPr>
            <w:tcW w:w="439" w:type="dxa"/>
            <w:vMerge w:val="restart"/>
            <w:tcBorders>
              <w:left w:val="single" w:sz="4" w:space="0" w:color="auto"/>
              <w:right w:val="single" w:sz="4" w:space="0" w:color="auto"/>
            </w:tcBorders>
            <w:hideMark/>
          </w:tcPr>
          <w:p w:rsidR="00900F35" w:rsidRPr="0025175C" w:rsidRDefault="007F10D4" w:rsidP="00E55BCE">
            <w:pPr>
              <w:jc w:val="center"/>
              <w:rPr>
                <w:sz w:val="16"/>
                <w:szCs w:val="16"/>
              </w:rPr>
            </w:pPr>
            <w:r>
              <w:rPr>
                <w:sz w:val="16"/>
                <w:szCs w:val="16"/>
              </w:rPr>
              <w:t>4</w:t>
            </w:r>
          </w:p>
        </w:tc>
        <w:tc>
          <w:tcPr>
            <w:tcW w:w="431" w:type="dxa"/>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t>0</w:t>
            </w:r>
          </w:p>
        </w:tc>
        <w:tc>
          <w:tcPr>
            <w:tcW w:w="567" w:type="dxa"/>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t>0</w:t>
            </w:r>
          </w:p>
        </w:tc>
        <w:tc>
          <w:tcPr>
            <w:tcW w:w="570" w:type="dxa"/>
            <w:gridSpan w:val="3"/>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t>0</w:t>
            </w:r>
          </w:p>
        </w:tc>
        <w:tc>
          <w:tcPr>
            <w:tcW w:w="428" w:type="dxa"/>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900F35" w:rsidRPr="0025175C" w:rsidRDefault="00900F35" w:rsidP="00E55BCE">
            <w:pPr>
              <w:jc w:val="center"/>
              <w:rPr>
                <w:sz w:val="16"/>
                <w:szCs w:val="16"/>
              </w:rPr>
            </w:pPr>
            <w:r w:rsidRPr="0025175C">
              <w:rPr>
                <w:sz w:val="16"/>
                <w:szCs w:val="16"/>
              </w:rPr>
              <w:t>0</w:t>
            </w:r>
          </w:p>
        </w:tc>
      </w:tr>
      <w:tr w:rsidR="00900F35"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1410"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1205"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784"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695"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900F35" w:rsidRPr="0025175C" w:rsidRDefault="00900F35" w:rsidP="008B0DB2">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900F35" w:rsidRPr="0025175C" w:rsidRDefault="00900F35" w:rsidP="00900F35">
            <w:pPr>
              <w:jc w:val="right"/>
              <w:rPr>
                <w:sz w:val="16"/>
                <w:szCs w:val="16"/>
              </w:rPr>
            </w:pPr>
            <w:r w:rsidRPr="0025175C">
              <w:rPr>
                <w:sz w:val="16"/>
                <w:szCs w:val="16"/>
              </w:rPr>
              <w:t>326832,00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900F35">
            <w:pPr>
              <w:jc w:val="right"/>
              <w:rPr>
                <w:sz w:val="16"/>
                <w:szCs w:val="16"/>
              </w:rPr>
            </w:pPr>
            <w:r w:rsidRPr="0025175C">
              <w:rPr>
                <w:sz w:val="16"/>
                <w:szCs w:val="16"/>
              </w:rPr>
              <w:t>326832,00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00F35" w:rsidRPr="0025175C" w:rsidRDefault="00900F35" w:rsidP="00156EC2">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567"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425"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439"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431"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567"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570" w:type="dxa"/>
            <w:gridSpan w:val="3"/>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428"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425"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c>
          <w:tcPr>
            <w:tcW w:w="425" w:type="dxa"/>
            <w:vMerge/>
            <w:tcBorders>
              <w:left w:val="single" w:sz="4" w:space="0" w:color="auto"/>
              <w:right w:val="single" w:sz="4" w:space="0" w:color="auto"/>
            </w:tcBorders>
            <w:vAlign w:val="center"/>
            <w:hideMark/>
          </w:tcPr>
          <w:p w:rsidR="00900F35" w:rsidRPr="0025175C" w:rsidRDefault="00900F35" w:rsidP="00C549F9">
            <w:pPr>
              <w:rPr>
                <w:sz w:val="16"/>
                <w:szCs w:val="16"/>
              </w:rPr>
            </w:pPr>
          </w:p>
        </w:tc>
      </w:tr>
      <w:tr w:rsidR="00156EC2"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r>
      <w:tr w:rsidR="00156EC2"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156EC2" w:rsidRPr="0025175C" w:rsidRDefault="00900F35" w:rsidP="00156EC2">
            <w:pPr>
              <w:jc w:val="right"/>
              <w:rPr>
                <w:sz w:val="16"/>
                <w:szCs w:val="16"/>
              </w:rPr>
            </w:pPr>
            <w:r w:rsidRPr="0025175C">
              <w:rPr>
                <w:sz w:val="16"/>
                <w:szCs w:val="16"/>
              </w:rPr>
              <w:t>326832,00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9033AF" w:rsidP="00156EC2">
            <w:pPr>
              <w:jc w:val="right"/>
              <w:rPr>
                <w:sz w:val="16"/>
                <w:szCs w:val="16"/>
              </w:rPr>
            </w:pPr>
            <w:r w:rsidRPr="0025175C">
              <w:rPr>
                <w:sz w:val="16"/>
                <w:szCs w:val="16"/>
              </w:rPr>
              <w:t>326832</w:t>
            </w:r>
            <w:r w:rsidR="00156EC2" w:rsidRPr="0025175C">
              <w:rPr>
                <w:sz w:val="16"/>
                <w:szCs w:val="16"/>
              </w:rPr>
              <w:t>,00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r>
      <w:tr w:rsidR="00156EC2" w:rsidRPr="0025175C" w:rsidTr="007725F9">
        <w:trPr>
          <w:gridAfter w:val="3"/>
          <w:wAfter w:w="538" w:type="dxa"/>
          <w:trHeight w:val="469"/>
        </w:trPr>
        <w:tc>
          <w:tcPr>
            <w:tcW w:w="42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right w:val="single" w:sz="4" w:space="0" w:color="auto"/>
            </w:tcBorders>
            <w:vAlign w:val="center"/>
            <w:hideMark/>
          </w:tcPr>
          <w:p w:rsidR="00156EC2" w:rsidRPr="0025175C" w:rsidRDefault="00156EC2" w:rsidP="00C549F9">
            <w:pPr>
              <w:rPr>
                <w:sz w:val="16"/>
                <w:szCs w:val="16"/>
              </w:rPr>
            </w:pPr>
          </w:p>
        </w:tc>
      </w:tr>
      <w:tr w:rsidR="00156EC2" w:rsidRPr="0025175C" w:rsidTr="007725F9">
        <w:trPr>
          <w:gridAfter w:val="3"/>
          <w:wAfter w:w="538" w:type="dxa"/>
          <w:trHeight w:val="60"/>
        </w:trPr>
        <w:tc>
          <w:tcPr>
            <w:tcW w:w="420"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1410"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120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784"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69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8B0DB2">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156EC2" w:rsidRPr="0025175C" w:rsidRDefault="00156EC2" w:rsidP="00156EC2">
            <w:pPr>
              <w:jc w:val="right"/>
              <w:rPr>
                <w:sz w:val="16"/>
                <w:szCs w:val="16"/>
              </w:rPr>
            </w:pPr>
            <w:r w:rsidRPr="0025175C">
              <w:rPr>
                <w:sz w:val="16"/>
                <w:szCs w:val="16"/>
              </w:rPr>
              <w:t>0,00</w:t>
            </w:r>
          </w:p>
        </w:tc>
        <w:tc>
          <w:tcPr>
            <w:tcW w:w="708"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39"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31"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570" w:type="dxa"/>
            <w:gridSpan w:val="3"/>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8"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156EC2" w:rsidRPr="0025175C" w:rsidRDefault="00156EC2" w:rsidP="00C549F9">
            <w:pPr>
              <w:rPr>
                <w:sz w:val="16"/>
                <w:szCs w:val="16"/>
              </w:rPr>
            </w:pPr>
          </w:p>
        </w:tc>
      </w:tr>
      <w:tr w:rsidR="00CB6CF6" w:rsidRPr="0025175C" w:rsidTr="003B7172">
        <w:trPr>
          <w:gridAfter w:val="3"/>
          <w:wAfter w:w="538" w:type="dxa"/>
          <w:trHeight w:val="60"/>
        </w:trPr>
        <w:tc>
          <w:tcPr>
            <w:tcW w:w="420" w:type="dxa"/>
            <w:vMerge w:val="restart"/>
            <w:tcBorders>
              <w:left w:val="single" w:sz="4" w:space="0" w:color="auto"/>
              <w:right w:val="single" w:sz="4" w:space="0" w:color="auto"/>
            </w:tcBorders>
            <w:hideMark/>
          </w:tcPr>
          <w:p w:rsidR="00CB6CF6" w:rsidRPr="0025175C" w:rsidRDefault="003B7172" w:rsidP="003B7172">
            <w:pPr>
              <w:rPr>
                <w:sz w:val="16"/>
                <w:szCs w:val="16"/>
              </w:rPr>
            </w:pPr>
            <w:r>
              <w:rPr>
                <w:sz w:val="16"/>
                <w:szCs w:val="16"/>
              </w:rPr>
              <w:t>2.2</w:t>
            </w:r>
          </w:p>
        </w:tc>
        <w:tc>
          <w:tcPr>
            <w:tcW w:w="4094" w:type="dxa"/>
            <w:gridSpan w:val="4"/>
            <w:vMerge w:val="restart"/>
            <w:tcBorders>
              <w:left w:val="single" w:sz="4" w:space="0" w:color="auto"/>
              <w:right w:val="single" w:sz="4" w:space="0" w:color="auto"/>
            </w:tcBorders>
            <w:hideMark/>
          </w:tcPr>
          <w:p w:rsidR="00CB6CF6" w:rsidRPr="0025175C" w:rsidRDefault="00CB6CF6" w:rsidP="003B7172">
            <w:pPr>
              <w:rPr>
                <w:sz w:val="16"/>
                <w:szCs w:val="16"/>
              </w:rPr>
            </w:pPr>
            <w:r w:rsidRPr="00586721">
              <w:rPr>
                <w:sz w:val="16"/>
                <w:szCs w:val="16"/>
              </w:rPr>
              <w:t>Основное мероприятие: Развитие системы финансово-кредитной поддержки малого и среднего предпринимательства</w:t>
            </w:r>
            <w:r w:rsidR="00E241E8">
              <w:rPr>
                <w:sz w:val="16"/>
                <w:szCs w:val="16"/>
              </w:rPr>
              <w:t xml:space="preserve"> в целях реализации федерального проекта «Расширение доступа субъектов малого и среднего предпринимательства</w:t>
            </w:r>
            <w:r w:rsidR="00104EAF">
              <w:rPr>
                <w:sz w:val="16"/>
                <w:szCs w:val="16"/>
              </w:rPr>
              <w:t xml:space="preserve"> к финансовым ресурсам, в том числе к льготному финансированию</w:t>
            </w:r>
            <w:r w:rsidR="00E241E8">
              <w:rPr>
                <w:sz w:val="16"/>
                <w:szCs w:val="16"/>
              </w:rPr>
              <w:t>»</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567"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425"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439"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431"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567"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570" w:type="dxa"/>
            <w:gridSpan w:val="3"/>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428"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425"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c>
          <w:tcPr>
            <w:tcW w:w="425" w:type="dxa"/>
            <w:vMerge w:val="restart"/>
            <w:tcBorders>
              <w:left w:val="single" w:sz="4" w:space="0" w:color="auto"/>
              <w:right w:val="single" w:sz="4" w:space="0" w:color="auto"/>
            </w:tcBorders>
            <w:hideMark/>
          </w:tcPr>
          <w:p w:rsidR="00CB6CF6" w:rsidRPr="0025175C" w:rsidRDefault="00CB6CF6" w:rsidP="002C54A3">
            <w:pPr>
              <w:jc w:val="center"/>
              <w:rPr>
                <w:sz w:val="16"/>
                <w:szCs w:val="16"/>
              </w:rPr>
            </w:pPr>
            <w:r w:rsidRPr="0025175C">
              <w:rPr>
                <w:sz w:val="16"/>
                <w:szCs w:val="16"/>
              </w:rPr>
              <w:t>Х</w:t>
            </w:r>
          </w:p>
        </w:tc>
      </w:tr>
      <w:tr w:rsidR="00CB6CF6" w:rsidRPr="0025175C" w:rsidTr="00CB6CF6">
        <w:trPr>
          <w:gridAfter w:val="3"/>
          <w:wAfter w:w="538" w:type="dxa"/>
          <w:trHeight w:val="60"/>
        </w:trPr>
        <w:tc>
          <w:tcPr>
            <w:tcW w:w="420"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094" w:type="dxa"/>
            <w:gridSpan w:val="4"/>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9"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1"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70" w:type="dxa"/>
            <w:gridSpan w:val="3"/>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r>
      <w:tr w:rsidR="00CB6CF6" w:rsidRPr="0025175C" w:rsidTr="00CB6CF6">
        <w:trPr>
          <w:gridAfter w:val="3"/>
          <w:wAfter w:w="538" w:type="dxa"/>
          <w:trHeight w:val="60"/>
        </w:trPr>
        <w:tc>
          <w:tcPr>
            <w:tcW w:w="420"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094" w:type="dxa"/>
            <w:gridSpan w:val="4"/>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90551,48</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90551,48</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9"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1"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70" w:type="dxa"/>
            <w:gridSpan w:val="3"/>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r>
      <w:tr w:rsidR="00CB6CF6" w:rsidRPr="0025175C" w:rsidTr="00CB6CF6">
        <w:trPr>
          <w:gridAfter w:val="3"/>
          <w:wAfter w:w="538" w:type="dxa"/>
          <w:trHeight w:val="60"/>
        </w:trPr>
        <w:tc>
          <w:tcPr>
            <w:tcW w:w="420"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094" w:type="dxa"/>
            <w:gridSpan w:val="4"/>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1509448,52</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1509448,52</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9"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1"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70" w:type="dxa"/>
            <w:gridSpan w:val="3"/>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r>
      <w:tr w:rsidR="00CB6CF6" w:rsidRPr="0025175C" w:rsidTr="00CB6CF6">
        <w:trPr>
          <w:gridAfter w:val="3"/>
          <w:wAfter w:w="538" w:type="dxa"/>
          <w:trHeight w:val="60"/>
        </w:trPr>
        <w:tc>
          <w:tcPr>
            <w:tcW w:w="420"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094" w:type="dxa"/>
            <w:gridSpan w:val="4"/>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9"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31"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570" w:type="dxa"/>
            <w:gridSpan w:val="3"/>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8"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right w:val="single" w:sz="4" w:space="0" w:color="auto"/>
            </w:tcBorders>
            <w:vAlign w:val="center"/>
            <w:hideMark/>
          </w:tcPr>
          <w:p w:rsidR="00CB6CF6" w:rsidRPr="0025175C" w:rsidRDefault="00CB6CF6" w:rsidP="00C549F9">
            <w:pPr>
              <w:rPr>
                <w:sz w:val="16"/>
                <w:szCs w:val="16"/>
              </w:rPr>
            </w:pPr>
          </w:p>
        </w:tc>
      </w:tr>
      <w:tr w:rsidR="00CB6CF6" w:rsidRPr="0025175C" w:rsidTr="00CB6CF6">
        <w:trPr>
          <w:gridAfter w:val="3"/>
          <w:wAfter w:w="538" w:type="dxa"/>
          <w:trHeight w:val="60"/>
        </w:trPr>
        <w:tc>
          <w:tcPr>
            <w:tcW w:w="420"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4094" w:type="dxa"/>
            <w:gridSpan w:val="4"/>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CB6CF6" w:rsidRPr="0025175C" w:rsidRDefault="00CB6CF6" w:rsidP="00A60539">
            <w:pPr>
              <w:jc w:val="right"/>
              <w:rPr>
                <w:sz w:val="16"/>
                <w:szCs w:val="16"/>
              </w:rPr>
            </w:pPr>
            <w:r w:rsidRPr="0025175C">
              <w:rPr>
                <w:sz w:val="16"/>
                <w:szCs w:val="16"/>
              </w:rPr>
              <w:t>0,00</w:t>
            </w:r>
          </w:p>
        </w:tc>
        <w:tc>
          <w:tcPr>
            <w:tcW w:w="708"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439"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431"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570" w:type="dxa"/>
            <w:gridSpan w:val="3"/>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428"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CB6CF6" w:rsidRPr="0025175C" w:rsidRDefault="00CB6CF6" w:rsidP="00C549F9">
            <w:pPr>
              <w:rPr>
                <w:sz w:val="16"/>
                <w:szCs w:val="16"/>
              </w:rPr>
            </w:pPr>
          </w:p>
        </w:tc>
      </w:tr>
      <w:tr w:rsidR="00F93611" w:rsidRPr="0025175C" w:rsidTr="007725F9">
        <w:trPr>
          <w:gridAfter w:val="3"/>
          <w:wAfter w:w="538" w:type="dxa"/>
          <w:trHeight w:val="60"/>
        </w:trPr>
        <w:tc>
          <w:tcPr>
            <w:tcW w:w="420" w:type="dxa"/>
            <w:vMerge w:val="restart"/>
            <w:tcBorders>
              <w:left w:val="single" w:sz="4" w:space="0" w:color="auto"/>
              <w:right w:val="single" w:sz="4" w:space="0" w:color="auto"/>
            </w:tcBorders>
            <w:hideMark/>
          </w:tcPr>
          <w:p w:rsidR="00F93611" w:rsidRPr="0025175C" w:rsidRDefault="00CB6CF6" w:rsidP="00CB6CF6">
            <w:pPr>
              <w:rPr>
                <w:sz w:val="16"/>
                <w:szCs w:val="16"/>
              </w:rPr>
            </w:pPr>
            <w:r>
              <w:rPr>
                <w:sz w:val="16"/>
                <w:szCs w:val="16"/>
              </w:rPr>
              <w:t>2.2</w:t>
            </w:r>
            <w:r w:rsidR="00F93611" w:rsidRPr="0025175C">
              <w:rPr>
                <w:sz w:val="16"/>
                <w:szCs w:val="16"/>
              </w:rPr>
              <w:t>.1</w:t>
            </w:r>
          </w:p>
        </w:tc>
        <w:tc>
          <w:tcPr>
            <w:tcW w:w="1410" w:type="dxa"/>
            <w:vMerge w:val="restart"/>
            <w:tcBorders>
              <w:left w:val="single" w:sz="4" w:space="0" w:color="auto"/>
              <w:right w:val="single" w:sz="4" w:space="0" w:color="auto"/>
            </w:tcBorders>
            <w:hideMark/>
          </w:tcPr>
          <w:p w:rsidR="00F93611" w:rsidRPr="0025175C" w:rsidRDefault="00490471" w:rsidP="00586721">
            <w:pPr>
              <w:autoSpaceDE w:val="0"/>
              <w:autoSpaceDN w:val="0"/>
              <w:adjustRightInd w:val="0"/>
              <w:rPr>
                <w:sz w:val="16"/>
                <w:szCs w:val="16"/>
              </w:rPr>
            </w:pPr>
            <w:r>
              <w:rPr>
                <w:sz w:val="16"/>
                <w:szCs w:val="16"/>
              </w:rPr>
              <w:t>Мероприятие 1</w:t>
            </w:r>
            <w:r w:rsidR="00F93611" w:rsidRPr="0025175C">
              <w:rPr>
                <w:sz w:val="16"/>
                <w:szCs w:val="16"/>
              </w:rPr>
              <w:t xml:space="preserve"> Предоставление грантов начинающим субъектам малого предпринимательства </w:t>
            </w:r>
          </w:p>
        </w:tc>
        <w:tc>
          <w:tcPr>
            <w:tcW w:w="1205"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2019</w:t>
            </w:r>
          </w:p>
        </w:tc>
        <w:tc>
          <w:tcPr>
            <w:tcW w:w="784" w:type="dxa"/>
            <w:vMerge w:val="restart"/>
            <w:tcBorders>
              <w:left w:val="single" w:sz="4" w:space="0" w:color="auto"/>
              <w:right w:val="single" w:sz="4" w:space="0" w:color="auto"/>
            </w:tcBorders>
            <w:hideMark/>
          </w:tcPr>
          <w:p w:rsidR="00F93611" w:rsidRPr="0025175C" w:rsidRDefault="00F93611" w:rsidP="00603A45">
            <w:pPr>
              <w:jc w:val="center"/>
              <w:rPr>
                <w:sz w:val="16"/>
                <w:szCs w:val="16"/>
              </w:rPr>
            </w:pPr>
            <w:r w:rsidRPr="0025175C">
              <w:rPr>
                <w:sz w:val="16"/>
                <w:szCs w:val="16"/>
              </w:rPr>
              <w:t>20</w:t>
            </w:r>
            <w:r w:rsidR="00EF2612" w:rsidRPr="0025175C">
              <w:rPr>
                <w:sz w:val="16"/>
                <w:szCs w:val="16"/>
              </w:rPr>
              <w:t>19</w:t>
            </w:r>
          </w:p>
        </w:tc>
        <w:tc>
          <w:tcPr>
            <w:tcW w:w="695" w:type="dxa"/>
            <w:vMerge w:val="restart"/>
            <w:tcBorders>
              <w:left w:val="single" w:sz="4" w:space="0" w:color="auto"/>
              <w:right w:val="single" w:sz="4" w:space="0" w:color="auto"/>
            </w:tcBorders>
            <w:hideMark/>
          </w:tcPr>
          <w:p w:rsidR="00F93611" w:rsidRPr="0025175C" w:rsidRDefault="00F93611" w:rsidP="00633CA3">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vMerge w:val="restart"/>
            <w:tcBorders>
              <w:left w:val="single" w:sz="4" w:space="0" w:color="auto"/>
              <w:right w:val="single" w:sz="4" w:space="0" w:color="auto"/>
            </w:tcBorders>
            <w:hideMark/>
          </w:tcPr>
          <w:p w:rsidR="00F93611" w:rsidRPr="0025175C" w:rsidRDefault="00F93611" w:rsidP="00D6091C">
            <w:pPr>
              <w:rPr>
                <w:sz w:val="16"/>
                <w:szCs w:val="16"/>
              </w:rPr>
            </w:pPr>
            <w:r w:rsidRPr="0025175C">
              <w:rPr>
                <w:sz w:val="16"/>
                <w:szCs w:val="16"/>
              </w:rPr>
              <w:t xml:space="preserve">Количество предоставленных грантов начинающим субъектам малого предпринимательства </w:t>
            </w:r>
          </w:p>
        </w:tc>
        <w:tc>
          <w:tcPr>
            <w:tcW w:w="567"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единиц</w:t>
            </w:r>
          </w:p>
        </w:tc>
        <w:tc>
          <w:tcPr>
            <w:tcW w:w="425"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4</w:t>
            </w:r>
          </w:p>
        </w:tc>
        <w:tc>
          <w:tcPr>
            <w:tcW w:w="439"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4</w:t>
            </w:r>
          </w:p>
        </w:tc>
        <w:tc>
          <w:tcPr>
            <w:tcW w:w="431"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0</w:t>
            </w:r>
          </w:p>
        </w:tc>
        <w:tc>
          <w:tcPr>
            <w:tcW w:w="567"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0</w:t>
            </w:r>
          </w:p>
        </w:tc>
        <w:tc>
          <w:tcPr>
            <w:tcW w:w="570" w:type="dxa"/>
            <w:gridSpan w:val="3"/>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0</w:t>
            </w:r>
          </w:p>
        </w:tc>
        <w:tc>
          <w:tcPr>
            <w:tcW w:w="428"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0</w:t>
            </w:r>
          </w:p>
        </w:tc>
        <w:tc>
          <w:tcPr>
            <w:tcW w:w="425" w:type="dxa"/>
            <w:vMerge w:val="restart"/>
            <w:tcBorders>
              <w:left w:val="single" w:sz="4" w:space="0" w:color="auto"/>
              <w:right w:val="single" w:sz="4" w:space="0" w:color="auto"/>
            </w:tcBorders>
            <w:hideMark/>
          </w:tcPr>
          <w:p w:rsidR="00F93611" w:rsidRPr="0025175C" w:rsidRDefault="00F93611" w:rsidP="00633CA3">
            <w:pPr>
              <w:jc w:val="center"/>
              <w:rPr>
                <w:sz w:val="16"/>
                <w:szCs w:val="16"/>
              </w:rPr>
            </w:pPr>
            <w:r w:rsidRPr="0025175C">
              <w:rPr>
                <w:sz w:val="16"/>
                <w:szCs w:val="16"/>
              </w:rPr>
              <w:t>0</w:t>
            </w:r>
          </w:p>
        </w:tc>
      </w:tr>
      <w:tr w:rsidR="00F93611" w:rsidRPr="0025175C" w:rsidTr="007725F9">
        <w:trPr>
          <w:gridAfter w:val="3"/>
          <w:wAfter w:w="538" w:type="dxa"/>
          <w:trHeight w:val="60"/>
        </w:trPr>
        <w:tc>
          <w:tcPr>
            <w:tcW w:w="42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41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20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84"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69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9"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1"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70" w:type="dxa"/>
            <w:gridSpan w:val="3"/>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8"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r>
      <w:tr w:rsidR="00F93611" w:rsidRPr="0025175C" w:rsidTr="007725F9">
        <w:trPr>
          <w:gridAfter w:val="3"/>
          <w:wAfter w:w="538" w:type="dxa"/>
          <w:trHeight w:val="60"/>
        </w:trPr>
        <w:tc>
          <w:tcPr>
            <w:tcW w:w="42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41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20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84"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69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90551,48</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90551,48</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9"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1"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70" w:type="dxa"/>
            <w:gridSpan w:val="3"/>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8"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r>
      <w:tr w:rsidR="00F93611" w:rsidRPr="0025175C" w:rsidTr="007725F9">
        <w:trPr>
          <w:gridAfter w:val="3"/>
          <w:wAfter w:w="538" w:type="dxa"/>
          <w:trHeight w:val="60"/>
        </w:trPr>
        <w:tc>
          <w:tcPr>
            <w:tcW w:w="42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41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20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84"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69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5A653B">
            <w:pPr>
              <w:jc w:val="right"/>
              <w:rPr>
                <w:sz w:val="16"/>
                <w:szCs w:val="16"/>
              </w:rPr>
            </w:pPr>
            <w:r w:rsidRPr="0025175C">
              <w:rPr>
                <w:sz w:val="16"/>
                <w:szCs w:val="16"/>
              </w:rPr>
              <w:t>1509448,52</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5A653B">
            <w:pPr>
              <w:jc w:val="right"/>
              <w:rPr>
                <w:sz w:val="16"/>
                <w:szCs w:val="16"/>
              </w:rPr>
            </w:pPr>
            <w:r w:rsidRPr="0025175C">
              <w:rPr>
                <w:sz w:val="16"/>
                <w:szCs w:val="16"/>
              </w:rPr>
              <w:t>1509448,52</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9"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1"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70" w:type="dxa"/>
            <w:gridSpan w:val="3"/>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8"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r>
      <w:tr w:rsidR="00F93611" w:rsidRPr="0025175C" w:rsidTr="007725F9">
        <w:trPr>
          <w:gridAfter w:val="3"/>
          <w:wAfter w:w="538" w:type="dxa"/>
          <w:trHeight w:val="60"/>
        </w:trPr>
        <w:tc>
          <w:tcPr>
            <w:tcW w:w="42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410"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120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84"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69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9"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31"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570" w:type="dxa"/>
            <w:gridSpan w:val="3"/>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8"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right w:val="single" w:sz="4" w:space="0" w:color="auto"/>
            </w:tcBorders>
            <w:vAlign w:val="center"/>
            <w:hideMark/>
          </w:tcPr>
          <w:p w:rsidR="00F93611" w:rsidRPr="0025175C" w:rsidRDefault="00F93611" w:rsidP="00633CA3">
            <w:pPr>
              <w:rPr>
                <w:sz w:val="16"/>
                <w:szCs w:val="16"/>
              </w:rPr>
            </w:pPr>
          </w:p>
        </w:tc>
      </w:tr>
      <w:tr w:rsidR="00F93611" w:rsidRPr="0025175C" w:rsidTr="007725F9">
        <w:trPr>
          <w:gridAfter w:val="3"/>
          <w:wAfter w:w="538" w:type="dxa"/>
          <w:trHeight w:val="60"/>
        </w:trPr>
        <w:tc>
          <w:tcPr>
            <w:tcW w:w="420"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1410"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1205"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784"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695"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F93611" w:rsidRPr="0025175C" w:rsidRDefault="00F93611" w:rsidP="00633CA3">
            <w:pPr>
              <w:jc w:val="right"/>
              <w:rPr>
                <w:sz w:val="16"/>
                <w:szCs w:val="16"/>
              </w:rPr>
            </w:pPr>
            <w:r w:rsidRPr="0025175C">
              <w:rPr>
                <w:sz w:val="16"/>
                <w:szCs w:val="16"/>
              </w:rPr>
              <w:t>0,00</w:t>
            </w:r>
          </w:p>
        </w:tc>
        <w:tc>
          <w:tcPr>
            <w:tcW w:w="708" w:type="dxa"/>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439"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431"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570" w:type="dxa"/>
            <w:gridSpan w:val="3"/>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428"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c>
          <w:tcPr>
            <w:tcW w:w="425" w:type="dxa"/>
            <w:vMerge/>
            <w:tcBorders>
              <w:left w:val="single" w:sz="4" w:space="0" w:color="auto"/>
              <w:bottom w:val="single" w:sz="4" w:space="0" w:color="auto"/>
              <w:right w:val="single" w:sz="4" w:space="0" w:color="auto"/>
            </w:tcBorders>
            <w:vAlign w:val="center"/>
            <w:hideMark/>
          </w:tcPr>
          <w:p w:rsidR="00F93611" w:rsidRPr="0025175C" w:rsidRDefault="00F93611" w:rsidP="00633CA3">
            <w:pPr>
              <w:rPr>
                <w:sz w:val="16"/>
                <w:szCs w:val="16"/>
              </w:rPr>
            </w:pPr>
          </w:p>
        </w:tc>
      </w:tr>
      <w:tr w:rsidR="00524BFE"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3</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24BFE" w:rsidRPr="0025175C" w:rsidRDefault="00524BFE" w:rsidP="00C549F9">
            <w:pPr>
              <w:rPr>
                <w:sz w:val="16"/>
                <w:szCs w:val="16"/>
              </w:rPr>
            </w:pPr>
            <w:r w:rsidRPr="0025175C">
              <w:rPr>
                <w:sz w:val="16"/>
                <w:szCs w:val="16"/>
              </w:rPr>
              <w:t xml:space="preserve">Задача № 3 подпрограммы 1 муниципальной программы: Повышение доступности </w:t>
            </w:r>
            <w:proofErr w:type="spellStart"/>
            <w:proofErr w:type="gramStart"/>
            <w:r w:rsidRPr="0025175C">
              <w:rPr>
                <w:sz w:val="16"/>
                <w:szCs w:val="16"/>
              </w:rPr>
              <w:t>бизнес-образования</w:t>
            </w:r>
            <w:proofErr w:type="spellEnd"/>
            <w:proofErr w:type="gramEnd"/>
            <w:r w:rsidRPr="0025175C">
              <w:rPr>
                <w:sz w:val="16"/>
                <w:szCs w:val="16"/>
              </w:rPr>
              <w:t xml:space="preserve"> для субъектов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4025696,07</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567200,07</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524BFE" w:rsidRPr="0025175C" w:rsidRDefault="00524BFE" w:rsidP="00C549F9">
            <w:pPr>
              <w:jc w:val="center"/>
              <w:rPr>
                <w:sz w:val="16"/>
                <w:szCs w:val="16"/>
              </w:rPr>
            </w:pPr>
            <w:r w:rsidRPr="0025175C">
              <w:rPr>
                <w:sz w:val="16"/>
                <w:szCs w:val="16"/>
              </w:rPr>
              <w:t>Х</w:t>
            </w:r>
          </w:p>
        </w:tc>
      </w:tr>
      <w:tr w:rsidR="00524BFE"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pPr>
            <w:r w:rsidRPr="0025175C">
              <w:rPr>
                <w:sz w:val="16"/>
                <w:szCs w:val="16"/>
              </w:rPr>
              <w:t>4025696,07</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pPr>
            <w:r w:rsidRPr="0025175C">
              <w:rPr>
                <w:sz w:val="16"/>
                <w:szCs w:val="16"/>
              </w:rPr>
              <w:t>567200,07</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8"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r>
      <w:tr w:rsidR="00524BFE"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pPr>
            <w:r w:rsidRPr="0025175C">
              <w:rPr>
                <w:sz w:val="16"/>
                <w:szCs w:val="16"/>
              </w:rPr>
              <w:t>4025696,07</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pPr>
            <w:r w:rsidRPr="0025175C">
              <w:rPr>
                <w:sz w:val="16"/>
                <w:szCs w:val="16"/>
              </w:rPr>
              <w:t>567200,07</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8" w:type="dxa"/>
            <w:tcBorders>
              <w:top w:val="nil"/>
              <w:left w:val="nil"/>
              <w:bottom w:val="single" w:sz="4" w:space="0" w:color="auto"/>
              <w:right w:val="single" w:sz="4" w:space="0" w:color="auto"/>
            </w:tcBorders>
            <w:shd w:val="clear" w:color="auto" w:fill="auto"/>
            <w:hideMark/>
          </w:tcPr>
          <w:p w:rsidR="00524BFE" w:rsidRPr="0025175C" w:rsidRDefault="00524BFE" w:rsidP="00524BFE">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524BFE" w:rsidRPr="0025175C" w:rsidRDefault="00524BFE" w:rsidP="00C549F9">
            <w:pPr>
              <w:jc w:val="right"/>
              <w:rPr>
                <w:sz w:val="16"/>
                <w:szCs w:val="16"/>
              </w:rPr>
            </w:pPr>
            <w:r w:rsidRPr="0025175C">
              <w:rPr>
                <w:sz w:val="16"/>
                <w:szCs w:val="16"/>
              </w:rPr>
              <w:t>576416,00</w:t>
            </w:r>
          </w:p>
        </w:tc>
        <w:tc>
          <w:tcPr>
            <w:tcW w:w="708"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24BFE" w:rsidRPr="0025175C" w:rsidRDefault="00524BFE" w:rsidP="00C549F9">
            <w:pPr>
              <w:rPr>
                <w:sz w:val="16"/>
                <w:szCs w:val="16"/>
              </w:rPr>
            </w:pPr>
          </w:p>
        </w:tc>
      </w:tr>
      <w:tr w:rsidR="00D75DB8"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171FE1"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3.1</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1FE1" w:rsidRPr="0025175C" w:rsidRDefault="00171FE1" w:rsidP="00C549F9">
            <w:pPr>
              <w:rPr>
                <w:sz w:val="16"/>
                <w:szCs w:val="16"/>
              </w:rPr>
            </w:pPr>
            <w:r w:rsidRPr="0025175C">
              <w:rPr>
                <w:sz w:val="16"/>
                <w:szCs w:val="16"/>
              </w:rPr>
              <w:t>Основное мероприятие: Информационная, методологическая и организационная поддержка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4025696,07</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567200,07</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171FE1" w:rsidRPr="0025175C" w:rsidRDefault="00171FE1" w:rsidP="00C549F9">
            <w:pPr>
              <w:jc w:val="center"/>
              <w:rPr>
                <w:sz w:val="16"/>
                <w:szCs w:val="16"/>
              </w:rPr>
            </w:pPr>
            <w:r w:rsidRPr="0025175C">
              <w:rPr>
                <w:sz w:val="16"/>
                <w:szCs w:val="16"/>
              </w:rPr>
              <w:t>Х</w:t>
            </w:r>
          </w:p>
        </w:tc>
      </w:tr>
      <w:tr w:rsidR="00171FE1"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pPr>
            <w:r w:rsidRPr="0025175C">
              <w:rPr>
                <w:sz w:val="16"/>
                <w:szCs w:val="16"/>
              </w:rPr>
              <w:t>4025696,07</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597EC5">
            <w:pPr>
              <w:jc w:val="right"/>
            </w:pPr>
            <w:r w:rsidRPr="0025175C">
              <w:rPr>
                <w:sz w:val="16"/>
                <w:szCs w:val="16"/>
              </w:rPr>
              <w:t>567200,07</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8"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r>
      <w:tr w:rsidR="00171FE1"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pPr>
            <w:r w:rsidRPr="0025175C">
              <w:rPr>
                <w:sz w:val="16"/>
                <w:szCs w:val="16"/>
              </w:rPr>
              <w:t>4025696,07</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597EC5">
            <w:pPr>
              <w:jc w:val="right"/>
            </w:pPr>
            <w:r w:rsidRPr="0025175C">
              <w:rPr>
                <w:sz w:val="16"/>
                <w:szCs w:val="16"/>
              </w:rPr>
              <w:t>567200,07</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8" w:type="dxa"/>
            <w:tcBorders>
              <w:top w:val="nil"/>
              <w:left w:val="nil"/>
              <w:bottom w:val="single" w:sz="4" w:space="0" w:color="auto"/>
              <w:right w:val="single" w:sz="4" w:space="0" w:color="auto"/>
            </w:tcBorders>
            <w:shd w:val="clear" w:color="auto" w:fill="auto"/>
            <w:hideMark/>
          </w:tcPr>
          <w:p w:rsidR="00171FE1" w:rsidRPr="0025175C" w:rsidRDefault="00171FE1" w:rsidP="00171FE1">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9" w:type="dxa"/>
            <w:tcBorders>
              <w:top w:val="nil"/>
              <w:left w:val="nil"/>
              <w:bottom w:val="single" w:sz="4" w:space="0" w:color="auto"/>
              <w:right w:val="single" w:sz="4" w:space="0" w:color="auto"/>
            </w:tcBorders>
            <w:shd w:val="clear" w:color="auto" w:fill="auto"/>
            <w:hideMark/>
          </w:tcPr>
          <w:p w:rsidR="00171FE1" w:rsidRPr="0025175C" w:rsidRDefault="00171FE1" w:rsidP="00C549F9">
            <w:pPr>
              <w:jc w:val="right"/>
              <w:rPr>
                <w:sz w:val="16"/>
                <w:szCs w:val="16"/>
              </w:rPr>
            </w:pPr>
            <w:r w:rsidRPr="0025175C">
              <w:rPr>
                <w:sz w:val="16"/>
                <w:szCs w:val="16"/>
              </w:rPr>
              <w:t>576416,00</w:t>
            </w:r>
          </w:p>
        </w:tc>
        <w:tc>
          <w:tcPr>
            <w:tcW w:w="708"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71FE1" w:rsidRPr="0025175C" w:rsidRDefault="00171FE1" w:rsidP="00C549F9">
            <w:pPr>
              <w:rPr>
                <w:sz w:val="16"/>
                <w:szCs w:val="16"/>
              </w:rPr>
            </w:pPr>
          </w:p>
        </w:tc>
      </w:tr>
      <w:tr w:rsidR="00D75DB8"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610352" w:rsidRPr="0025175C" w:rsidTr="007725F9">
        <w:trPr>
          <w:gridAfter w:val="3"/>
          <w:wAfter w:w="538" w:type="dxa"/>
          <w:trHeight w:val="216"/>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3.1.1</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Мероприятие 1 Организация и </w:t>
            </w:r>
            <w:r w:rsidRPr="0025175C">
              <w:rPr>
                <w:sz w:val="16"/>
                <w:szCs w:val="16"/>
              </w:rPr>
              <w:lastRenderedPageBreak/>
              <w:t>проведение ежегодного конкурса на присуждение премии Главы муниципального района в сфере развития предпринимательства</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AB1D78" w:rsidP="00C549F9">
            <w:pPr>
              <w:jc w:val="center"/>
              <w:rPr>
                <w:sz w:val="16"/>
                <w:szCs w:val="16"/>
              </w:rPr>
            </w:pPr>
            <w:r w:rsidRPr="0025175C">
              <w:rPr>
                <w:sz w:val="16"/>
                <w:szCs w:val="16"/>
              </w:rPr>
              <w:lastRenderedPageBreak/>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Управление </w:t>
            </w:r>
            <w:r w:rsidRPr="0025175C">
              <w:rPr>
                <w:sz w:val="16"/>
                <w:szCs w:val="16"/>
              </w:rPr>
              <w:lastRenderedPageBreak/>
              <w:t>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lastRenderedPageBreak/>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1470000,00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Количество </w:t>
            </w:r>
            <w:r w:rsidRPr="0025175C">
              <w:rPr>
                <w:sz w:val="16"/>
                <w:szCs w:val="16"/>
              </w:rPr>
              <w:lastRenderedPageBreak/>
              <w:t>выданных премий Главы муниципального района в сфере развития предпринимательства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lastRenderedPageBreak/>
              <w:t>единица</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21</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3</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3</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3</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3</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3</w:t>
            </w: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1470000,00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1470000,00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210000,00</w:t>
            </w:r>
          </w:p>
        </w:tc>
        <w:tc>
          <w:tcPr>
            <w:tcW w:w="70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27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BF1C3A" w:rsidRPr="0025175C" w:rsidTr="007725F9">
        <w:trPr>
          <w:gridAfter w:val="3"/>
          <w:wAfter w:w="538" w:type="dxa"/>
          <w:trHeight w:val="338"/>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3.1.2</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rPr>
                <w:sz w:val="16"/>
                <w:szCs w:val="16"/>
              </w:rPr>
            </w:pPr>
            <w:r w:rsidRPr="0025175C">
              <w:rPr>
                <w:sz w:val="16"/>
                <w:szCs w:val="16"/>
              </w:rPr>
              <w:t>Мероприятие 2 Организация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мероприятиях и за пределами Омской области</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rPr>
                <w:sz w:val="16"/>
                <w:szCs w:val="16"/>
              </w:rPr>
            </w:pPr>
            <w:r w:rsidRPr="0025175C">
              <w:rPr>
                <w:sz w:val="16"/>
                <w:szCs w:val="16"/>
              </w:rPr>
              <w:t>Управление экономического развития и инвестиций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2555696,07</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357200,07</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BF1C3A" w:rsidRPr="0025175C" w:rsidRDefault="00BF1C3A" w:rsidP="00C549F9">
            <w:pPr>
              <w:rPr>
                <w:sz w:val="16"/>
                <w:szCs w:val="16"/>
              </w:rPr>
            </w:pPr>
            <w:r w:rsidRPr="0025175C">
              <w:rPr>
                <w:sz w:val="16"/>
                <w:szCs w:val="16"/>
              </w:rPr>
              <w:t xml:space="preserve">Количество субъектов малого и среднего </w:t>
            </w:r>
            <w:proofErr w:type="gramStart"/>
            <w:r w:rsidRPr="0025175C">
              <w:rPr>
                <w:sz w:val="16"/>
                <w:szCs w:val="16"/>
              </w:rPr>
              <w:t>предпринимательства</w:t>
            </w:r>
            <w:proofErr w:type="gramEnd"/>
            <w:r w:rsidRPr="0025175C">
              <w:rPr>
                <w:sz w:val="16"/>
                <w:szCs w:val="16"/>
              </w:rPr>
              <w:t xml:space="preserve"> принявших участие в районных, областных и иногородних выстав</w:t>
            </w:r>
            <w:r w:rsidRPr="0025175C">
              <w:rPr>
                <w:sz w:val="16"/>
                <w:szCs w:val="16"/>
              </w:rPr>
              <w:lastRenderedPageBreak/>
              <w:t>очно-ярмарочных мероприятиях, конкурсах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rPr>
                <w:sz w:val="16"/>
                <w:szCs w:val="16"/>
              </w:rPr>
            </w:pPr>
            <w:r w:rsidRPr="0025175C">
              <w:rPr>
                <w:sz w:val="16"/>
                <w:szCs w:val="16"/>
              </w:rPr>
              <w:lastRenderedPageBreak/>
              <w:t>единица</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1400</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200</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200</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200</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200</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BF1C3A" w:rsidRPr="0025175C" w:rsidRDefault="00BF1C3A" w:rsidP="00C549F9">
            <w:pPr>
              <w:jc w:val="center"/>
              <w:rPr>
                <w:sz w:val="16"/>
                <w:szCs w:val="16"/>
              </w:rPr>
            </w:pPr>
            <w:r w:rsidRPr="0025175C">
              <w:rPr>
                <w:sz w:val="16"/>
                <w:szCs w:val="16"/>
              </w:rPr>
              <w:t>200</w:t>
            </w:r>
          </w:p>
        </w:tc>
      </w:tr>
      <w:tr w:rsidR="00BF1C3A"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pPr>
            <w:r w:rsidRPr="0025175C">
              <w:rPr>
                <w:sz w:val="16"/>
                <w:szCs w:val="16"/>
              </w:rPr>
              <w:t>2555696,07</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357200,07</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8" w:type="dxa"/>
            <w:vMerge/>
            <w:tcBorders>
              <w:top w:val="nil"/>
              <w:left w:val="single" w:sz="4" w:space="0" w:color="auto"/>
              <w:bottom w:val="single" w:sz="4" w:space="0" w:color="000000"/>
              <w:right w:val="single" w:sz="4" w:space="0" w:color="auto"/>
            </w:tcBorders>
            <w:vAlign w:val="center"/>
            <w:hideMark/>
          </w:tcPr>
          <w:p w:rsidR="00BF1C3A" w:rsidRPr="0025175C" w:rsidRDefault="00BF1C3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r>
      <w:tr w:rsidR="00BF1C3A"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pPr>
            <w:r w:rsidRPr="0025175C">
              <w:rPr>
                <w:sz w:val="16"/>
                <w:szCs w:val="16"/>
              </w:rPr>
              <w:t>2555696,07</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357200,07</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8" w:type="dxa"/>
            <w:tcBorders>
              <w:top w:val="nil"/>
              <w:left w:val="nil"/>
              <w:bottom w:val="single" w:sz="4" w:space="0" w:color="auto"/>
              <w:right w:val="single" w:sz="4" w:space="0" w:color="auto"/>
            </w:tcBorders>
            <w:shd w:val="clear" w:color="auto" w:fill="auto"/>
            <w:hideMark/>
          </w:tcPr>
          <w:p w:rsidR="00BF1C3A" w:rsidRPr="0025175C" w:rsidRDefault="00BF1C3A" w:rsidP="00BF1C3A">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9" w:type="dxa"/>
            <w:tcBorders>
              <w:top w:val="nil"/>
              <w:left w:val="nil"/>
              <w:bottom w:val="single" w:sz="4" w:space="0" w:color="auto"/>
              <w:right w:val="single" w:sz="4" w:space="0" w:color="auto"/>
            </w:tcBorders>
            <w:shd w:val="clear" w:color="auto" w:fill="auto"/>
            <w:hideMark/>
          </w:tcPr>
          <w:p w:rsidR="00BF1C3A" w:rsidRPr="0025175C" w:rsidRDefault="00BF1C3A" w:rsidP="00C549F9">
            <w:pPr>
              <w:jc w:val="right"/>
              <w:rPr>
                <w:sz w:val="16"/>
                <w:szCs w:val="16"/>
              </w:rPr>
            </w:pPr>
            <w:r w:rsidRPr="0025175C">
              <w:rPr>
                <w:sz w:val="16"/>
                <w:szCs w:val="16"/>
              </w:rPr>
              <w:t>366416,00</w:t>
            </w:r>
          </w:p>
        </w:tc>
        <w:tc>
          <w:tcPr>
            <w:tcW w:w="708" w:type="dxa"/>
            <w:vMerge/>
            <w:tcBorders>
              <w:top w:val="nil"/>
              <w:left w:val="single" w:sz="4" w:space="0" w:color="auto"/>
              <w:bottom w:val="single" w:sz="4" w:space="0" w:color="000000"/>
              <w:right w:val="single" w:sz="4" w:space="0" w:color="auto"/>
            </w:tcBorders>
            <w:vAlign w:val="center"/>
            <w:hideMark/>
          </w:tcPr>
          <w:p w:rsidR="00BF1C3A" w:rsidRPr="0025175C" w:rsidRDefault="00BF1C3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F1C3A" w:rsidRPr="0025175C" w:rsidRDefault="00BF1C3A" w:rsidP="00C549F9">
            <w:pPr>
              <w:rPr>
                <w:sz w:val="16"/>
                <w:szCs w:val="16"/>
              </w:rPr>
            </w:pPr>
          </w:p>
        </w:tc>
      </w:tr>
      <w:tr w:rsidR="00D75DB8"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1.2. целевые средства из областного бюдже</w:t>
            </w:r>
            <w:r w:rsidRPr="0025175C">
              <w:rPr>
                <w:sz w:val="16"/>
                <w:szCs w:val="16"/>
              </w:rPr>
              <w:lastRenderedPageBreak/>
              <w:t>та</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lastRenderedPageBreak/>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615"/>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8"/>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Управление культуры Администрации 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D75DB8" w:rsidRPr="0025175C" w:rsidRDefault="00D75DB8" w:rsidP="00C549F9">
            <w:pPr>
              <w:jc w:val="center"/>
              <w:rPr>
                <w:sz w:val="16"/>
                <w:szCs w:val="16"/>
              </w:rPr>
            </w:pPr>
            <w:r w:rsidRPr="0025175C">
              <w:rPr>
                <w:sz w:val="16"/>
                <w:szCs w:val="16"/>
              </w:rPr>
              <w:t> </w:t>
            </w:r>
          </w:p>
        </w:tc>
      </w:tr>
      <w:tr w:rsidR="00D75DB8"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8B70F2" w:rsidRPr="0025175C" w:rsidTr="007725F9">
        <w:trPr>
          <w:gridAfter w:val="3"/>
          <w:wAfter w:w="538" w:type="dxa"/>
          <w:trHeight w:val="330"/>
        </w:trPr>
        <w:tc>
          <w:tcPr>
            <w:tcW w:w="451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8B70F2" w:rsidRPr="0025175C" w:rsidRDefault="008B70F2" w:rsidP="00C549F9">
            <w:pPr>
              <w:rPr>
                <w:sz w:val="16"/>
                <w:szCs w:val="16"/>
              </w:rPr>
            </w:pPr>
            <w:r w:rsidRPr="0025175C">
              <w:rPr>
                <w:sz w:val="16"/>
                <w:szCs w:val="16"/>
              </w:rPr>
              <w:t>Итого по подпрограмме 1 муниципальной программы</w:t>
            </w: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28204392,22</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5467896,22</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8B70F2" w:rsidRPr="0025175C" w:rsidRDefault="008B70F2" w:rsidP="00C549F9">
            <w:pPr>
              <w:jc w:val="center"/>
              <w:rPr>
                <w:sz w:val="16"/>
                <w:szCs w:val="16"/>
              </w:rPr>
            </w:pPr>
            <w:r w:rsidRPr="0025175C">
              <w:rPr>
                <w:sz w:val="16"/>
                <w:szCs w:val="16"/>
              </w:rPr>
              <w:t>Х</w:t>
            </w:r>
          </w:p>
        </w:tc>
      </w:tr>
      <w:tr w:rsidR="008B70F2"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0D5C8C">
            <w:pPr>
              <w:jc w:val="right"/>
              <w:rPr>
                <w:sz w:val="16"/>
                <w:szCs w:val="16"/>
              </w:rPr>
            </w:pPr>
            <w:r w:rsidRPr="0025175C">
              <w:rPr>
                <w:sz w:val="16"/>
                <w:szCs w:val="16"/>
              </w:rPr>
              <w:t>28204392,22</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0D5C8C">
            <w:pPr>
              <w:jc w:val="right"/>
              <w:rPr>
                <w:sz w:val="16"/>
                <w:szCs w:val="16"/>
              </w:rPr>
            </w:pPr>
            <w:r w:rsidRPr="0025175C">
              <w:rPr>
                <w:sz w:val="16"/>
                <w:szCs w:val="16"/>
              </w:rPr>
              <w:t>5467896,22</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8"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r>
      <w:tr w:rsidR="008B70F2"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483836">
            <w:pPr>
              <w:jc w:val="right"/>
              <w:rPr>
                <w:sz w:val="16"/>
                <w:szCs w:val="16"/>
              </w:rPr>
            </w:pPr>
            <w:r w:rsidRPr="0025175C">
              <w:rPr>
                <w:sz w:val="16"/>
                <w:szCs w:val="16"/>
              </w:rPr>
              <w:t>25</w:t>
            </w:r>
            <w:r w:rsidR="00483836" w:rsidRPr="0025175C">
              <w:rPr>
                <w:sz w:val="16"/>
                <w:szCs w:val="16"/>
              </w:rPr>
              <w:t>194943,7</w:t>
            </w:r>
            <w:r w:rsidRPr="0025175C">
              <w:rPr>
                <w:sz w:val="16"/>
                <w:szCs w:val="16"/>
              </w:rPr>
              <w:t>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2458447,70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8" w:type="dxa"/>
            <w:tcBorders>
              <w:top w:val="nil"/>
              <w:left w:val="nil"/>
              <w:bottom w:val="single" w:sz="4" w:space="0" w:color="auto"/>
              <w:right w:val="single" w:sz="4" w:space="0" w:color="auto"/>
            </w:tcBorders>
            <w:shd w:val="clear" w:color="auto" w:fill="auto"/>
            <w:hideMark/>
          </w:tcPr>
          <w:p w:rsidR="008B70F2" w:rsidRPr="0025175C" w:rsidRDefault="008B70F2" w:rsidP="008B70F2">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9" w:type="dxa"/>
            <w:tcBorders>
              <w:top w:val="nil"/>
              <w:left w:val="nil"/>
              <w:bottom w:val="single" w:sz="4" w:space="0" w:color="auto"/>
              <w:right w:val="single" w:sz="4" w:space="0" w:color="auto"/>
            </w:tcBorders>
            <w:shd w:val="clear" w:color="auto" w:fill="auto"/>
            <w:hideMark/>
          </w:tcPr>
          <w:p w:rsidR="008B70F2" w:rsidRPr="0025175C" w:rsidRDefault="008B70F2" w:rsidP="00C549F9">
            <w:pPr>
              <w:jc w:val="right"/>
              <w:rPr>
                <w:sz w:val="16"/>
                <w:szCs w:val="16"/>
              </w:rPr>
            </w:pPr>
            <w:r w:rsidRPr="0025175C">
              <w:rPr>
                <w:sz w:val="16"/>
                <w:szCs w:val="16"/>
              </w:rPr>
              <w:t>3789416,00</w:t>
            </w:r>
          </w:p>
        </w:tc>
        <w:tc>
          <w:tcPr>
            <w:tcW w:w="708"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8B70F2" w:rsidRPr="0025175C" w:rsidRDefault="008B70F2" w:rsidP="00C549F9">
            <w:pPr>
              <w:rPr>
                <w:sz w:val="16"/>
                <w:szCs w:val="16"/>
              </w:rPr>
            </w:pPr>
          </w:p>
        </w:tc>
      </w:tr>
      <w:tr w:rsidR="00D75DB8"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D75DB8" w:rsidRPr="0025175C" w:rsidRDefault="00951831" w:rsidP="00C549F9">
            <w:pPr>
              <w:jc w:val="right"/>
              <w:rPr>
                <w:sz w:val="16"/>
                <w:szCs w:val="16"/>
              </w:rPr>
            </w:pPr>
            <w:r w:rsidRPr="0025175C">
              <w:rPr>
                <w:sz w:val="16"/>
                <w:szCs w:val="16"/>
              </w:rPr>
              <w:t>3009448,52</w:t>
            </w:r>
          </w:p>
        </w:tc>
        <w:tc>
          <w:tcPr>
            <w:tcW w:w="709" w:type="dxa"/>
            <w:tcBorders>
              <w:top w:val="nil"/>
              <w:left w:val="nil"/>
              <w:bottom w:val="single" w:sz="4" w:space="0" w:color="auto"/>
              <w:right w:val="single" w:sz="4" w:space="0" w:color="auto"/>
            </w:tcBorders>
            <w:shd w:val="clear" w:color="auto" w:fill="auto"/>
            <w:hideMark/>
          </w:tcPr>
          <w:p w:rsidR="00D75DB8" w:rsidRPr="0025175C" w:rsidRDefault="00951831" w:rsidP="00C549F9">
            <w:pPr>
              <w:jc w:val="right"/>
              <w:rPr>
                <w:sz w:val="16"/>
                <w:szCs w:val="16"/>
              </w:rPr>
            </w:pPr>
            <w:r w:rsidRPr="0025175C">
              <w:rPr>
                <w:sz w:val="16"/>
                <w:szCs w:val="16"/>
              </w:rPr>
              <w:t>3009448,52</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1.3. переходящий остаток</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610352" w:rsidRPr="0025175C" w:rsidTr="007725F9">
        <w:trPr>
          <w:gridAfter w:val="3"/>
          <w:wAfter w:w="538" w:type="dxa"/>
          <w:trHeight w:val="312"/>
        </w:trPr>
        <w:tc>
          <w:tcPr>
            <w:tcW w:w="15877" w:type="dxa"/>
            <w:gridSpan w:val="26"/>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Задача 2 муниципальной программы: Создание благоприятных условий для социально-экономического развития территории Омского муниципального района</w:t>
            </w:r>
          </w:p>
        </w:tc>
      </w:tr>
      <w:tr w:rsidR="00610352" w:rsidRPr="0025175C" w:rsidTr="007725F9">
        <w:trPr>
          <w:gridAfter w:val="3"/>
          <w:wAfter w:w="538" w:type="dxa"/>
          <w:trHeight w:val="312"/>
        </w:trPr>
        <w:tc>
          <w:tcPr>
            <w:tcW w:w="15877" w:type="dxa"/>
            <w:gridSpan w:val="26"/>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Подпрограмма 2: «Социально-экономическое развитие территории Омского муниципального района»</w:t>
            </w:r>
          </w:p>
        </w:tc>
      </w:tr>
      <w:tr w:rsidR="00610352" w:rsidRPr="0025175C" w:rsidTr="007725F9">
        <w:trPr>
          <w:gridAfter w:val="3"/>
          <w:wAfter w:w="538" w:type="dxa"/>
          <w:trHeight w:val="312"/>
        </w:trPr>
        <w:tc>
          <w:tcPr>
            <w:tcW w:w="15877" w:type="dxa"/>
            <w:gridSpan w:val="26"/>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Цель подпрограммы 2 муниципальной программы: Создание благоприятных условий для социально-экономического развития территории Омского муниципального района,  роста инвестиционной привлекательности территории и улучшения уровня жизни населения</w:t>
            </w:r>
          </w:p>
        </w:tc>
      </w:tr>
      <w:tr w:rsidR="00610352"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1</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Задача 1 подпрограммы 2 муниципальной программы: Создание благоприятных условий для развития на территории Омского муниципального </w:t>
            </w:r>
            <w:proofErr w:type="gramStart"/>
            <w:r w:rsidRPr="0025175C">
              <w:rPr>
                <w:sz w:val="16"/>
                <w:szCs w:val="16"/>
              </w:rPr>
              <w:t>района Омской области деятельности органов местного самоуправления</w:t>
            </w:r>
            <w:proofErr w:type="gramEnd"/>
            <w:r w:rsidRPr="0025175C">
              <w:rPr>
                <w:sz w:val="16"/>
                <w:szCs w:val="16"/>
              </w:rPr>
              <w:t xml:space="preserve"> сельских (городского) поселений</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610352" w:rsidRPr="0025175C" w:rsidRDefault="009366A1" w:rsidP="00C549F9">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C61004" w:rsidRPr="0025175C" w:rsidRDefault="00C61004"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10352" w:rsidRPr="0025175C" w:rsidRDefault="00610352" w:rsidP="00C549F9">
            <w:pPr>
              <w:jc w:val="center"/>
              <w:rPr>
                <w:sz w:val="16"/>
                <w:szCs w:val="16"/>
              </w:rPr>
            </w:pPr>
            <w:r w:rsidRPr="0025175C">
              <w:rPr>
                <w:sz w:val="16"/>
                <w:szCs w:val="16"/>
              </w:rPr>
              <w:t>Х</w:t>
            </w: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610352" w:rsidRPr="0025175C" w:rsidRDefault="009366A1" w:rsidP="00C549F9">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C61004" w:rsidRPr="0025175C" w:rsidRDefault="00C61004"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610352" w:rsidRPr="0025175C" w:rsidRDefault="009366A1" w:rsidP="00C549F9">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C61004" w:rsidRPr="0025175C" w:rsidRDefault="00C61004"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9366A1" w:rsidRPr="0025175C" w:rsidTr="007725F9">
        <w:trPr>
          <w:gridAfter w:val="3"/>
          <w:wAfter w:w="538" w:type="dxa"/>
          <w:trHeight w:val="33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1.1</w:t>
            </w:r>
          </w:p>
        </w:tc>
        <w:tc>
          <w:tcPr>
            <w:tcW w:w="40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366A1" w:rsidRPr="0025175C" w:rsidRDefault="009366A1" w:rsidP="00C549F9">
            <w:pPr>
              <w:rPr>
                <w:sz w:val="16"/>
                <w:szCs w:val="16"/>
              </w:rPr>
            </w:pPr>
            <w:r w:rsidRPr="0025175C">
              <w:rPr>
                <w:sz w:val="16"/>
                <w:szCs w:val="16"/>
              </w:rPr>
              <w:t>Основное мероприятие: Стимулирование деятельности органов местного самоуправления сельских (городского) поселений Омского муниципального района в целях улучшения экономики и социальной сферы</w:t>
            </w: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9366A1">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9366A1">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9366A1" w:rsidRPr="0025175C" w:rsidRDefault="009366A1" w:rsidP="00C549F9">
            <w:pPr>
              <w:jc w:val="center"/>
              <w:rPr>
                <w:sz w:val="16"/>
                <w:szCs w:val="16"/>
              </w:rPr>
            </w:pPr>
            <w:r w:rsidRPr="0025175C">
              <w:rPr>
                <w:sz w:val="16"/>
                <w:szCs w:val="16"/>
              </w:rPr>
              <w:t>Х</w:t>
            </w:r>
          </w:p>
        </w:tc>
      </w:tr>
      <w:tr w:rsidR="009366A1"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9366A1">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9366A1">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r>
      <w:tr w:rsidR="009366A1"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9366A1">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9366A1">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9366A1" w:rsidRPr="0025175C" w:rsidRDefault="009366A1"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366A1" w:rsidRPr="0025175C" w:rsidRDefault="009366A1"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094" w:type="dxa"/>
            <w:gridSpan w:val="4"/>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A5428C" w:rsidRPr="0025175C" w:rsidTr="007725F9">
        <w:trPr>
          <w:gridAfter w:val="3"/>
          <w:wAfter w:w="538" w:type="dxa"/>
          <w:trHeight w:val="375"/>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1.1.1</w:t>
            </w:r>
          </w:p>
        </w:tc>
        <w:tc>
          <w:tcPr>
            <w:tcW w:w="1410"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Мероприятие 1 Предоставление грантов сельским (</w:t>
            </w:r>
            <w:proofErr w:type="gramStart"/>
            <w:r w:rsidRPr="0025175C">
              <w:rPr>
                <w:sz w:val="16"/>
                <w:szCs w:val="16"/>
              </w:rPr>
              <w:t>городскому</w:t>
            </w:r>
            <w:proofErr w:type="gramEnd"/>
            <w:r w:rsidRPr="0025175C">
              <w:rPr>
                <w:sz w:val="16"/>
                <w:szCs w:val="16"/>
              </w:rPr>
              <w:t>) поселениям Омского муниципального района</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AB1D78">
            <w:pPr>
              <w:jc w:val="center"/>
              <w:rPr>
                <w:sz w:val="16"/>
                <w:szCs w:val="16"/>
              </w:rPr>
            </w:pPr>
            <w:r w:rsidRPr="0025175C">
              <w:rPr>
                <w:sz w:val="16"/>
                <w:szCs w:val="16"/>
              </w:rPr>
              <w:t>2019</w:t>
            </w:r>
          </w:p>
        </w:tc>
        <w:tc>
          <w:tcPr>
            <w:tcW w:w="784"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AB1D78">
            <w:pPr>
              <w:jc w:val="center"/>
              <w:rPr>
                <w:sz w:val="16"/>
                <w:szCs w:val="16"/>
              </w:rPr>
            </w:pPr>
            <w:r w:rsidRPr="0025175C">
              <w:rPr>
                <w:sz w:val="16"/>
                <w:szCs w:val="16"/>
              </w:rPr>
              <w:t>2025</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 xml:space="preserve">Управление экономического развития и инвестиций Администрации </w:t>
            </w:r>
            <w:r w:rsidRPr="0025175C">
              <w:rPr>
                <w:sz w:val="16"/>
                <w:szCs w:val="16"/>
              </w:rPr>
              <w:lastRenderedPageBreak/>
              <w:t>Омского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lastRenderedPageBreak/>
              <w:t>Всего:</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количество грантов, переданных через иные межбюджетные трансф</w:t>
            </w:r>
            <w:r w:rsidRPr="0025175C">
              <w:rPr>
                <w:sz w:val="16"/>
                <w:szCs w:val="16"/>
              </w:rPr>
              <w:lastRenderedPageBreak/>
              <w:t>ерты</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lastRenderedPageBreak/>
              <w:t>количество грантов</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4343A2" w:rsidP="00C549F9">
            <w:pPr>
              <w:jc w:val="center"/>
              <w:rPr>
                <w:sz w:val="16"/>
                <w:szCs w:val="16"/>
              </w:rPr>
            </w:pPr>
            <w:r w:rsidRPr="0025175C">
              <w:rPr>
                <w:sz w:val="16"/>
                <w:szCs w:val="16"/>
              </w:rPr>
              <w:t>18</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4343A2" w:rsidP="00C549F9">
            <w:pPr>
              <w:jc w:val="center"/>
              <w:rPr>
                <w:sz w:val="16"/>
                <w:szCs w:val="16"/>
              </w:rPr>
            </w:pPr>
            <w:r w:rsidRPr="0025175C">
              <w:rPr>
                <w:sz w:val="16"/>
                <w:szCs w:val="16"/>
              </w:rPr>
              <w:t>0</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3</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3</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3</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3</w:t>
            </w:r>
          </w:p>
        </w:tc>
      </w:tr>
      <w:tr w:rsidR="00A5428C"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r>
      <w:tr w:rsidR="00A5428C"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1.1 налоговые и ненало</w:t>
            </w:r>
            <w:r w:rsidRPr="0025175C">
              <w:rPr>
                <w:sz w:val="16"/>
                <w:szCs w:val="16"/>
              </w:rPr>
              <w:lastRenderedPageBreak/>
              <w:t>говые доходы</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lastRenderedPageBreak/>
              <w:t>9600000,00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r>
      <w:tr w:rsidR="00610352" w:rsidRPr="0025175C" w:rsidTr="007725F9">
        <w:trPr>
          <w:gridAfter w:val="3"/>
          <w:wAfter w:w="538" w:type="dxa"/>
          <w:trHeight w:val="6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90"/>
        </w:trPr>
        <w:tc>
          <w:tcPr>
            <w:tcW w:w="42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410"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120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84"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A5428C" w:rsidRPr="0025175C" w:rsidTr="007725F9">
        <w:trPr>
          <w:gridAfter w:val="3"/>
          <w:wAfter w:w="538" w:type="dxa"/>
          <w:trHeight w:val="330"/>
        </w:trPr>
        <w:tc>
          <w:tcPr>
            <w:tcW w:w="451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Итого по подпрограмме 2 муниципальной программы</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A5428C" w:rsidRPr="0025175C" w:rsidRDefault="00A5428C" w:rsidP="00C549F9">
            <w:pPr>
              <w:jc w:val="center"/>
              <w:rPr>
                <w:sz w:val="16"/>
                <w:szCs w:val="16"/>
              </w:rPr>
            </w:pPr>
            <w:r w:rsidRPr="0025175C">
              <w:rPr>
                <w:sz w:val="16"/>
                <w:szCs w:val="16"/>
              </w:rPr>
              <w:t>Х</w:t>
            </w:r>
          </w:p>
        </w:tc>
      </w:tr>
      <w:tr w:rsidR="00A5428C"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r>
      <w:tr w:rsidR="00A5428C"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9600000,00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A5428C">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9" w:type="dxa"/>
            <w:tcBorders>
              <w:top w:val="nil"/>
              <w:left w:val="nil"/>
              <w:bottom w:val="single" w:sz="4" w:space="0" w:color="auto"/>
              <w:right w:val="single" w:sz="4" w:space="0" w:color="auto"/>
            </w:tcBorders>
            <w:shd w:val="clear" w:color="auto" w:fill="auto"/>
            <w:hideMark/>
          </w:tcPr>
          <w:p w:rsidR="00A5428C" w:rsidRPr="0025175C" w:rsidRDefault="00A5428C" w:rsidP="00C549F9">
            <w:pPr>
              <w:jc w:val="right"/>
              <w:rPr>
                <w:sz w:val="16"/>
                <w:szCs w:val="16"/>
              </w:rPr>
            </w:pPr>
            <w:r w:rsidRPr="0025175C">
              <w:rPr>
                <w:sz w:val="16"/>
                <w:szCs w:val="16"/>
              </w:rPr>
              <w:t>1600000,00</w:t>
            </w:r>
          </w:p>
        </w:tc>
        <w:tc>
          <w:tcPr>
            <w:tcW w:w="70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A5428C" w:rsidRPr="0025175C" w:rsidRDefault="00A5428C" w:rsidP="00C549F9">
            <w:pPr>
              <w:rPr>
                <w:sz w:val="16"/>
                <w:szCs w:val="16"/>
              </w:rPr>
            </w:pPr>
          </w:p>
        </w:tc>
      </w:tr>
      <w:tr w:rsidR="00610352"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610352" w:rsidRPr="0025175C" w:rsidTr="007725F9">
        <w:trPr>
          <w:gridAfter w:val="3"/>
          <w:wAfter w:w="538" w:type="dxa"/>
          <w:trHeight w:val="3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610352" w:rsidRPr="0025175C" w:rsidRDefault="00610352"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610352" w:rsidRPr="0025175C" w:rsidRDefault="00610352" w:rsidP="00C549F9">
            <w:pPr>
              <w:rPr>
                <w:sz w:val="16"/>
                <w:szCs w:val="16"/>
              </w:rPr>
            </w:pPr>
          </w:p>
        </w:tc>
      </w:tr>
      <w:tr w:rsidR="00F1629F" w:rsidRPr="0025175C" w:rsidTr="007725F9">
        <w:trPr>
          <w:gridAfter w:val="3"/>
          <w:wAfter w:w="538" w:type="dxa"/>
          <w:trHeight w:val="330"/>
        </w:trPr>
        <w:tc>
          <w:tcPr>
            <w:tcW w:w="451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F1629F" w:rsidRPr="0025175C" w:rsidRDefault="00F1629F" w:rsidP="00C549F9">
            <w:pPr>
              <w:rPr>
                <w:sz w:val="16"/>
                <w:szCs w:val="16"/>
              </w:rPr>
            </w:pPr>
            <w:r w:rsidRPr="0025175C">
              <w:rPr>
                <w:sz w:val="16"/>
                <w:szCs w:val="16"/>
              </w:rPr>
              <w:lastRenderedPageBreak/>
              <w:t>Итого по  муниципальной программе</w:t>
            </w:r>
          </w:p>
        </w:tc>
        <w:tc>
          <w:tcPr>
            <w:tcW w:w="708" w:type="dxa"/>
            <w:tcBorders>
              <w:top w:val="nil"/>
              <w:left w:val="nil"/>
              <w:bottom w:val="single" w:sz="4" w:space="0" w:color="auto"/>
              <w:right w:val="single" w:sz="4" w:space="0" w:color="auto"/>
            </w:tcBorders>
            <w:shd w:val="clear" w:color="auto" w:fill="auto"/>
            <w:hideMark/>
          </w:tcPr>
          <w:p w:rsidR="00F1629F" w:rsidRPr="0025175C" w:rsidRDefault="00F1629F" w:rsidP="00C549F9">
            <w:pPr>
              <w:rPr>
                <w:sz w:val="16"/>
                <w:szCs w:val="16"/>
              </w:rPr>
            </w:pPr>
            <w:r w:rsidRPr="0025175C">
              <w:rPr>
                <w:sz w:val="16"/>
                <w:szCs w:val="16"/>
              </w:rPr>
              <w:t>Всего:</w:t>
            </w:r>
          </w:p>
        </w:tc>
        <w:tc>
          <w:tcPr>
            <w:tcW w:w="708" w:type="dxa"/>
            <w:tcBorders>
              <w:top w:val="nil"/>
              <w:left w:val="nil"/>
              <w:bottom w:val="single" w:sz="4" w:space="0" w:color="auto"/>
              <w:right w:val="single" w:sz="4" w:space="0" w:color="auto"/>
            </w:tcBorders>
            <w:shd w:val="clear" w:color="auto" w:fill="auto"/>
            <w:hideMark/>
          </w:tcPr>
          <w:p w:rsidR="00F1629F" w:rsidRPr="0025175C" w:rsidRDefault="00B656F7" w:rsidP="00436481">
            <w:pPr>
              <w:rPr>
                <w:sz w:val="16"/>
                <w:szCs w:val="16"/>
              </w:rPr>
            </w:pPr>
            <w:r w:rsidRPr="0025175C">
              <w:rPr>
                <w:color w:val="000000"/>
                <w:sz w:val="16"/>
                <w:szCs w:val="16"/>
              </w:rPr>
              <w:t>37804392,22</w:t>
            </w:r>
          </w:p>
        </w:tc>
        <w:tc>
          <w:tcPr>
            <w:tcW w:w="709" w:type="dxa"/>
            <w:tcBorders>
              <w:top w:val="nil"/>
              <w:left w:val="nil"/>
              <w:bottom w:val="single" w:sz="4" w:space="0" w:color="auto"/>
              <w:right w:val="single" w:sz="4" w:space="0" w:color="auto"/>
            </w:tcBorders>
            <w:shd w:val="clear" w:color="auto" w:fill="auto"/>
            <w:hideMark/>
          </w:tcPr>
          <w:p w:rsidR="00F1629F" w:rsidRPr="0025175C" w:rsidRDefault="00F1629F" w:rsidP="00CE6108">
            <w:pPr>
              <w:jc w:val="right"/>
              <w:rPr>
                <w:sz w:val="16"/>
                <w:szCs w:val="16"/>
              </w:rPr>
            </w:pPr>
            <w:r w:rsidRPr="0025175C">
              <w:rPr>
                <w:sz w:val="16"/>
                <w:szCs w:val="16"/>
              </w:rPr>
              <w:t>5467896,22</w:t>
            </w:r>
          </w:p>
        </w:tc>
        <w:tc>
          <w:tcPr>
            <w:tcW w:w="709" w:type="dxa"/>
            <w:tcBorders>
              <w:top w:val="nil"/>
              <w:left w:val="nil"/>
              <w:bottom w:val="single" w:sz="4" w:space="0" w:color="auto"/>
              <w:right w:val="single" w:sz="4" w:space="0" w:color="auto"/>
            </w:tcBorders>
            <w:shd w:val="clear" w:color="auto" w:fill="auto"/>
            <w:hideMark/>
          </w:tcPr>
          <w:p w:rsidR="00F1629F" w:rsidRPr="0025175C" w:rsidRDefault="00F1629F" w:rsidP="00F1629F">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F1629F" w:rsidRPr="0025175C" w:rsidRDefault="00F1629F" w:rsidP="00F1629F">
            <w:pPr>
              <w:jc w:val="right"/>
              <w:rPr>
                <w:sz w:val="16"/>
                <w:szCs w:val="16"/>
              </w:rPr>
            </w:pPr>
            <w:r w:rsidRPr="0025175C">
              <w:rPr>
                <w:sz w:val="16"/>
                <w:szCs w:val="16"/>
              </w:rPr>
              <w:t>5389416,00</w:t>
            </w:r>
          </w:p>
        </w:tc>
        <w:tc>
          <w:tcPr>
            <w:tcW w:w="708" w:type="dxa"/>
            <w:tcBorders>
              <w:top w:val="nil"/>
              <w:left w:val="nil"/>
              <w:bottom w:val="single" w:sz="4" w:space="0" w:color="auto"/>
              <w:right w:val="single" w:sz="4" w:space="0" w:color="auto"/>
            </w:tcBorders>
            <w:shd w:val="clear" w:color="auto" w:fill="auto"/>
            <w:hideMark/>
          </w:tcPr>
          <w:p w:rsidR="00F1629F" w:rsidRPr="0025175C" w:rsidRDefault="00F1629F" w:rsidP="00F1629F">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F1629F" w:rsidRPr="0025175C" w:rsidRDefault="00F1629F" w:rsidP="00C549F9">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F1629F" w:rsidRPr="0025175C" w:rsidRDefault="00F1629F" w:rsidP="00C549F9">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F1629F" w:rsidRPr="0025175C" w:rsidRDefault="00F1629F" w:rsidP="00C549F9">
            <w:pPr>
              <w:jc w:val="right"/>
              <w:rPr>
                <w:sz w:val="16"/>
                <w:szCs w:val="16"/>
              </w:rPr>
            </w:pPr>
            <w:r w:rsidRPr="0025175C">
              <w:rPr>
                <w:sz w:val="16"/>
                <w:szCs w:val="16"/>
              </w:rPr>
              <w:t>5389416,00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439"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431"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570" w:type="dxa"/>
            <w:gridSpan w:val="3"/>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428"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F1629F" w:rsidRPr="0025175C" w:rsidRDefault="00F1629F" w:rsidP="00C549F9">
            <w:pPr>
              <w:jc w:val="center"/>
              <w:rPr>
                <w:sz w:val="16"/>
                <w:szCs w:val="16"/>
              </w:rPr>
            </w:pPr>
            <w:r w:rsidRPr="0025175C">
              <w:rPr>
                <w:sz w:val="16"/>
                <w:szCs w:val="16"/>
              </w:rPr>
              <w:t>Х</w:t>
            </w:r>
          </w:p>
        </w:tc>
      </w:tr>
      <w:tr w:rsidR="00B656F7"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B656F7" w:rsidRPr="0025175C" w:rsidRDefault="00B656F7" w:rsidP="00C549F9">
            <w:pPr>
              <w:rPr>
                <w:sz w:val="16"/>
                <w:szCs w:val="16"/>
              </w:rPr>
            </w:pPr>
            <w:r w:rsidRPr="0025175C">
              <w:rPr>
                <w:sz w:val="16"/>
                <w:szCs w:val="16"/>
              </w:rPr>
              <w:t>1.районный бюджет, в том числе:</w:t>
            </w:r>
          </w:p>
        </w:tc>
        <w:tc>
          <w:tcPr>
            <w:tcW w:w="708" w:type="dxa"/>
            <w:tcBorders>
              <w:top w:val="nil"/>
              <w:left w:val="nil"/>
              <w:bottom w:val="single" w:sz="4" w:space="0" w:color="auto"/>
              <w:right w:val="single" w:sz="4" w:space="0" w:color="auto"/>
            </w:tcBorders>
            <w:shd w:val="clear" w:color="auto" w:fill="auto"/>
            <w:hideMark/>
          </w:tcPr>
          <w:p w:rsidR="00B656F7" w:rsidRPr="0025175C" w:rsidRDefault="00B656F7">
            <w:pPr>
              <w:jc w:val="right"/>
              <w:rPr>
                <w:color w:val="000000"/>
                <w:sz w:val="16"/>
                <w:szCs w:val="16"/>
              </w:rPr>
            </w:pPr>
            <w:r w:rsidRPr="0025175C">
              <w:rPr>
                <w:color w:val="000000"/>
                <w:sz w:val="16"/>
                <w:szCs w:val="16"/>
              </w:rPr>
              <w:t>37804392,22</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E6108">
            <w:pPr>
              <w:jc w:val="right"/>
              <w:rPr>
                <w:sz w:val="16"/>
                <w:szCs w:val="16"/>
              </w:rPr>
            </w:pPr>
            <w:r w:rsidRPr="0025175C">
              <w:rPr>
                <w:sz w:val="16"/>
                <w:szCs w:val="16"/>
              </w:rPr>
              <w:t>5467896,22</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F1629F">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F1629F">
            <w:pPr>
              <w:jc w:val="right"/>
              <w:rPr>
                <w:sz w:val="16"/>
                <w:szCs w:val="16"/>
              </w:rPr>
            </w:pPr>
            <w:r w:rsidRPr="0025175C">
              <w:rPr>
                <w:sz w:val="16"/>
                <w:szCs w:val="16"/>
              </w:rPr>
              <w:t>5389416,00</w:t>
            </w:r>
          </w:p>
        </w:tc>
        <w:tc>
          <w:tcPr>
            <w:tcW w:w="708" w:type="dxa"/>
            <w:tcBorders>
              <w:top w:val="nil"/>
              <w:left w:val="nil"/>
              <w:bottom w:val="single" w:sz="4" w:space="0" w:color="auto"/>
              <w:right w:val="single" w:sz="4" w:space="0" w:color="auto"/>
            </w:tcBorders>
            <w:shd w:val="clear" w:color="auto" w:fill="auto"/>
            <w:hideMark/>
          </w:tcPr>
          <w:p w:rsidR="00B656F7" w:rsidRPr="0025175C" w:rsidRDefault="00B656F7" w:rsidP="00F1629F">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549F9">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549F9">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549F9">
            <w:pPr>
              <w:jc w:val="right"/>
              <w:rPr>
                <w:sz w:val="16"/>
                <w:szCs w:val="16"/>
              </w:rPr>
            </w:pPr>
            <w:r w:rsidRPr="0025175C">
              <w:rPr>
                <w:sz w:val="16"/>
                <w:szCs w:val="16"/>
              </w:rPr>
              <w:t>5389416,00</w:t>
            </w:r>
          </w:p>
        </w:tc>
        <w:tc>
          <w:tcPr>
            <w:tcW w:w="708"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r>
      <w:tr w:rsidR="00B656F7"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B656F7" w:rsidRPr="0025175C" w:rsidRDefault="00B656F7" w:rsidP="00C549F9">
            <w:pPr>
              <w:rPr>
                <w:sz w:val="16"/>
                <w:szCs w:val="16"/>
              </w:rPr>
            </w:pPr>
            <w:r w:rsidRPr="0025175C">
              <w:rPr>
                <w:sz w:val="16"/>
                <w:szCs w:val="16"/>
              </w:rPr>
              <w:t>1.1 налоговые и неналоговые доходы</w:t>
            </w:r>
          </w:p>
        </w:tc>
        <w:tc>
          <w:tcPr>
            <w:tcW w:w="708" w:type="dxa"/>
            <w:tcBorders>
              <w:top w:val="nil"/>
              <w:left w:val="nil"/>
              <w:bottom w:val="single" w:sz="4" w:space="0" w:color="auto"/>
              <w:right w:val="single" w:sz="4" w:space="0" w:color="auto"/>
            </w:tcBorders>
            <w:shd w:val="clear" w:color="auto" w:fill="auto"/>
            <w:hideMark/>
          </w:tcPr>
          <w:p w:rsidR="00B656F7" w:rsidRPr="0025175C" w:rsidRDefault="00B656F7">
            <w:pPr>
              <w:jc w:val="center"/>
              <w:rPr>
                <w:color w:val="000000"/>
                <w:sz w:val="16"/>
                <w:szCs w:val="16"/>
              </w:rPr>
            </w:pPr>
            <w:r w:rsidRPr="0025175C">
              <w:rPr>
                <w:color w:val="000000"/>
                <w:sz w:val="16"/>
                <w:szCs w:val="16"/>
              </w:rPr>
              <w:t>34794943,70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E6108">
            <w:pPr>
              <w:jc w:val="right"/>
              <w:rPr>
                <w:sz w:val="16"/>
                <w:szCs w:val="16"/>
              </w:rPr>
            </w:pPr>
            <w:r w:rsidRPr="0025175C">
              <w:rPr>
                <w:sz w:val="16"/>
                <w:szCs w:val="16"/>
              </w:rPr>
              <w:t>2458447,70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F1629F">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F1629F">
            <w:pPr>
              <w:jc w:val="right"/>
              <w:rPr>
                <w:sz w:val="16"/>
                <w:szCs w:val="16"/>
              </w:rPr>
            </w:pPr>
            <w:r w:rsidRPr="0025175C">
              <w:rPr>
                <w:sz w:val="16"/>
                <w:szCs w:val="16"/>
              </w:rPr>
              <w:t>5389416,00</w:t>
            </w:r>
          </w:p>
        </w:tc>
        <w:tc>
          <w:tcPr>
            <w:tcW w:w="708" w:type="dxa"/>
            <w:tcBorders>
              <w:top w:val="nil"/>
              <w:left w:val="nil"/>
              <w:bottom w:val="single" w:sz="4" w:space="0" w:color="auto"/>
              <w:right w:val="single" w:sz="4" w:space="0" w:color="auto"/>
            </w:tcBorders>
            <w:shd w:val="clear" w:color="auto" w:fill="auto"/>
            <w:hideMark/>
          </w:tcPr>
          <w:p w:rsidR="00B656F7" w:rsidRPr="0025175C" w:rsidRDefault="00B656F7" w:rsidP="00F1629F">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549F9">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549F9">
            <w:pPr>
              <w:jc w:val="right"/>
              <w:rPr>
                <w:sz w:val="16"/>
                <w:szCs w:val="16"/>
              </w:rPr>
            </w:pPr>
            <w:r w:rsidRPr="0025175C">
              <w:rPr>
                <w:sz w:val="16"/>
                <w:szCs w:val="16"/>
              </w:rPr>
              <w:t>5389416,00</w:t>
            </w:r>
          </w:p>
        </w:tc>
        <w:tc>
          <w:tcPr>
            <w:tcW w:w="709" w:type="dxa"/>
            <w:tcBorders>
              <w:top w:val="nil"/>
              <w:left w:val="nil"/>
              <w:bottom w:val="single" w:sz="4" w:space="0" w:color="auto"/>
              <w:right w:val="single" w:sz="4" w:space="0" w:color="auto"/>
            </w:tcBorders>
            <w:shd w:val="clear" w:color="auto" w:fill="auto"/>
            <w:hideMark/>
          </w:tcPr>
          <w:p w:rsidR="00B656F7" w:rsidRPr="0025175C" w:rsidRDefault="00B656F7" w:rsidP="00C549F9">
            <w:pPr>
              <w:jc w:val="right"/>
              <w:rPr>
                <w:sz w:val="16"/>
                <w:szCs w:val="16"/>
              </w:rPr>
            </w:pPr>
            <w:r w:rsidRPr="0025175C">
              <w:rPr>
                <w:sz w:val="16"/>
                <w:szCs w:val="16"/>
              </w:rPr>
              <w:t>5389416,00</w:t>
            </w:r>
          </w:p>
        </w:tc>
        <w:tc>
          <w:tcPr>
            <w:tcW w:w="708"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B656F7" w:rsidRPr="0025175C" w:rsidRDefault="00B656F7" w:rsidP="00C549F9">
            <w:pPr>
              <w:rPr>
                <w:sz w:val="16"/>
                <w:szCs w:val="16"/>
              </w:rPr>
            </w:pPr>
          </w:p>
        </w:tc>
      </w:tr>
      <w:tr w:rsidR="00D75DB8" w:rsidRPr="0025175C" w:rsidTr="007725F9">
        <w:trPr>
          <w:gridAfter w:val="3"/>
          <w:wAfter w:w="538" w:type="dxa"/>
          <w:trHeight w:val="6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1.2. целевые средства из областного бюджета</w:t>
            </w:r>
          </w:p>
        </w:tc>
        <w:tc>
          <w:tcPr>
            <w:tcW w:w="708" w:type="dxa"/>
            <w:tcBorders>
              <w:top w:val="nil"/>
              <w:left w:val="nil"/>
              <w:bottom w:val="single" w:sz="4" w:space="0" w:color="auto"/>
              <w:right w:val="single" w:sz="4" w:space="0" w:color="auto"/>
            </w:tcBorders>
            <w:shd w:val="clear" w:color="auto" w:fill="auto"/>
            <w:hideMark/>
          </w:tcPr>
          <w:p w:rsidR="00D75DB8" w:rsidRPr="0025175C" w:rsidRDefault="00951831" w:rsidP="00C549F9">
            <w:pPr>
              <w:jc w:val="right"/>
              <w:rPr>
                <w:sz w:val="16"/>
                <w:szCs w:val="16"/>
              </w:rPr>
            </w:pPr>
            <w:r w:rsidRPr="0025175C">
              <w:rPr>
                <w:sz w:val="16"/>
                <w:szCs w:val="16"/>
              </w:rPr>
              <w:t>3009448,52</w:t>
            </w:r>
          </w:p>
        </w:tc>
        <w:tc>
          <w:tcPr>
            <w:tcW w:w="709" w:type="dxa"/>
            <w:tcBorders>
              <w:top w:val="nil"/>
              <w:left w:val="nil"/>
              <w:bottom w:val="single" w:sz="4" w:space="0" w:color="auto"/>
              <w:right w:val="single" w:sz="4" w:space="0" w:color="auto"/>
            </w:tcBorders>
            <w:shd w:val="clear" w:color="auto" w:fill="auto"/>
            <w:hideMark/>
          </w:tcPr>
          <w:p w:rsidR="00D75DB8" w:rsidRPr="0025175C" w:rsidRDefault="00951831" w:rsidP="00C549F9">
            <w:pPr>
              <w:jc w:val="right"/>
              <w:rPr>
                <w:sz w:val="16"/>
                <w:szCs w:val="16"/>
              </w:rPr>
            </w:pPr>
            <w:r w:rsidRPr="0025175C">
              <w:rPr>
                <w:sz w:val="16"/>
                <w:szCs w:val="16"/>
              </w:rPr>
              <w:t>3009448,52</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7725F9">
        <w:trPr>
          <w:gridAfter w:val="3"/>
          <w:wAfter w:w="538" w:type="dxa"/>
          <w:trHeight w:val="330"/>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 xml:space="preserve">1.3. переходящий остаток </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r w:rsidR="00D75DB8" w:rsidRPr="0025175C" w:rsidTr="00DC21A1">
        <w:trPr>
          <w:gridAfter w:val="3"/>
          <w:wAfter w:w="538" w:type="dxa"/>
          <w:trHeight w:val="547"/>
        </w:trPr>
        <w:tc>
          <w:tcPr>
            <w:tcW w:w="4514" w:type="dxa"/>
            <w:gridSpan w:val="5"/>
            <w:vMerge/>
            <w:tcBorders>
              <w:top w:val="single" w:sz="4" w:space="0" w:color="auto"/>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rPr>
                <w:sz w:val="16"/>
                <w:szCs w:val="16"/>
              </w:rPr>
            </w:pPr>
            <w:r w:rsidRPr="0025175C">
              <w:rPr>
                <w:sz w:val="16"/>
                <w:szCs w:val="16"/>
              </w:rPr>
              <w:t>2. иные источники</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9" w:type="dxa"/>
            <w:tcBorders>
              <w:top w:val="nil"/>
              <w:left w:val="nil"/>
              <w:bottom w:val="single" w:sz="4" w:space="0" w:color="auto"/>
              <w:right w:val="single" w:sz="4" w:space="0" w:color="auto"/>
            </w:tcBorders>
            <w:shd w:val="clear" w:color="auto" w:fill="auto"/>
            <w:hideMark/>
          </w:tcPr>
          <w:p w:rsidR="00D75DB8" w:rsidRPr="0025175C" w:rsidRDefault="00D75DB8" w:rsidP="00C549F9">
            <w:pPr>
              <w:jc w:val="right"/>
              <w:rPr>
                <w:sz w:val="16"/>
                <w:szCs w:val="16"/>
              </w:rPr>
            </w:pPr>
            <w:r w:rsidRPr="0025175C">
              <w:rPr>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9"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31"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570" w:type="dxa"/>
            <w:gridSpan w:val="3"/>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75DB8" w:rsidRPr="0025175C" w:rsidRDefault="00D75DB8" w:rsidP="00C549F9">
            <w:pPr>
              <w:rPr>
                <w:sz w:val="16"/>
                <w:szCs w:val="16"/>
              </w:rPr>
            </w:pPr>
          </w:p>
        </w:tc>
      </w:tr>
    </w:tbl>
    <w:p w:rsidR="008F1F1E" w:rsidRPr="00A63EEF" w:rsidRDefault="00C51B1A" w:rsidP="002A01B7">
      <w:pPr>
        <w:ind w:right="-1"/>
        <w:jc w:val="right"/>
        <w:rPr>
          <w:sz w:val="28"/>
          <w:szCs w:val="28"/>
        </w:rPr>
      </w:pPr>
      <w:r w:rsidRPr="0025175C">
        <w:rPr>
          <w:sz w:val="28"/>
          <w:szCs w:val="28"/>
        </w:rPr>
        <w:t>».</w:t>
      </w:r>
    </w:p>
    <w:sectPr w:rsidR="008F1F1E" w:rsidRPr="00A63EEF" w:rsidSect="00507BB3">
      <w:headerReference w:type="default" r:id="rId15"/>
      <w:pgSz w:w="16839" w:h="11907" w:orient="landscape" w:code="9"/>
      <w:pgMar w:top="1134" w:right="397" w:bottom="567" w:left="1134"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E5" w:rsidRDefault="00CB13E5">
      <w:r>
        <w:separator/>
      </w:r>
    </w:p>
  </w:endnote>
  <w:endnote w:type="continuationSeparator" w:id="0">
    <w:p w:rsidR="00CB13E5" w:rsidRDefault="00CB1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E5" w:rsidRDefault="00CB13E5">
      <w:r>
        <w:separator/>
      </w:r>
    </w:p>
  </w:footnote>
  <w:footnote w:type="continuationSeparator" w:id="0">
    <w:p w:rsidR="00CB13E5" w:rsidRDefault="00CB1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E6" w:rsidRDefault="002B65B7" w:rsidP="00127665">
    <w:pPr>
      <w:pStyle w:val="a4"/>
      <w:framePr w:wrap="around" w:vAnchor="text" w:hAnchor="margin" w:xAlign="center" w:y="1"/>
      <w:rPr>
        <w:rStyle w:val="a6"/>
      </w:rPr>
    </w:pPr>
    <w:r>
      <w:rPr>
        <w:rStyle w:val="a6"/>
      </w:rPr>
      <w:fldChar w:fldCharType="begin"/>
    </w:r>
    <w:r w:rsidR="007518E6">
      <w:rPr>
        <w:rStyle w:val="a6"/>
      </w:rPr>
      <w:instrText xml:space="preserve">PAGE  </w:instrText>
    </w:r>
    <w:r>
      <w:rPr>
        <w:rStyle w:val="a6"/>
      </w:rPr>
      <w:fldChar w:fldCharType="end"/>
    </w:r>
  </w:p>
  <w:p w:rsidR="007518E6" w:rsidRDefault="007518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E6" w:rsidRDefault="002B65B7" w:rsidP="007E46C4">
    <w:pPr>
      <w:pStyle w:val="a4"/>
      <w:jc w:val="center"/>
    </w:pPr>
    <w:fldSimple w:instr=" PAGE   \* MERGEFORMAT ">
      <w:r w:rsidR="00E6527B">
        <w:rPr>
          <w:noProof/>
        </w:rPr>
        <w:t>15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E6" w:rsidRDefault="002B65B7" w:rsidP="007E46C4">
    <w:pPr>
      <w:pStyle w:val="a4"/>
      <w:jc w:val="center"/>
    </w:pPr>
    <w:fldSimple w:instr=" PAGE   \* MERGEFORMAT ">
      <w:r w:rsidR="00E6527B">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F42D08"/>
    <w:multiLevelType w:val="hybridMultilevel"/>
    <w:tmpl w:val="1B8C25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77965C2"/>
    <w:multiLevelType w:val="hybridMultilevel"/>
    <w:tmpl w:val="0B225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EF0F20"/>
    <w:multiLevelType w:val="hybridMultilevel"/>
    <w:tmpl w:val="1416E2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19B7054"/>
    <w:multiLevelType w:val="hybridMultilevel"/>
    <w:tmpl w:val="9B72E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70C4C"/>
    <w:multiLevelType w:val="hybridMultilevel"/>
    <w:tmpl w:val="600408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BA6DDD"/>
    <w:multiLevelType w:val="hybridMultilevel"/>
    <w:tmpl w:val="B060CEBC"/>
    <w:lvl w:ilvl="0" w:tplc="6AE416F8">
      <w:start w:val="1"/>
      <w:numFmt w:val="decimal"/>
      <w:lvlText w:val="%1)"/>
      <w:lvlJc w:val="left"/>
      <w:pPr>
        <w:ind w:left="1695" w:hanging="11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3300681"/>
    <w:multiLevelType w:val="hybridMultilevel"/>
    <w:tmpl w:val="0E36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A7D37"/>
    <w:multiLevelType w:val="hybridMultilevel"/>
    <w:tmpl w:val="076859E8"/>
    <w:lvl w:ilvl="0" w:tplc="23D0547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78757F3"/>
    <w:multiLevelType w:val="hybridMultilevel"/>
    <w:tmpl w:val="8ADC94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1E03C3C"/>
    <w:multiLevelType w:val="hybridMultilevel"/>
    <w:tmpl w:val="B504F2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FCA0AA8"/>
    <w:multiLevelType w:val="hybridMultilevel"/>
    <w:tmpl w:val="E96436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2FA51A4"/>
    <w:multiLevelType w:val="hybridMultilevel"/>
    <w:tmpl w:val="1B8ADAEA"/>
    <w:lvl w:ilvl="0" w:tplc="99F030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80C3D87"/>
    <w:multiLevelType w:val="hybridMultilevel"/>
    <w:tmpl w:val="C35C35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ABA7EC8"/>
    <w:multiLevelType w:val="hybridMultilevel"/>
    <w:tmpl w:val="A89E3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6"/>
  </w:num>
  <w:num w:numId="5">
    <w:abstractNumId w:val="12"/>
  </w:num>
  <w:num w:numId="6">
    <w:abstractNumId w:val="8"/>
  </w:num>
  <w:num w:numId="7">
    <w:abstractNumId w:val="16"/>
  </w:num>
  <w:num w:numId="8">
    <w:abstractNumId w:val="14"/>
  </w:num>
  <w:num w:numId="9">
    <w:abstractNumId w:val="7"/>
  </w:num>
  <w:num w:numId="10">
    <w:abstractNumId w:val="11"/>
  </w:num>
  <w:num w:numId="11">
    <w:abstractNumId w:val="17"/>
  </w:num>
  <w:num w:numId="12">
    <w:abstractNumId w:val="0"/>
  </w:num>
  <w:num w:numId="13">
    <w:abstractNumId w:val="1"/>
  </w:num>
  <w:num w:numId="14">
    <w:abstractNumId w:val="2"/>
  </w:num>
  <w:num w:numId="15">
    <w:abstractNumId w:val="3"/>
  </w:num>
  <w:num w:numId="16">
    <w:abstractNumId w:val="10"/>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6E6B"/>
    <w:rsid w:val="00001CAC"/>
    <w:rsid w:val="00004485"/>
    <w:rsid w:val="00004633"/>
    <w:rsid w:val="00005047"/>
    <w:rsid w:val="0000712E"/>
    <w:rsid w:val="00007A81"/>
    <w:rsid w:val="00011B27"/>
    <w:rsid w:val="000124DF"/>
    <w:rsid w:val="00012F9A"/>
    <w:rsid w:val="0001367D"/>
    <w:rsid w:val="00014253"/>
    <w:rsid w:val="00016CE1"/>
    <w:rsid w:val="000206AB"/>
    <w:rsid w:val="00022052"/>
    <w:rsid w:val="00022283"/>
    <w:rsid w:val="00022B35"/>
    <w:rsid w:val="00022E7B"/>
    <w:rsid w:val="0002307C"/>
    <w:rsid w:val="000236F0"/>
    <w:rsid w:val="0002614E"/>
    <w:rsid w:val="00026F61"/>
    <w:rsid w:val="00032117"/>
    <w:rsid w:val="0003356C"/>
    <w:rsid w:val="00035B21"/>
    <w:rsid w:val="0003665F"/>
    <w:rsid w:val="000371AC"/>
    <w:rsid w:val="0004252B"/>
    <w:rsid w:val="00042F11"/>
    <w:rsid w:val="0004371F"/>
    <w:rsid w:val="000437B0"/>
    <w:rsid w:val="00043CA0"/>
    <w:rsid w:val="00043D83"/>
    <w:rsid w:val="00047117"/>
    <w:rsid w:val="000471D4"/>
    <w:rsid w:val="00047E6B"/>
    <w:rsid w:val="0005171E"/>
    <w:rsid w:val="00051F67"/>
    <w:rsid w:val="000534A1"/>
    <w:rsid w:val="00056C15"/>
    <w:rsid w:val="00061D3A"/>
    <w:rsid w:val="00064663"/>
    <w:rsid w:val="00065D1C"/>
    <w:rsid w:val="00065E37"/>
    <w:rsid w:val="00066C94"/>
    <w:rsid w:val="00067DEF"/>
    <w:rsid w:val="000714D9"/>
    <w:rsid w:val="00071E06"/>
    <w:rsid w:val="00075778"/>
    <w:rsid w:val="000775A0"/>
    <w:rsid w:val="00080A37"/>
    <w:rsid w:val="00081CCD"/>
    <w:rsid w:val="00083051"/>
    <w:rsid w:val="0008537E"/>
    <w:rsid w:val="00087542"/>
    <w:rsid w:val="00090FF1"/>
    <w:rsid w:val="00091A8E"/>
    <w:rsid w:val="0009204B"/>
    <w:rsid w:val="00092632"/>
    <w:rsid w:val="00095744"/>
    <w:rsid w:val="00096ED5"/>
    <w:rsid w:val="00097671"/>
    <w:rsid w:val="00097826"/>
    <w:rsid w:val="000A0D7D"/>
    <w:rsid w:val="000A1AE2"/>
    <w:rsid w:val="000A234E"/>
    <w:rsid w:val="000A3DB8"/>
    <w:rsid w:val="000B1093"/>
    <w:rsid w:val="000B30A3"/>
    <w:rsid w:val="000B4FCA"/>
    <w:rsid w:val="000B5221"/>
    <w:rsid w:val="000C09EC"/>
    <w:rsid w:val="000C17FF"/>
    <w:rsid w:val="000C18AB"/>
    <w:rsid w:val="000C36ED"/>
    <w:rsid w:val="000C478E"/>
    <w:rsid w:val="000C5377"/>
    <w:rsid w:val="000C57C7"/>
    <w:rsid w:val="000C6D6A"/>
    <w:rsid w:val="000C7788"/>
    <w:rsid w:val="000D062F"/>
    <w:rsid w:val="000D3239"/>
    <w:rsid w:val="000D47E2"/>
    <w:rsid w:val="000D5B4E"/>
    <w:rsid w:val="000D5C8C"/>
    <w:rsid w:val="000E002A"/>
    <w:rsid w:val="000E0D7A"/>
    <w:rsid w:val="000E11B4"/>
    <w:rsid w:val="000E1793"/>
    <w:rsid w:val="000E2A67"/>
    <w:rsid w:val="000E3569"/>
    <w:rsid w:val="000E3C1C"/>
    <w:rsid w:val="000E6F1C"/>
    <w:rsid w:val="000E76F8"/>
    <w:rsid w:val="000F06EA"/>
    <w:rsid w:val="000F1B5B"/>
    <w:rsid w:val="00100484"/>
    <w:rsid w:val="00101578"/>
    <w:rsid w:val="00101789"/>
    <w:rsid w:val="0010199A"/>
    <w:rsid w:val="001024D0"/>
    <w:rsid w:val="00102C17"/>
    <w:rsid w:val="001038EB"/>
    <w:rsid w:val="0010485E"/>
    <w:rsid w:val="00104EAF"/>
    <w:rsid w:val="001052A9"/>
    <w:rsid w:val="00105656"/>
    <w:rsid w:val="00105DCD"/>
    <w:rsid w:val="001064BA"/>
    <w:rsid w:val="00116296"/>
    <w:rsid w:val="0012428B"/>
    <w:rsid w:val="00125664"/>
    <w:rsid w:val="00127665"/>
    <w:rsid w:val="00130FC0"/>
    <w:rsid w:val="001326D9"/>
    <w:rsid w:val="00133174"/>
    <w:rsid w:val="0013359E"/>
    <w:rsid w:val="0013457F"/>
    <w:rsid w:val="00134B2E"/>
    <w:rsid w:val="0013722D"/>
    <w:rsid w:val="001434E4"/>
    <w:rsid w:val="00144167"/>
    <w:rsid w:val="0014440C"/>
    <w:rsid w:val="00145C05"/>
    <w:rsid w:val="00145D69"/>
    <w:rsid w:val="00146583"/>
    <w:rsid w:val="00150306"/>
    <w:rsid w:val="00151488"/>
    <w:rsid w:val="00151C08"/>
    <w:rsid w:val="0015203C"/>
    <w:rsid w:val="001533A1"/>
    <w:rsid w:val="001534EF"/>
    <w:rsid w:val="00156EC2"/>
    <w:rsid w:val="001570A6"/>
    <w:rsid w:val="001607A8"/>
    <w:rsid w:val="0016119A"/>
    <w:rsid w:val="00165662"/>
    <w:rsid w:val="001663E9"/>
    <w:rsid w:val="00166637"/>
    <w:rsid w:val="00167EAB"/>
    <w:rsid w:val="00171FE1"/>
    <w:rsid w:val="001728FE"/>
    <w:rsid w:val="001737D9"/>
    <w:rsid w:val="0017663A"/>
    <w:rsid w:val="0017783E"/>
    <w:rsid w:val="00181128"/>
    <w:rsid w:val="001818A5"/>
    <w:rsid w:val="001840FB"/>
    <w:rsid w:val="001849F6"/>
    <w:rsid w:val="0018653B"/>
    <w:rsid w:val="00186DB2"/>
    <w:rsid w:val="0019118D"/>
    <w:rsid w:val="001915EC"/>
    <w:rsid w:val="00193186"/>
    <w:rsid w:val="00194EE0"/>
    <w:rsid w:val="001959BC"/>
    <w:rsid w:val="00196347"/>
    <w:rsid w:val="001A0B45"/>
    <w:rsid w:val="001A23FB"/>
    <w:rsid w:val="001A466B"/>
    <w:rsid w:val="001A5192"/>
    <w:rsid w:val="001B0760"/>
    <w:rsid w:val="001B206C"/>
    <w:rsid w:val="001B37EA"/>
    <w:rsid w:val="001B49EC"/>
    <w:rsid w:val="001B4CF2"/>
    <w:rsid w:val="001B55E0"/>
    <w:rsid w:val="001B7311"/>
    <w:rsid w:val="001B79EE"/>
    <w:rsid w:val="001C0AB1"/>
    <w:rsid w:val="001C2A2D"/>
    <w:rsid w:val="001C39C6"/>
    <w:rsid w:val="001D0BA2"/>
    <w:rsid w:val="001D35F7"/>
    <w:rsid w:val="001D3EEB"/>
    <w:rsid w:val="001D4FA0"/>
    <w:rsid w:val="001D4FC0"/>
    <w:rsid w:val="001E0994"/>
    <w:rsid w:val="001E11E9"/>
    <w:rsid w:val="001E1BB0"/>
    <w:rsid w:val="001E237A"/>
    <w:rsid w:val="001E3771"/>
    <w:rsid w:val="001E6233"/>
    <w:rsid w:val="001F29FB"/>
    <w:rsid w:val="001F2B68"/>
    <w:rsid w:val="001F2D0E"/>
    <w:rsid w:val="001F2D31"/>
    <w:rsid w:val="001F4979"/>
    <w:rsid w:val="001F5FE9"/>
    <w:rsid w:val="00204A90"/>
    <w:rsid w:val="00205A66"/>
    <w:rsid w:val="00206263"/>
    <w:rsid w:val="0021048E"/>
    <w:rsid w:val="00211247"/>
    <w:rsid w:val="00211BC9"/>
    <w:rsid w:val="00211BF4"/>
    <w:rsid w:val="002132CF"/>
    <w:rsid w:val="00214115"/>
    <w:rsid w:val="0021496D"/>
    <w:rsid w:val="00216C41"/>
    <w:rsid w:val="0022276E"/>
    <w:rsid w:val="00224BDB"/>
    <w:rsid w:val="00226D19"/>
    <w:rsid w:val="00227B6F"/>
    <w:rsid w:val="002307F6"/>
    <w:rsid w:val="0023263D"/>
    <w:rsid w:val="00233C18"/>
    <w:rsid w:val="00235009"/>
    <w:rsid w:val="00235C1F"/>
    <w:rsid w:val="00237E72"/>
    <w:rsid w:val="00237EE2"/>
    <w:rsid w:val="00241B19"/>
    <w:rsid w:val="002428B5"/>
    <w:rsid w:val="00250406"/>
    <w:rsid w:val="0025175C"/>
    <w:rsid w:val="00252CD6"/>
    <w:rsid w:val="002541C7"/>
    <w:rsid w:val="00254428"/>
    <w:rsid w:val="00256782"/>
    <w:rsid w:val="00256C60"/>
    <w:rsid w:val="00256D64"/>
    <w:rsid w:val="00263429"/>
    <w:rsid w:val="00263F4B"/>
    <w:rsid w:val="002646B7"/>
    <w:rsid w:val="00264D43"/>
    <w:rsid w:val="002659DE"/>
    <w:rsid w:val="00266835"/>
    <w:rsid w:val="00267771"/>
    <w:rsid w:val="00273CF2"/>
    <w:rsid w:val="00273F2E"/>
    <w:rsid w:val="00276714"/>
    <w:rsid w:val="00277164"/>
    <w:rsid w:val="0027752F"/>
    <w:rsid w:val="00277617"/>
    <w:rsid w:val="00277A0E"/>
    <w:rsid w:val="0028098D"/>
    <w:rsid w:val="00280C2F"/>
    <w:rsid w:val="00281E08"/>
    <w:rsid w:val="00283067"/>
    <w:rsid w:val="00285278"/>
    <w:rsid w:val="00287BE0"/>
    <w:rsid w:val="00290817"/>
    <w:rsid w:val="00291D10"/>
    <w:rsid w:val="00291D46"/>
    <w:rsid w:val="00292745"/>
    <w:rsid w:val="00292B43"/>
    <w:rsid w:val="00292E41"/>
    <w:rsid w:val="002967FD"/>
    <w:rsid w:val="002A01B7"/>
    <w:rsid w:val="002A1065"/>
    <w:rsid w:val="002A39F2"/>
    <w:rsid w:val="002A5613"/>
    <w:rsid w:val="002A758B"/>
    <w:rsid w:val="002B11DB"/>
    <w:rsid w:val="002B1AE8"/>
    <w:rsid w:val="002B3928"/>
    <w:rsid w:val="002B3A08"/>
    <w:rsid w:val="002B65B7"/>
    <w:rsid w:val="002B7DC1"/>
    <w:rsid w:val="002C30C7"/>
    <w:rsid w:val="002C4895"/>
    <w:rsid w:val="002C548B"/>
    <w:rsid w:val="002C54A3"/>
    <w:rsid w:val="002C61E5"/>
    <w:rsid w:val="002C6700"/>
    <w:rsid w:val="002C7244"/>
    <w:rsid w:val="002C7FB4"/>
    <w:rsid w:val="002D070D"/>
    <w:rsid w:val="002D0BF4"/>
    <w:rsid w:val="002D1B1E"/>
    <w:rsid w:val="002D279B"/>
    <w:rsid w:val="002D2ED9"/>
    <w:rsid w:val="002D428D"/>
    <w:rsid w:val="002D4DBF"/>
    <w:rsid w:val="002D709E"/>
    <w:rsid w:val="002D720A"/>
    <w:rsid w:val="002D791D"/>
    <w:rsid w:val="002E022F"/>
    <w:rsid w:val="002E2606"/>
    <w:rsid w:val="002E3E60"/>
    <w:rsid w:val="002E4807"/>
    <w:rsid w:val="002E513A"/>
    <w:rsid w:val="002E5589"/>
    <w:rsid w:val="002E5F48"/>
    <w:rsid w:val="002F1F2A"/>
    <w:rsid w:val="002F3FCF"/>
    <w:rsid w:val="002F4AFC"/>
    <w:rsid w:val="002F5DDC"/>
    <w:rsid w:val="002F71EF"/>
    <w:rsid w:val="002F7400"/>
    <w:rsid w:val="0030181F"/>
    <w:rsid w:val="00302709"/>
    <w:rsid w:val="0030532B"/>
    <w:rsid w:val="00306518"/>
    <w:rsid w:val="00306569"/>
    <w:rsid w:val="00307985"/>
    <w:rsid w:val="00310436"/>
    <w:rsid w:val="003124C0"/>
    <w:rsid w:val="00314A41"/>
    <w:rsid w:val="00315153"/>
    <w:rsid w:val="00316A88"/>
    <w:rsid w:val="00321CC7"/>
    <w:rsid w:val="00324129"/>
    <w:rsid w:val="00324479"/>
    <w:rsid w:val="00325C49"/>
    <w:rsid w:val="0033363B"/>
    <w:rsid w:val="003363FF"/>
    <w:rsid w:val="00341B5C"/>
    <w:rsid w:val="003425E6"/>
    <w:rsid w:val="0034344E"/>
    <w:rsid w:val="00352445"/>
    <w:rsid w:val="00353D33"/>
    <w:rsid w:val="0035649E"/>
    <w:rsid w:val="003574C8"/>
    <w:rsid w:val="00357ADF"/>
    <w:rsid w:val="00357F4E"/>
    <w:rsid w:val="003601B2"/>
    <w:rsid w:val="0036036A"/>
    <w:rsid w:val="003605C5"/>
    <w:rsid w:val="0036082E"/>
    <w:rsid w:val="00361CFA"/>
    <w:rsid w:val="00366E71"/>
    <w:rsid w:val="00366E96"/>
    <w:rsid w:val="00370216"/>
    <w:rsid w:val="0037404A"/>
    <w:rsid w:val="00374E9C"/>
    <w:rsid w:val="00377F57"/>
    <w:rsid w:val="00377FC0"/>
    <w:rsid w:val="00380D19"/>
    <w:rsid w:val="00383A3F"/>
    <w:rsid w:val="00387E71"/>
    <w:rsid w:val="00390F2F"/>
    <w:rsid w:val="00394D9F"/>
    <w:rsid w:val="0039595D"/>
    <w:rsid w:val="003A0020"/>
    <w:rsid w:val="003A24E1"/>
    <w:rsid w:val="003A3B5C"/>
    <w:rsid w:val="003A3B71"/>
    <w:rsid w:val="003A6F73"/>
    <w:rsid w:val="003A7A05"/>
    <w:rsid w:val="003A7FE3"/>
    <w:rsid w:val="003B0486"/>
    <w:rsid w:val="003B1B3F"/>
    <w:rsid w:val="003B370A"/>
    <w:rsid w:val="003B41CE"/>
    <w:rsid w:val="003B423D"/>
    <w:rsid w:val="003B5778"/>
    <w:rsid w:val="003B7172"/>
    <w:rsid w:val="003B7E17"/>
    <w:rsid w:val="003C041F"/>
    <w:rsid w:val="003C042C"/>
    <w:rsid w:val="003C399F"/>
    <w:rsid w:val="003C4BBD"/>
    <w:rsid w:val="003C55F6"/>
    <w:rsid w:val="003C63C8"/>
    <w:rsid w:val="003D11E5"/>
    <w:rsid w:val="003D14AC"/>
    <w:rsid w:val="003D1848"/>
    <w:rsid w:val="003D2122"/>
    <w:rsid w:val="003D2471"/>
    <w:rsid w:val="003D2FC1"/>
    <w:rsid w:val="003D327E"/>
    <w:rsid w:val="003D3DD8"/>
    <w:rsid w:val="003D412E"/>
    <w:rsid w:val="003D4A21"/>
    <w:rsid w:val="003D4D7F"/>
    <w:rsid w:val="003D6A65"/>
    <w:rsid w:val="003D7D97"/>
    <w:rsid w:val="003E0C7D"/>
    <w:rsid w:val="003E0E2B"/>
    <w:rsid w:val="003E197A"/>
    <w:rsid w:val="003E2CF7"/>
    <w:rsid w:val="003E3592"/>
    <w:rsid w:val="003E3A51"/>
    <w:rsid w:val="003E3D5E"/>
    <w:rsid w:val="003E44D2"/>
    <w:rsid w:val="003E62A3"/>
    <w:rsid w:val="003E6483"/>
    <w:rsid w:val="003E6C10"/>
    <w:rsid w:val="003F19C6"/>
    <w:rsid w:val="003F25BE"/>
    <w:rsid w:val="003F2AF6"/>
    <w:rsid w:val="003F2ED3"/>
    <w:rsid w:val="003F320E"/>
    <w:rsid w:val="003F3817"/>
    <w:rsid w:val="003F55E3"/>
    <w:rsid w:val="003F5CD5"/>
    <w:rsid w:val="003F5E9B"/>
    <w:rsid w:val="003F6350"/>
    <w:rsid w:val="003F798B"/>
    <w:rsid w:val="0040027B"/>
    <w:rsid w:val="004009DA"/>
    <w:rsid w:val="00402DDF"/>
    <w:rsid w:val="004050D7"/>
    <w:rsid w:val="00406605"/>
    <w:rsid w:val="00410C16"/>
    <w:rsid w:val="0041334D"/>
    <w:rsid w:val="00417BCF"/>
    <w:rsid w:val="004221B3"/>
    <w:rsid w:val="00425129"/>
    <w:rsid w:val="004262C8"/>
    <w:rsid w:val="0042722A"/>
    <w:rsid w:val="00427AA0"/>
    <w:rsid w:val="00430035"/>
    <w:rsid w:val="00430971"/>
    <w:rsid w:val="00433447"/>
    <w:rsid w:val="00433EB7"/>
    <w:rsid w:val="004343A2"/>
    <w:rsid w:val="00434E37"/>
    <w:rsid w:val="0043529A"/>
    <w:rsid w:val="004361A8"/>
    <w:rsid w:val="00436481"/>
    <w:rsid w:val="00437577"/>
    <w:rsid w:val="00440154"/>
    <w:rsid w:val="00442529"/>
    <w:rsid w:val="004446EB"/>
    <w:rsid w:val="004452DE"/>
    <w:rsid w:val="00445BD8"/>
    <w:rsid w:val="00445FA4"/>
    <w:rsid w:val="00447F08"/>
    <w:rsid w:val="0045197B"/>
    <w:rsid w:val="00452D25"/>
    <w:rsid w:val="004546F6"/>
    <w:rsid w:val="00454FE0"/>
    <w:rsid w:val="00456304"/>
    <w:rsid w:val="0045640B"/>
    <w:rsid w:val="004574AC"/>
    <w:rsid w:val="004627FB"/>
    <w:rsid w:val="004644DE"/>
    <w:rsid w:val="00464788"/>
    <w:rsid w:val="00466EBC"/>
    <w:rsid w:val="00473525"/>
    <w:rsid w:val="00476603"/>
    <w:rsid w:val="0047673C"/>
    <w:rsid w:val="0047676C"/>
    <w:rsid w:val="00476F1F"/>
    <w:rsid w:val="00480BE8"/>
    <w:rsid w:val="00480FCB"/>
    <w:rsid w:val="004817A8"/>
    <w:rsid w:val="00481D1B"/>
    <w:rsid w:val="004820E3"/>
    <w:rsid w:val="00482D6F"/>
    <w:rsid w:val="00483836"/>
    <w:rsid w:val="00484ABA"/>
    <w:rsid w:val="00485A84"/>
    <w:rsid w:val="00485E2F"/>
    <w:rsid w:val="00485EF6"/>
    <w:rsid w:val="004868B0"/>
    <w:rsid w:val="00490471"/>
    <w:rsid w:val="0049215D"/>
    <w:rsid w:val="00492AB0"/>
    <w:rsid w:val="00493C5F"/>
    <w:rsid w:val="00496293"/>
    <w:rsid w:val="004A0247"/>
    <w:rsid w:val="004A0292"/>
    <w:rsid w:val="004A23A6"/>
    <w:rsid w:val="004A69A1"/>
    <w:rsid w:val="004B2BB5"/>
    <w:rsid w:val="004B3415"/>
    <w:rsid w:val="004B428E"/>
    <w:rsid w:val="004B42E2"/>
    <w:rsid w:val="004B48A6"/>
    <w:rsid w:val="004B5294"/>
    <w:rsid w:val="004B7F0E"/>
    <w:rsid w:val="004C23A9"/>
    <w:rsid w:val="004C55CE"/>
    <w:rsid w:val="004C702C"/>
    <w:rsid w:val="004D0196"/>
    <w:rsid w:val="004D298E"/>
    <w:rsid w:val="004D2A33"/>
    <w:rsid w:val="004D2CCB"/>
    <w:rsid w:val="004D3302"/>
    <w:rsid w:val="004D416C"/>
    <w:rsid w:val="004D7167"/>
    <w:rsid w:val="004D7265"/>
    <w:rsid w:val="004D73A3"/>
    <w:rsid w:val="004E149D"/>
    <w:rsid w:val="004E1527"/>
    <w:rsid w:val="004E2888"/>
    <w:rsid w:val="004E72C1"/>
    <w:rsid w:val="004E7579"/>
    <w:rsid w:val="004E792D"/>
    <w:rsid w:val="004E7F12"/>
    <w:rsid w:val="004E7FD0"/>
    <w:rsid w:val="004F0EFC"/>
    <w:rsid w:val="004F16CF"/>
    <w:rsid w:val="004F1736"/>
    <w:rsid w:val="004F1808"/>
    <w:rsid w:val="004F2997"/>
    <w:rsid w:val="004F40DE"/>
    <w:rsid w:val="004F6A98"/>
    <w:rsid w:val="004F7D23"/>
    <w:rsid w:val="00501018"/>
    <w:rsid w:val="00501BB4"/>
    <w:rsid w:val="005028CE"/>
    <w:rsid w:val="005043F9"/>
    <w:rsid w:val="00506774"/>
    <w:rsid w:val="0050685B"/>
    <w:rsid w:val="00507852"/>
    <w:rsid w:val="00507BB3"/>
    <w:rsid w:val="00510406"/>
    <w:rsid w:val="005105C3"/>
    <w:rsid w:val="00510DAB"/>
    <w:rsid w:val="00511934"/>
    <w:rsid w:val="00511A01"/>
    <w:rsid w:val="00511A47"/>
    <w:rsid w:val="00511C3F"/>
    <w:rsid w:val="00513DA4"/>
    <w:rsid w:val="00514D15"/>
    <w:rsid w:val="005161DD"/>
    <w:rsid w:val="00517B45"/>
    <w:rsid w:val="00517FA3"/>
    <w:rsid w:val="0052161E"/>
    <w:rsid w:val="00521909"/>
    <w:rsid w:val="005233DB"/>
    <w:rsid w:val="00524BFE"/>
    <w:rsid w:val="00526808"/>
    <w:rsid w:val="00526A2D"/>
    <w:rsid w:val="005277E6"/>
    <w:rsid w:val="00527AC8"/>
    <w:rsid w:val="00530E9E"/>
    <w:rsid w:val="00534D03"/>
    <w:rsid w:val="00537C80"/>
    <w:rsid w:val="00540891"/>
    <w:rsid w:val="005420F0"/>
    <w:rsid w:val="00542457"/>
    <w:rsid w:val="005425E9"/>
    <w:rsid w:val="005436C0"/>
    <w:rsid w:val="00544433"/>
    <w:rsid w:val="00544834"/>
    <w:rsid w:val="00545A55"/>
    <w:rsid w:val="00546FA4"/>
    <w:rsid w:val="0054771E"/>
    <w:rsid w:val="00550613"/>
    <w:rsid w:val="00552308"/>
    <w:rsid w:val="00553A50"/>
    <w:rsid w:val="00554B20"/>
    <w:rsid w:val="00554D3B"/>
    <w:rsid w:val="005552F6"/>
    <w:rsid w:val="005606EE"/>
    <w:rsid w:val="00561322"/>
    <w:rsid w:val="00562001"/>
    <w:rsid w:val="00562807"/>
    <w:rsid w:val="0056572B"/>
    <w:rsid w:val="0057206B"/>
    <w:rsid w:val="00572909"/>
    <w:rsid w:val="005735B0"/>
    <w:rsid w:val="00574F90"/>
    <w:rsid w:val="00575734"/>
    <w:rsid w:val="00576F04"/>
    <w:rsid w:val="005771D2"/>
    <w:rsid w:val="00577788"/>
    <w:rsid w:val="005821A2"/>
    <w:rsid w:val="00582DCA"/>
    <w:rsid w:val="00582F06"/>
    <w:rsid w:val="00583090"/>
    <w:rsid w:val="00586721"/>
    <w:rsid w:val="00593995"/>
    <w:rsid w:val="00593C6A"/>
    <w:rsid w:val="00596328"/>
    <w:rsid w:val="00596CF9"/>
    <w:rsid w:val="00596FA3"/>
    <w:rsid w:val="00597EC5"/>
    <w:rsid w:val="00597F1C"/>
    <w:rsid w:val="005A1566"/>
    <w:rsid w:val="005A5156"/>
    <w:rsid w:val="005A6046"/>
    <w:rsid w:val="005A64E9"/>
    <w:rsid w:val="005A653B"/>
    <w:rsid w:val="005A6C9C"/>
    <w:rsid w:val="005A756C"/>
    <w:rsid w:val="005B05CE"/>
    <w:rsid w:val="005B2D6B"/>
    <w:rsid w:val="005B31BF"/>
    <w:rsid w:val="005B730C"/>
    <w:rsid w:val="005C03ED"/>
    <w:rsid w:val="005C0E4E"/>
    <w:rsid w:val="005C134F"/>
    <w:rsid w:val="005C1D72"/>
    <w:rsid w:val="005C2DF4"/>
    <w:rsid w:val="005C4B70"/>
    <w:rsid w:val="005C5143"/>
    <w:rsid w:val="005C6E94"/>
    <w:rsid w:val="005C7039"/>
    <w:rsid w:val="005C74AC"/>
    <w:rsid w:val="005D143D"/>
    <w:rsid w:val="005D18C4"/>
    <w:rsid w:val="005D2155"/>
    <w:rsid w:val="005D2A64"/>
    <w:rsid w:val="005E1E66"/>
    <w:rsid w:val="005E50C5"/>
    <w:rsid w:val="005E692D"/>
    <w:rsid w:val="005E7F16"/>
    <w:rsid w:val="005F0689"/>
    <w:rsid w:val="005F0B2B"/>
    <w:rsid w:val="005F2F68"/>
    <w:rsid w:val="005F3AAA"/>
    <w:rsid w:val="005F7849"/>
    <w:rsid w:val="006010C6"/>
    <w:rsid w:val="00603A45"/>
    <w:rsid w:val="0060491F"/>
    <w:rsid w:val="00605D53"/>
    <w:rsid w:val="00610352"/>
    <w:rsid w:val="006103F3"/>
    <w:rsid w:val="00611B21"/>
    <w:rsid w:val="00614AC8"/>
    <w:rsid w:val="006176CF"/>
    <w:rsid w:val="006202F7"/>
    <w:rsid w:val="00621992"/>
    <w:rsid w:val="006221AB"/>
    <w:rsid w:val="006224AF"/>
    <w:rsid w:val="00624CB3"/>
    <w:rsid w:val="0062656E"/>
    <w:rsid w:val="00631816"/>
    <w:rsid w:val="00633CA3"/>
    <w:rsid w:val="00634827"/>
    <w:rsid w:val="006369D8"/>
    <w:rsid w:val="00636BA5"/>
    <w:rsid w:val="006408E6"/>
    <w:rsid w:val="006451BA"/>
    <w:rsid w:val="006467A5"/>
    <w:rsid w:val="00651380"/>
    <w:rsid w:val="00655D9E"/>
    <w:rsid w:val="00660850"/>
    <w:rsid w:val="00660DEE"/>
    <w:rsid w:val="0066109A"/>
    <w:rsid w:val="00661CD4"/>
    <w:rsid w:val="00665EC1"/>
    <w:rsid w:val="006713D8"/>
    <w:rsid w:val="00671457"/>
    <w:rsid w:val="00675B8C"/>
    <w:rsid w:val="006760FC"/>
    <w:rsid w:val="0067776E"/>
    <w:rsid w:val="00680F9C"/>
    <w:rsid w:val="006867E7"/>
    <w:rsid w:val="00686991"/>
    <w:rsid w:val="00691172"/>
    <w:rsid w:val="00695FD7"/>
    <w:rsid w:val="00697083"/>
    <w:rsid w:val="006972B0"/>
    <w:rsid w:val="006A08B7"/>
    <w:rsid w:val="006A389C"/>
    <w:rsid w:val="006A4F4E"/>
    <w:rsid w:val="006A5BE1"/>
    <w:rsid w:val="006A6AC6"/>
    <w:rsid w:val="006B02B8"/>
    <w:rsid w:val="006B1CD2"/>
    <w:rsid w:val="006B44A1"/>
    <w:rsid w:val="006C0824"/>
    <w:rsid w:val="006C6DA3"/>
    <w:rsid w:val="006D1E46"/>
    <w:rsid w:val="006D2C41"/>
    <w:rsid w:val="006D4B05"/>
    <w:rsid w:val="006D61FA"/>
    <w:rsid w:val="006E0B56"/>
    <w:rsid w:val="006E374C"/>
    <w:rsid w:val="006E524A"/>
    <w:rsid w:val="006E6231"/>
    <w:rsid w:val="006F0CCE"/>
    <w:rsid w:val="006F2D83"/>
    <w:rsid w:val="006F36C0"/>
    <w:rsid w:val="006F641A"/>
    <w:rsid w:val="006F6F9A"/>
    <w:rsid w:val="007011F5"/>
    <w:rsid w:val="00701D73"/>
    <w:rsid w:val="00702111"/>
    <w:rsid w:val="00703268"/>
    <w:rsid w:val="00703403"/>
    <w:rsid w:val="0070425B"/>
    <w:rsid w:val="00705F71"/>
    <w:rsid w:val="00707AA9"/>
    <w:rsid w:val="00712747"/>
    <w:rsid w:val="00713912"/>
    <w:rsid w:val="0071480E"/>
    <w:rsid w:val="0071638B"/>
    <w:rsid w:val="00730077"/>
    <w:rsid w:val="00732C01"/>
    <w:rsid w:val="007332D0"/>
    <w:rsid w:val="007341A6"/>
    <w:rsid w:val="00737524"/>
    <w:rsid w:val="0074088E"/>
    <w:rsid w:val="00741813"/>
    <w:rsid w:val="007451DB"/>
    <w:rsid w:val="00746619"/>
    <w:rsid w:val="007468BE"/>
    <w:rsid w:val="007479D6"/>
    <w:rsid w:val="00751811"/>
    <w:rsid w:val="007518E6"/>
    <w:rsid w:val="00751F10"/>
    <w:rsid w:val="007532DB"/>
    <w:rsid w:val="00755D5B"/>
    <w:rsid w:val="007577A4"/>
    <w:rsid w:val="0076777D"/>
    <w:rsid w:val="007709CD"/>
    <w:rsid w:val="007725F9"/>
    <w:rsid w:val="00776109"/>
    <w:rsid w:val="00776B61"/>
    <w:rsid w:val="00777E18"/>
    <w:rsid w:val="007832F5"/>
    <w:rsid w:val="00783DFA"/>
    <w:rsid w:val="00784BFB"/>
    <w:rsid w:val="007903B7"/>
    <w:rsid w:val="007910C2"/>
    <w:rsid w:val="0079217F"/>
    <w:rsid w:val="00792BE5"/>
    <w:rsid w:val="00794F65"/>
    <w:rsid w:val="00795192"/>
    <w:rsid w:val="0079549F"/>
    <w:rsid w:val="007A66D7"/>
    <w:rsid w:val="007A6901"/>
    <w:rsid w:val="007A6DC0"/>
    <w:rsid w:val="007A71EC"/>
    <w:rsid w:val="007B0011"/>
    <w:rsid w:val="007B1B99"/>
    <w:rsid w:val="007B2F9D"/>
    <w:rsid w:val="007B5026"/>
    <w:rsid w:val="007B5D1B"/>
    <w:rsid w:val="007C12F7"/>
    <w:rsid w:val="007C3CC4"/>
    <w:rsid w:val="007C3D93"/>
    <w:rsid w:val="007C3E1E"/>
    <w:rsid w:val="007C466B"/>
    <w:rsid w:val="007C4CA1"/>
    <w:rsid w:val="007C73F8"/>
    <w:rsid w:val="007D1633"/>
    <w:rsid w:val="007D3DC1"/>
    <w:rsid w:val="007D3FD7"/>
    <w:rsid w:val="007D43EC"/>
    <w:rsid w:val="007D4426"/>
    <w:rsid w:val="007D5C7C"/>
    <w:rsid w:val="007D6154"/>
    <w:rsid w:val="007D78AD"/>
    <w:rsid w:val="007E364A"/>
    <w:rsid w:val="007E46C4"/>
    <w:rsid w:val="007E5C6D"/>
    <w:rsid w:val="007E6AD0"/>
    <w:rsid w:val="007F08EB"/>
    <w:rsid w:val="007F10D4"/>
    <w:rsid w:val="007F112B"/>
    <w:rsid w:val="007F223E"/>
    <w:rsid w:val="007F2AD9"/>
    <w:rsid w:val="007F3792"/>
    <w:rsid w:val="007F414A"/>
    <w:rsid w:val="007F4B35"/>
    <w:rsid w:val="007F5270"/>
    <w:rsid w:val="007F6F89"/>
    <w:rsid w:val="008015C5"/>
    <w:rsid w:val="00801895"/>
    <w:rsid w:val="00804175"/>
    <w:rsid w:val="00804612"/>
    <w:rsid w:val="00806E9A"/>
    <w:rsid w:val="00810C28"/>
    <w:rsid w:val="00812E5F"/>
    <w:rsid w:val="00813385"/>
    <w:rsid w:val="00814CBF"/>
    <w:rsid w:val="008154AB"/>
    <w:rsid w:val="0081586B"/>
    <w:rsid w:val="00817185"/>
    <w:rsid w:val="008211AD"/>
    <w:rsid w:val="00825F4F"/>
    <w:rsid w:val="0082608D"/>
    <w:rsid w:val="00827ADE"/>
    <w:rsid w:val="008301B0"/>
    <w:rsid w:val="008305AA"/>
    <w:rsid w:val="008316A4"/>
    <w:rsid w:val="00832B5A"/>
    <w:rsid w:val="008341DD"/>
    <w:rsid w:val="008351D7"/>
    <w:rsid w:val="00835D61"/>
    <w:rsid w:val="00836C9E"/>
    <w:rsid w:val="0083730F"/>
    <w:rsid w:val="00843923"/>
    <w:rsid w:val="008444F1"/>
    <w:rsid w:val="00845767"/>
    <w:rsid w:val="00847603"/>
    <w:rsid w:val="00847AA8"/>
    <w:rsid w:val="008516A7"/>
    <w:rsid w:val="0085434F"/>
    <w:rsid w:val="00856189"/>
    <w:rsid w:val="00857FC9"/>
    <w:rsid w:val="00860763"/>
    <w:rsid w:val="0086086F"/>
    <w:rsid w:val="00861150"/>
    <w:rsid w:val="00864359"/>
    <w:rsid w:val="008654E4"/>
    <w:rsid w:val="00870C68"/>
    <w:rsid w:val="00871CFD"/>
    <w:rsid w:val="00872146"/>
    <w:rsid w:val="00872B4F"/>
    <w:rsid w:val="00872FC5"/>
    <w:rsid w:val="008738EB"/>
    <w:rsid w:val="00881956"/>
    <w:rsid w:val="008843F2"/>
    <w:rsid w:val="008843FF"/>
    <w:rsid w:val="0089035A"/>
    <w:rsid w:val="0089642B"/>
    <w:rsid w:val="008968DD"/>
    <w:rsid w:val="00896E88"/>
    <w:rsid w:val="008A0A7F"/>
    <w:rsid w:val="008A1A1B"/>
    <w:rsid w:val="008A2569"/>
    <w:rsid w:val="008A3C36"/>
    <w:rsid w:val="008A3C88"/>
    <w:rsid w:val="008A5EFC"/>
    <w:rsid w:val="008B0DB2"/>
    <w:rsid w:val="008B1F06"/>
    <w:rsid w:val="008B1F1A"/>
    <w:rsid w:val="008B2E14"/>
    <w:rsid w:val="008B3B06"/>
    <w:rsid w:val="008B70F2"/>
    <w:rsid w:val="008B788F"/>
    <w:rsid w:val="008C0B89"/>
    <w:rsid w:val="008C21E8"/>
    <w:rsid w:val="008C43D8"/>
    <w:rsid w:val="008C5D88"/>
    <w:rsid w:val="008C7EF8"/>
    <w:rsid w:val="008D0102"/>
    <w:rsid w:val="008D4357"/>
    <w:rsid w:val="008D6A00"/>
    <w:rsid w:val="008E08D4"/>
    <w:rsid w:val="008E0A1B"/>
    <w:rsid w:val="008E270F"/>
    <w:rsid w:val="008E3FC7"/>
    <w:rsid w:val="008E5868"/>
    <w:rsid w:val="008E74FB"/>
    <w:rsid w:val="008E7750"/>
    <w:rsid w:val="008F1084"/>
    <w:rsid w:val="008F1F1E"/>
    <w:rsid w:val="008F65E5"/>
    <w:rsid w:val="008F6A56"/>
    <w:rsid w:val="009005DA"/>
    <w:rsid w:val="00900F35"/>
    <w:rsid w:val="0090180C"/>
    <w:rsid w:val="00901EAE"/>
    <w:rsid w:val="009033AF"/>
    <w:rsid w:val="009041C6"/>
    <w:rsid w:val="00905927"/>
    <w:rsid w:val="0090690F"/>
    <w:rsid w:val="00907053"/>
    <w:rsid w:val="00912979"/>
    <w:rsid w:val="00912991"/>
    <w:rsid w:val="00912EB1"/>
    <w:rsid w:val="00916AC2"/>
    <w:rsid w:val="009173DC"/>
    <w:rsid w:val="00921794"/>
    <w:rsid w:val="009226DB"/>
    <w:rsid w:val="00924BDB"/>
    <w:rsid w:val="009259E7"/>
    <w:rsid w:val="009267BD"/>
    <w:rsid w:val="0092760B"/>
    <w:rsid w:val="00930BC5"/>
    <w:rsid w:val="009340C0"/>
    <w:rsid w:val="009364EC"/>
    <w:rsid w:val="009366A1"/>
    <w:rsid w:val="00940674"/>
    <w:rsid w:val="00940D80"/>
    <w:rsid w:val="0094191A"/>
    <w:rsid w:val="00941F8B"/>
    <w:rsid w:val="00944EBF"/>
    <w:rsid w:val="00945A67"/>
    <w:rsid w:val="0094729A"/>
    <w:rsid w:val="00947E08"/>
    <w:rsid w:val="00950C95"/>
    <w:rsid w:val="00951730"/>
    <w:rsid w:val="00951831"/>
    <w:rsid w:val="009528C8"/>
    <w:rsid w:val="00952DD9"/>
    <w:rsid w:val="00952E3B"/>
    <w:rsid w:val="00954BD5"/>
    <w:rsid w:val="009565B7"/>
    <w:rsid w:val="00960C9D"/>
    <w:rsid w:val="00964272"/>
    <w:rsid w:val="009656A5"/>
    <w:rsid w:val="009674AC"/>
    <w:rsid w:val="00967A34"/>
    <w:rsid w:val="009721CD"/>
    <w:rsid w:val="009735B7"/>
    <w:rsid w:val="009746FA"/>
    <w:rsid w:val="00974CF9"/>
    <w:rsid w:val="00976C7D"/>
    <w:rsid w:val="00982557"/>
    <w:rsid w:val="009837A5"/>
    <w:rsid w:val="00986778"/>
    <w:rsid w:val="009867CA"/>
    <w:rsid w:val="00986888"/>
    <w:rsid w:val="00987CFC"/>
    <w:rsid w:val="00990D97"/>
    <w:rsid w:val="00991047"/>
    <w:rsid w:val="0099148B"/>
    <w:rsid w:val="00992CA9"/>
    <w:rsid w:val="0099371D"/>
    <w:rsid w:val="00993B7D"/>
    <w:rsid w:val="00994816"/>
    <w:rsid w:val="009A1567"/>
    <w:rsid w:val="009A1EB1"/>
    <w:rsid w:val="009A1FB1"/>
    <w:rsid w:val="009A262F"/>
    <w:rsid w:val="009A5CBE"/>
    <w:rsid w:val="009B20CA"/>
    <w:rsid w:val="009B2382"/>
    <w:rsid w:val="009B266D"/>
    <w:rsid w:val="009B40F2"/>
    <w:rsid w:val="009B43C1"/>
    <w:rsid w:val="009B4800"/>
    <w:rsid w:val="009B4CEE"/>
    <w:rsid w:val="009B658C"/>
    <w:rsid w:val="009B6A2E"/>
    <w:rsid w:val="009B76DB"/>
    <w:rsid w:val="009C12DE"/>
    <w:rsid w:val="009C2D65"/>
    <w:rsid w:val="009C2FB8"/>
    <w:rsid w:val="009C397A"/>
    <w:rsid w:val="009C4442"/>
    <w:rsid w:val="009C6CDE"/>
    <w:rsid w:val="009C6D88"/>
    <w:rsid w:val="009C789F"/>
    <w:rsid w:val="009D07D1"/>
    <w:rsid w:val="009D3246"/>
    <w:rsid w:val="009D3B25"/>
    <w:rsid w:val="009D47AF"/>
    <w:rsid w:val="009D6C98"/>
    <w:rsid w:val="009D742B"/>
    <w:rsid w:val="009E1AC4"/>
    <w:rsid w:val="009E5A71"/>
    <w:rsid w:val="009E5D55"/>
    <w:rsid w:val="009E6D07"/>
    <w:rsid w:val="009E7DF8"/>
    <w:rsid w:val="009F10E7"/>
    <w:rsid w:val="009F16D9"/>
    <w:rsid w:val="009F25AF"/>
    <w:rsid w:val="009F6717"/>
    <w:rsid w:val="009F67C6"/>
    <w:rsid w:val="009F6C55"/>
    <w:rsid w:val="009F7187"/>
    <w:rsid w:val="009F725F"/>
    <w:rsid w:val="00A00AF3"/>
    <w:rsid w:val="00A011FB"/>
    <w:rsid w:val="00A01A47"/>
    <w:rsid w:val="00A03505"/>
    <w:rsid w:val="00A03644"/>
    <w:rsid w:val="00A03BA1"/>
    <w:rsid w:val="00A057B1"/>
    <w:rsid w:val="00A06EAA"/>
    <w:rsid w:val="00A07317"/>
    <w:rsid w:val="00A11B7D"/>
    <w:rsid w:val="00A11EE3"/>
    <w:rsid w:val="00A13673"/>
    <w:rsid w:val="00A13718"/>
    <w:rsid w:val="00A2095B"/>
    <w:rsid w:val="00A22657"/>
    <w:rsid w:val="00A26587"/>
    <w:rsid w:val="00A273E8"/>
    <w:rsid w:val="00A30E00"/>
    <w:rsid w:val="00A330A6"/>
    <w:rsid w:val="00A3732F"/>
    <w:rsid w:val="00A403B2"/>
    <w:rsid w:val="00A41C64"/>
    <w:rsid w:val="00A44F15"/>
    <w:rsid w:val="00A46A44"/>
    <w:rsid w:val="00A5076F"/>
    <w:rsid w:val="00A51854"/>
    <w:rsid w:val="00A52B85"/>
    <w:rsid w:val="00A52F4E"/>
    <w:rsid w:val="00A533F7"/>
    <w:rsid w:val="00A5428C"/>
    <w:rsid w:val="00A56DFC"/>
    <w:rsid w:val="00A5717E"/>
    <w:rsid w:val="00A5768C"/>
    <w:rsid w:val="00A60539"/>
    <w:rsid w:val="00A60C3D"/>
    <w:rsid w:val="00A6155E"/>
    <w:rsid w:val="00A6296D"/>
    <w:rsid w:val="00A63229"/>
    <w:rsid w:val="00A63AFC"/>
    <w:rsid w:val="00A63EEF"/>
    <w:rsid w:val="00A7122A"/>
    <w:rsid w:val="00A7322A"/>
    <w:rsid w:val="00A73257"/>
    <w:rsid w:val="00A74608"/>
    <w:rsid w:val="00A746BC"/>
    <w:rsid w:val="00A82277"/>
    <w:rsid w:val="00A84227"/>
    <w:rsid w:val="00A87C79"/>
    <w:rsid w:val="00A901A4"/>
    <w:rsid w:val="00A93777"/>
    <w:rsid w:val="00A966E6"/>
    <w:rsid w:val="00AA163F"/>
    <w:rsid w:val="00AA2B61"/>
    <w:rsid w:val="00AB1D78"/>
    <w:rsid w:val="00AB22A7"/>
    <w:rsid w:val="00AB22B3"/>
    <w:rsid w:val="00AB606F"/>
    <w:rsid w:val="00AC0111"/>
    <w:rsid w:val="00AC3873"/>
    <w:rsid w:val="00AC5449"/>
    <w:rsid w:val="00AC5611"/>
    <w:rsid w:val="00AC5C43"/>
    <w:rsid w:val="00AD2B37"/>
    <w:rsid w:val="00AD60B6"/>
    <w:rsid w:val="00AE13D6"/>
    <w:rsid w:val="00AE270A"/>
    <w:rsid w:val="00AE2C88"/>
    <w:rsid w:val="00AE6DC8"/>
    <w:rsid w:val="00AF1202"/>
    <w:rsid w:val="00AF1451"/>
    <w:rsid w:val="00AF2E11"/>
    <w:rsid w:val="00AF3B94"/>
    <w:rsid w:val="00AF56AE"/>
    <w:rsid w:val="00AF6EB7"/>
    <w:rsid w:val="00B00661"/>
    <w:rsid w:val="00B008D1"/>
    <w:rsid w:val="00B016EB"/>
    <w:rsid w:val="00B049E5"/>
    <w:rsid w:val="00B10AAC"/>
    <w:rsid w:val="00B10AEB"/>
    <w:rsid w:val="00B1377E"/>
    <w:rsid w:val="00B143A4"/>
    <w:rsid w:val="00B175DE"/>
    <w:rsid w:val="00B2060C"/>
    <w:rsid w:val="00B226F9"/>
    <w:rsid w:val="00B22D35"/>
    <w:rsid w:val="00B23BD7"/>
    <w:rsid w:val="00B24066"/>
    <w:rsid w:val="00B27CB3"/>
    <w:rsid w:val="00B32649"/>
    <w:rsid w:val="00B33E17"/>
    <w:rsid w:val="00B34353"/>
    <w:rsid w:val="00B351C7"/>
    <w:rsid w:val="00B36906"/>
    <w:rsid w:val="00B4001B"/>
    <w:rsid w:val="00B4204D"/>
    <w:rsid w:val="00B43857"/>
    <w:rsid w:val="00B4529B"/>
    <w:rsid w:val="00B45A5D"/>
    <w:rsid w:val="00B464E0"/>
    <w:rsid w:val="00B51098"/>
    <w:rsid w:val="00B52230"/>
    <w:rsid w:val="00B52736"/>
    <w:rsid w:val="00B55C60"/>
    <w:rsid w:val="00B57690"/>
    <w:rsid w:val="00B60C19"/>
    <w:rsid w:val="00B61A1A"/>
    <w:rsid w:val="00B64197"/>
    <w:rsid w:val="00B64B78"/>
    <w:rsid w:val="00B656F7"/>
    <w:rsid w:val="00B66F2A"/>
    <w:rsid w:val="00B674C9"/>
    <w:rsid w:val="00B763EC"/>
    <w:rsid w:val="00B80F35"/>
    <w:rsid w:val="00B8181E"/>
    <w:rsid w:val="00B82126"/>
    <w:rsid w:val="00B82C86"/>
    <w:rsid w:val="00B8439A"/>
    <w:rsid w:val="00B85F16"/>
    <w:rsid w:val="00B86B0E"/>
    <w:rsid w:val="00B913C2"/>
    <w:rsid w:val="00B91B7B"/>
    <w:rsid w:val="00B91CBD"/>
    <w:rsid w:val="00B93009"/>
    <w:rsid w:val="00B9540D"/>
    <w:rsid w:val="00BA0DAB"/>
    <w:rsid w:val="00BA0F1A"/>
    <w:rsid w:val="00BA2C66"/>
    <w:rsid w:val="00BA52D3"/>
    <w:rsid w:val="00BA6F7E"/>
    <w:rsid w:val="00BB1CD1"/>
    <w:rsid w:val="00BB70AA"/>
    <w:rsid w:val="00BC0CED"/>
    <w:rsid w:val="00BC105E"/>
    <w:rsid w:val="00BC1BF9"/>
    <w:rsid w:val="00BC309A"/>
    <w:rsid w:val="00BC4801"/>
    <w:rsid w:val="00BC6B15"/>
    <w:rsid w:val="00BC7EB2"/>
    <w:rsid w:val="00BD1263"/>
    <w:rsid w:val="00BD1A6E"/>
    <w:rsid w:val="00BD39C5"/>
    <w:rsid w:val="00BD3ABD"/>
    <w:rsid w:val="00BE0D48"/>
    <w:rsid w:val="00BE18E5"/>
    <w:rsid w:val="00BE21E9"/>
    <w:rsid w:val="00BE2B2E"/>
    <w:rsid w:val="00BE4436"/>
    <w:rsid w:val="00BE4ECB"/>
    <w:rsid w:val="00BE7318"/>
    <w:rsid w:val="00BF1365"/>
    <w:rsid w:val="00BF1C3A"/>
    <w:rsid w:val="00BF2494"/>
    <w:rsid w:val="00BF34A4"/>
    <w:rsid w:val="00BF3C6E"/>
    <w:rsid w:val="00BF5222"/>
    <w:rsid w:val="00BF5476"/>
    <w:rsid w:val="00BF7EFC"/>
    <w:rsid w:val="00C034E8"/>
    <w:rsid w:val="00C069CE"/>
    <w:rsid w:val="00C1082E"/>
    <w:rsid w:val="00C10D0B"/>
    <w:rsid w:val="00C14428"/>
    <w:rsid w:val="00C15EC6"/>
    <w:rsid w:val="00C17361"/>
    <w:rsid w:val="00C173F7"/>
    <w:rsid w:val="00C20013"/>
    <w:rsid w:val="00C2005B"/>
    <w:rsid w:val="00C227F0"/>
    <w:rsid w:val="00C22EEB"/>
    <w:rsid w:val="00C24895"/>
    <w:rsid w:val="00C25295"/>
    <w:rsid w:val="00C252E0"/>
    <w:rsid w:val="00C258D8"/>
    <w:rsid w:val="00C263AD"/>
    <w:rsid w:val="00C266C3"/>
    <w:rsid w:val="00C30177"/>
    <w:rsid w:val="00C31B8E"/>
    <w:rsid w:val="00C33F06"/>
    <w:rsid w:val="00C34638"/>
    <w:rsid w:val="00C37520"/>
    <w:rsid w:val="00C41C56"/>
    <w:rsid w:val="00C43C81"/>
    <w:rsid w:val="00C51B1A"/>
    <w:rsid w:val="00C5459A"/>
    <w:rsid w:val="00C54922"/>
    <w:rsid w:val="00C549F9"/>
    <w:rsid w:val="00C54BE1"/>
    <w:rsid w:val="00C550BA"/>
    <w:rsid w:val="00C55521"/>
    <w:rsid w:val="00C55707"/>
    <w:rsid w:val="00C55AA3"/>
    <w:rsid w:val="00C60833"/>
    <w:rsid w:val="00C61004"/>
    <w:rsid w:val="00C6203A"/>
    <w:rsid w:val="00C6221D"/>
    <w:rsid w:val="00C6605D"/>
    <w:rsid w:val="00C66760"/>
    <w:rsid w:val="00C6710B"/>
    <w:rsid w:val="00C711E9"/>
    <w:rsid w:val="00C72910"/>
    <w:rsid w:val="00C76989"/>
    <w:rsid w:val="00C771B1"/>
    <w:rsid w:val="00C801D2"/>
    <w:rsid w:val="00C818AD"/>
    <w:rsid w:val="00C81ADB"/>
    <w:rsid w:val="00C81F24"/>
    <w:rsid w:val="00C827C3"/>
    <w:rsid w:val="00C840FB"/>
    <w:rsid w:val="00C8455A"/>
    <w:rsid w:val="00C84EDC"/>
    <w:rsid w:val="00C9323B"/>
    <w:rsid w:val="00C9668B"/>
    <w:rsid w:val="00CA1EFE"/>
    <w:rsid w:val="00CA30A7"/>
    <w:rsid w:val="00CA402D"/>
    <w:rsid w:val="00CA58B9"/>
    <w:rsid w:val="00CA661C"/>
    <w:rsid w:val="00CA669B"/>
    <w:rsid w:val="00CA6B29"/>
    <w:rsid w:val="00CB0BDC"/>
    <w:rsid w:val="00CB13E5"/>
    <w:rsid w:val="00CB3127"/>
    <w:rsid w:val="00CB61E1"/>
    <w:rsid w:val="00CB633C"/>
    <w:rsid w:val="00CB6CF6"/>
    <w:rsid w:val="00CC3DB2"/>
    <w:rsid w:val="00CC6CAA"/>
    <w:rsid w:val="00CD150B"/>
    <w:rsid w:val="00CD3D45"/>
    <w:rsid w:val="00CD4FAD"/>
    <w:rsid w:val="00CD5832"/>
    <w:rsid w:val="00CD6296"/>
    <w:rsid w:val="00CE14E8"/>
    <w:rsid w:val="00CE1755"/>
    <w:rsid w:val="00CE2718"/>
    <w:rsid w:val="00CE2CBB"/>
    <w:rsid w:val="00CE3E9F"/>
    <w:rsid w:val="00CE5DB3"/>
    <w:rsid w:val="00CE6108"/>
    <w:rsid w:val="00CE61E1"/>
    <w:rsid w:val="00CE649F"/>
    <w:rsid w:val="00CE69D7"/>
    <w:rsid w:val="00CE73CA"/>
    <w:rsid w:val="00CF0557"/>
    <w:rsid w:val="00CF1574"/>
    <w:rsid w:val="00CF4121"/>
    <w:rsid w:val="00CF5BB9"/>
    <w:rsid w:val="00CF689D"/>
    <w:rsid w:val="00D00FAB"/>
    <w:rsid w:val="00D018BB"/>
    <w:rsid w:val="00D02D1B"/>
    <w:rsid w:val="00D0384F"/>
    <w:rsid w:val="00D055E9"/>
    <w:rsid w:val="00D06CCE"/>
    <w:rsid w:val="00D07071"/>
    <w:rsid w:val="00D11D51"/>
    <w:rsid w:val="00D11F7A"/>
    <w:rsid w:val="00D12CE5"/>
    <w:rsid w:val="00D12D5E"/>
    <w:rsid w:val="00D13D9E"/>
    <w:rsid w:val="00D14B07"/>
    <w:rsid w:val="00D15A28"/>
    <w:rsid w:val="00D20268"/>
    <w:rsid w:val="00D2228F"/>
    <w:rsid w:val="00D224D3"/>
    <w:rsid w:val="00D237BC"/>
    <w:rsid w:val="00D25888"/>
    <w:rsid w:val="00D322CB"/>
    <w:rsid w:val="00D33BD2"/>
    <w:rsid w:val="00D33BEE"/>
    <w:rsid w:val="00D3497C"/>
    <w:rsid w:val="00D3620C"/>
    <w:rsid w:val="00D36CBA"/>
    <w:rsid w:val="00D40F90"/>
    <w:rsid w:val="00D413BE"/>
    <w:rsid w:val="00D41676"/>
    <w:rsid w:val="00D4291C"/>
    <w:rsid w:val="00D42B41"/>
    <w:rsid w:val="00D43329"/>
    <w:rsid w:val="00D435D2"/>
    <w:rsid w:val="00D45A40"/>
    <w:rsid w:val="00D47BFD"/>
    <w:rsid w:val="00D5008F"/>
    <w:rsid w:val="00D5312F"/>
    <w:rsid w:val="00D56031"/>
    <w:rsid w:val="00D56EDF"/>
    <w:rsid w:val="00D6091C"/>
    <w:rsid w:val="00D60F95"/>
    <w:rsid w:val="00D6220A"/>
    <w:rsid w:val="00D638E8"/>
    <w:rsid w:val="00D63C4D"/>
    <w:rsid w:val="00D663BF"/>
    <w:rsid w:val="00D67982"/>
    <w:rsid w:val="00D735B1"/>
    <w:rsid w:val="00D74D31"/>
    <w:rsid w:val="00D75DB8"/>
    <w:rsid w:val="00D77149"/>
    <w:rsid w:val="00D7717F"/>
    <w:rsid w:val="00D80E02"/>
    <w:rsid w:val="00D829EE"/>
    <w:rsid w:val="00D83554"/>
    <w:rsid w:val="00D86C17"/>
    <w:rsid w:val="00D905F4"/>
    <w:rsid w:val="00D935B4"/>
    <w:rsid w:val="00D93679"/>
    <w:rsid w:val="00D9460B"/>
    <w:rsid w:val="00D9561B"/>
    <w:rsid w:val="00DA43A5"/>
    <w:rsid w:val="00DA699D"/>
    <w:rsid w:val="00DA7E7B"/>
    <w:rsid w:val="00DB2962"/>
    <w:rsid w:val="00DB2A0C"/>
    <w:rsid w:val="00DB3915"/>
    <w:rsid w:val="00DB4D8A"/>
    <w:rsid w:val="00DB7492"/>
    <w:rsid w:val="00DC0EE6"/>
    <w:rsid w:val="00DC1BA6"/>
    <w:rsid w:val="00DC1DA9"/>
    <w:rsid w:val="00DC21A1"/>
    <w:rsid w:val="00DC4233"/>
    <w:rsid w:val="00DC66A9"/>
    <w:rsid w:val="00DD19E6"/>
    <w:rsid w:val="00DD3047"/>
    <w:rsid w:val="00DD4F22"/>
    <w:rsid w:val="00DD500C"/>
    <w:rsid w:val="00DD6599"/>
    <w:rsid w:val="00DD7BEC"/>
    <w:rsid w:val="00DE2B3F"/>
    <w:rsid w:val="00DE330C"/>
    <w:rsid w:val="00DE4708"/>
    <w:rsid w:val="00DE63A9"/>
    <w:rsid w:val="00DE64AC"/>
    <w:rsid w:val="00DF057D"/>
    <w:rsid w:val="00DF0FD4"/>
    <w:rsid w:val="00DF262E"/>
    <w:rsid w:val="00DF2D17"/>
    <w:rsid w:val="00DF409F"/>
    <w:rsid w:val="00DF6E6B"/>
    <w:rsid w:val="00DF78B4"/>
    <w:rsid w:val="00E04936"/>
    <w:rsid w:val="00E04DC0"/>
    <w:rsid w:val="00E0539E"/>
    <w:rsid w:val="00E065A8"/>
    <w:rsid w:val="00E11D5F"/>
    <w:rsid w:val="00E15653"/>
    <w:rsid w:val="00E15719"/>
    <w:rsid w:val="00E20060"/>
    <w:rsid w:val="00E20EB3"/>
    <w:rsid w:val="00E218B1"/>
    <w:rsid w:val="00E241E8"/>
    <w:rsid w:val="00E25E16"/>
    <w:rsid w:val="00E26774"/>
    <w:rsid w:val="00E271FB"/>
    <w:rsid w:val="00E30129"/>
    <w:rsid w:val="00E301B2"/>
    <w:rsid w:val="00E30A15"/>
    <w:rsid w:val="00E315C1"/>
    <w:rsid w:val="00E317CB"/>
    <w:rsid w:val="00E31C46"/>
    <w:rsid w:val="00E3490D"/>
    <w:rsid w:val="00E35013"/>
    <w:rsid w:val="00E3582B"/>
    <w:rsid w:val="00E35A4F"/>
    <w:rsid w:val="00E35B37"/>
    <w:rsid w:val="00E37B80"/>
    <w:rsid w:val="00E4069A"/>
    <w:rsid w:val="00E420EC"/>
    <w:rsid w:val="00E42481"/>
    <w:rsid w:val="00E42CF3"/>
    <w:rsid w:val="00E4374D"/>
    <w:rsid w:val="00E445CE"/>
    <w:rsid w:val="00E45E12"/>
    <w:rsid w:val="00E46AAB"/>
    <w:rsid w:val="00E46E85"/>
    <w:rsid w:val="00E53732"/>
    <w:rsid w:val="00E53E3B"/>
    <w:rsid w:val="00E54325"/>
    <w:rsid w:val="00E544E2"/>
    <w:rsid w:val="00E55BCE"/>
    <w:rsid w:val="00E56CEF"/>
    <w:rsid w:val="00E60363"/>
    <w:rsid w:val="00E611EA"/>
    <w:rsid w:val="00E63A8E"/>
    <w:rsid w:val="00E64242"/>
    <w:rsid w:val="00E6527B"/>
    <w:rsid w:val="00E70180"/>
    <w:rsid w:val="00E7426D"/>
    <w:rsid w:val="00E76015"/>
    <w:rsid w:val="00E76F22"/>
    <w:rsid w:val="00E77B35"/>
    <w:rsid w:val="00E80190"/>
    <w:rsid w:val="00E8358E"/>
    <w:rsid w:val="00E839E1"/>
    <w:rsid w:val="00E83E2B"/>
    <w:rsid w:val="00E84CB3"/>
    <w:rsid w:val="00E8567A"/>
    <w:rsid w:val="00E91F23"/>
    <w:rsid w:val="00E93D60"/>
    <w:rsid w:val="00E94F0F"/>
    <w:rsid w:val="00E96160"/>
    <w:rsid w:val="00E96949"/>
    <w:rsid w:val="00E97846"/>
    <w:rsid w:val="00EA0D89"/>
    <w:rsid w:val="00EA0ED9"/>
    <w:rsid w:val="00EA24B9"/>
    <w:rsid w:val="00EA2B9C"/>
    <w:rsid w:val="00EA6A84"/>
    <w:rsid w:val="00EB439A"/>
    <w:rsid w:val="00EB43F1"/>
    <w:rsid w:val="00EB4B9B"/>
    <w:rsid w:val="00EC01AF"/>
    <w:rsid w:val="00EC11EC"/>
    <w:rsid w:val="00EC3022"/>
    <w:rsid w:val="00EC5C66"/>
    <w:rsid w:val="00EC70B6"/>
    <w:rsid w:val="00EC78F4"/>
    <w:rsid w:val="00EC7DB9"/>
    <w:rsid w:val="00EC7E63"/>
    <w:rsid w:val="00ED27C5"/>
    <w:rsid w:val="00ED3202"/>
    <w:rsid w:val="00ED4A4B"/>
    <w:rsid w:val="00ED5340"/>
    <w:rsid w:val="00ED6003"/>
    <w:rsid w:val="00ED7DB8"/>
    <w:rsid w:val="00ED7EA0"/>
    <w:rsid w:val="00EE20B4"/>
    <w:rsid w:val="00EE2A41"/>
    <w:rsid w:val="00EE3804"/>
    <w:rsid w:val="00EE4FE6"/>
    <w:rsid w:val="00EF0CB0"/>
    <w:rsid w:val="00EF2612"/>
    <w:rsid w:val="00EF49BB"/>
    <w:rsid w:val="00EF5D53"/>
    <w:rsid w:val="00EF6267"/>
    <w:rsid w:val="00F012CC"/>
    <w:rsid w:val="00F02229"/>
    <w:rsid w:val="00F03224"/>
    <w:rsid w:val="00F038A1"/>
    <w:rsid w:val="00F05E94"/>
    <w:rsid w:val="00F05FC8"/>
    <w:rsid w:val="00F06204"/>
    <w:rsid w:val="00F068A3"/>
    <w:rsid w:val="00F0755A"/>
    <w:rsid w:val="00F07C2C"/>
    <w:rsid w:val="00F1220A"/>
    <w:rsid w:val="00F131C5"/>
    <w:rsid w:val="00F13F40"/>
    <w:rsid w:val="00F1401E"/>
    <w:rsid w:val="00F152E1"/>
    <w:rsid w:val="00F1629F"/>
    <w:rsid w:val="00F20BF4"/>
    <w:rsid w:val="00F2120A"/>
    <w:rsid w:val="00F22A66"/>
    <w:rsid w:val="00F23812"/>
    <w:rsid w:val="00F2524F"/>
    <w:rsid w:val="00F25B45"/>
    <w:rsid w:val="00F25DA2"/>
    <w:rsid w:val="00F31F2B"/>
    <w:rsid w:val="00F36258"/>
    <w:rsid w:val="00F37271"/>
    <w:rsid w:val="00F41CE5"/>
    <w:rsid w:val="00F42488"/>
    <w:rsid w:val="00F43E2A"/>
    <w:rsid w:val="00F47328"/>
    <w:rsid w:val="00F5147A"/>
    <w:rsid w:val="00F5277A"/>
    <w:rsid w:val="00F5323A"/>
    <w:rsid w:val="00F57458"/>
    <w:rsid w:val="00F57521"/>
    <w:rsid w:val="00F57C77"/>
    <w:rsid w:val="00F57E95"/>
    <w:rsid w:val="00F63099"/>
    <w:rsid w:val="00F652C4"/>
    <w:rsid w:val="00F65870"/>
    <w:rsid w:val="00F67281"/>
    <w:rsid w:val="00F67F0D"/>
    <w:rsid w:val="00F71306"/>
    <w:rsid w:val="00F72A91"/>
    <w:rsid w:val="00F75E8B"/>
    <w:rsid w:val="00F7794E"/>
    <w:rsid w:val="00F77FD3"/>
    <w:rsid w:val="00F83220"/>
    <w:rsid w:val="00F83961"/>
    <w:rsid w:val="00F83DFE"/>
    <w:rsid w:val="00F84ACD"/>
    <w:rsid w:val="00F87F01"/>
    <w:rsid w:val="00F9293B"/>
    <w:rsid w:val="00F92BD8"/>
    <w:rsid w:val="00F93611"/>
    <w:rsid w:val="00F94B21"/>
    <w:rsid w:val="00F95E1E"/>
    <w:rsid w:val="00F97510"/>
    <w:rsid w:val="00F9774A"/>
    <w:rsid w:val="00F97EAC"/>
    <w:rsid w:val="00FA0058"/>
    <w:rsid w:val="00FA0AAF"/>
    <w:rsid w:val="00FA0E67"/>
    <w:rsid w:val="00FA209C"/>
    <w:rsid w:val="00FA32AE"/>
    <w:rsid w:val="00FA5445"/>
    <w:rsid w:val="00FA5D12"/>
    <w:rsid w:val="00FB250A"/>
    <w:rsid w:val="00FB4790"/>
    <w:rsid w:val="00FB642C"/>
    <w:rsid w:val="00FC0529"/>
    <w:rsid w:val="00FC1299"/>
    <w:rsid w:val="00FC22C7"/>
    <w:rsid w:val="00FC28F5"/>
    <w:rsid w:val="00FC2D1F"/>
    <w:rsid w:val="00FC7FAB"/>
    <w:rsid w:val="00FD073B"/>
    <w:rsid w:val="00FD0996"/>
    <w:rsid w:val="00FD0F57"/>
    <w:rsid w:val="00FD1380"/>
    <w:rsid w:val="00FD3E80"/>
    <w:rsid w:val="00FD4615"/>
    <w:rsid w:val="00FE08E6"/>
    <w:rsid w:val="00FE3033"/>
    <w:rsid w:val="00FE4D58"/>
    <w:rsid w:val="00FF08AD"/>
    <w:rsid w:val="00FF1138"/>
    <w:rsid w:val="00FF180F"/>
    <w:rsid w:val="00FF1BEE"/>
    <w:rsid w:val="00FF2058"/>
    <w:rsid w:val="00FF223B"/>
    <w:rsid w:val="00FF23FF"/>
    <w:rsid w:val="00FF2A96"/>
    <w:rsid w:val="00FF2F61"/>
    <w:rsid w:val="00FF3BF5"/>
    <w:rsid w:val="00FF3E58"/>
    <w:rsid w:val="00FF49C0"/>
    <w:rsid w:val="00FF5206"/>
    <w:rsid w:val="00FF5410"/>
    <w:rsid w:val="00FF57F5"/>
    <w:rsid w:val="00FF5E04"/>
    <w:rsid w:val="00FF78BC"/>
    <w:rsid w:val="00FF7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62F"/>
    <w:rPr>
      <w:sz w:val="24"/>
      <w:szCs w:val="24"/>
    </w:rPr>
  </w:style>
  <w:style w:type="paragraph" w:styleId="1">
    <w:name w:val="heading 1"/>
    <w:basedOn w:val="a"/>
    <w:next w:val="a"/>
    <w:link w:val="10"/>
    <w:qFormat/>
    <w:rsid w:val="00610352"/>
    <w:pPr>
      <w:keepNext/>
      <w:tabs>
        <w:tab w:val="num" w:pos="720"/>
      </w:tabs>
      <w:suppressAutoHyphens/>
      <w:ind w:left="720" w:hanging="360"/>
      <w:outlineLvl w:val="0"/>
    </w:pPr>
    <w:rPr>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F6E6B"/>
    <w:pPr>
      <w:widowControl w:val="0"/>
      <w:autoSpaceDE w:val="0"/>
      <w:autoSpaceDN w:val="0"/>
      <w:adjustRightInd w:val="0"/>
    </w:pPr>
    <w:rPr>
      <w:rFonts w:ascii="Courier New" w:hAnsi="Courier New" w:cs="Courier New"/>
    </w:rPr>
  </w:style>
  <w:style w:type="paragraph" w:customStyle="1" w:styleId="ConsPlusCell">
    <w:name w:val="ConsPlusCell"/>
    <w:rsid w:val="00DF6E6B"/>
    <w:pPr>
      <w:widowControl w:val="0"/>
      <w:autoSpaceDE w:val="0"/>
      <w:autoSpaceDN w:val="0"/>
      <w:adjustRightInd w:val="0"/>
    </w:pPr>
    <w:rPr>
      <w:sz w:val="24"/>
      <w:szCs w:val="24"/>
    </w:rPr>
  </w:style>
  <w:style w:type="paragraph" w:customStyle="1" w:styleId="ConsPlusNormal">
    <w:name w:val="ConsPlusNormal"/>
    <w:rsid w:val="009E5A71"/>
    <w:pPr>
      <w:autoSpaceDE w:val="0"/>
      <w:autoSpaceDN w:val="0"/>
      <w:adjustRightInd w:val="0"/>
    </w:pPr>
    <w:rPr>
      <w:rFonts w:ascii="Arial" w:hAnsi="Arial" w:cs="Arial"/>
    </w:rPr>
  </w:style>
  <w:style w:type="table" w:styleId="a3">
    <w:name w:val="Table Grid"/>
    <w:basedOn w:val="a1"/>
    <w:rsid w:val="00B46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06EAA"/>
    <w:pPr>
      <w:tabs>
        <w:tab w:val="center" w:pos="4677"/>
        <w:tab w:val="right" w:pos="9355"/>
      </w:tabs>
    </w:pPr>
  </w:style>
  <w:style w:type="character" w:customStyle="1" w:styleId="a5">
    <w:name w:val="Верхний колонтитул Знак"/>
    <w:link w:val="a4"/>
    <w:uiPriority w:val="99"/>
    <w:rsid w:val="001607A8"/>
    <w:rPr>
      <w:sz w:val="24"/>
      <w:szCs w:val="24"/>
      <w:lang w:val="ru-RU" w:eastAsia="ru-RU" w:bidi="ar-SA"/>
    </w:rPr>
  </w:style>
  <w:style w:type="character" w:styleId="a6">
    <w:name w:val="page number"/>
    <w:basedOn w:val="a0"/>
    <w:rsid w:val="00A06EAA"/>
  </w:style>
  <w:style w:type="paragraph" w:styleId="a7">
    <w:name w:val="Balloon Text"/>
    <w:basedOn w:val="a"/>
    <w:rsid w:val="00E20060"/>
    <w:rPr>
      <w:rFonts w:ascii="Tahoma" w:hAnsi="Tahoma" w:cs="Tahoma"/>
      <w:sz w:val="16"/>
      <w:szCs w:val="16"/>
    </w:rPr>
  </w:style>
  <w:style w:type="paragraph" w:styleId="a8">
    <w:name w:val="footer"/>
    <w:basedOn w:val="a"/>
    <w:link w:val="a9"/>
    <w:rsid w:val="00087542"/>
    <w:pPr>
      <w:tabs>
        <w:tab w:val="center" w:pos="4677"/>
        <w:tab w:val="right" w:pos="9355"/>
      </w:tabs>
    </w:pPr>
  </w:style>
  <w:style w:type="character" w:customStyle="1" w:styleId="a9">
    <w:name w:val="Нижний колонтитул Знак"/>
    <w:link w:val="a8"/>
    <w:rsid w:val="00FC0529"/>
    <w:rPr>
      <w:sz w:val="24"/>
      <w:szCs w:val="24"/>
    </w:rPr>
  </w:style>
  <w:style w:type="paragraph" w:styleId="aa">
    <w:name w:val="Normal (Web)"/>
    <w:basedOn w:val="a"/>
    <w:rsid w:val="0008537E"/>
    <w:pPr>
      <w:spacing w:before="100" w:beforeAutospacing="1" w:after="100" w:afterAutospacing="1"/>
    </w:pPr>
    <w:rPr>
      <w:rFonts w:eastAsia="Calibri"/>
    </w:rPr>
  </w:style>
  <w:style w:type="paragraph" w:customStyle="1" w:styleId="11">
    <w:name w:val="Абзац списка1"/>
    <w:basedOn w:val="a"/>
    <w:rsid w:val="00306518"/>
    <w:pPr>
      <w:ind w:left="720"/>
    </w:pPr>
    <w:rPr>
      <w:rFonts w:eastAsia="Calibri"/>
    </w:rPr>
  </w:style>
  <w:style w:type="paragraph" w:customStyle="1" w:styleId="ConsPlusTitle">
    <w:name w:val="ConsPlusTitle"/>
    <w:rsid w:val="004A0247"/>
    <w:pPr>
      <w:autoSpaceDE w:val="0"/>
      <w:autoSpaceDN w:val="0"/>
      <w:adjustRightInd w:val="0"/>
    </w:pPr>
    <w:rPr>
      <w:rFonts w:ascii="Arial" w:hAnsi="Arial" w:cs="Arial"/>
      <w:b/>
      <w:bCs/>
    </w:rPr>
  </w:style>
  <w:style w:type="paragraph" w:customStyle="1" w:styleId="ab">
    <w:name w:val="Прижатый влево"/>
    <w:basedOn w:val="a"/>
    <w:next w:val="a"/>
    <w:rsid w:val="00506774"/>
    <w:pPr>
      <w:widowControl w:val="0"/>
      <w:autoSpaceDE w:val="0"/>
      <w:autoSpaceDN w:val="0"/>
      <w:adjustRightInd w:val="0"/>
    </w:pPr>
    <w:rPr>
      <w:rFonts w:ascii="Arial" w:hAnsi="Arial" w:cs="Arial"/>
    </w:rPr>
  </w:style>
  <w:style w:type="character" w:styleId="ac">
    <w:name w:val="Hyperlink"/>
    <w:uiPriority w:val="99"/>
    <w:rsid w:val="00993B7D"/>
    <w:rPr>
      <w:color w:val="0000FF"/>
      <w:u w:val="single"/>
    </w:rPr>
  </w:style>
  <w:style w:type="character" w:customStyle="1" w:styleId="apple-converted-space">
    <w:name w:val="apple-converted-space"/>
    <w:basedOn w:val="a0"/>
    <w:rsid w:val="00425129"/>
  </w:style>
  <w:style w:type="character" w:customStyle="1" w:styleId="WW-Absatz-Standardschriftart1">
    <w:name w:val="WW-Absatz-Standardschriftart1"/>
    <w:rsid w:val="00377F57"/>
  </w:style>
  <w:style w:type="character" w:customStyle="1" w:styleId="10">
    <w:name w:val="Заголовок 1 Знак"/>
    <w:basedOn w:val="a0"/>
    <w:link w:val="1"/>
    <w:rsid w:val="00610352"/>
    <w:rPr>
      <w:sz w:val="32"/>
      <w:lang w:eastAsia="zh-CN"/>
    </w:rPr>
  </w:style>
  <w:style w:type="character" w:customStyle="1" w:styleId="Absatz-Standardschriftart">
    <w:name w:val="Absatz-Standardschriftart"/>
    <w:rsid w:val="00610352"/>
  </w:style>
  <w:style w:type="character" w:customStyle="1" w:styleId="WW-Absatz-Standardschriftart">
    <w:name w:val="WW-Absatz-Standardschriftart"/>
    <w:rsid w:val="00610352"/>
  </w:style>
  <w:style w:type="character" w:customStyle="1" w:styleId="2">
    <w:name w:val="Основной шрифт абзаца2"/>
    <w:rsid w:val="00610352"/>
  </w:style>
  <w:style w:type="character" w:customStyle="1" w:styleId="12">
    <w:name w:val="Основной шрифт абзаца1"/>
    <w:rsid w:val="00610352"/>
  </w:style>
  <w:style w:type="character" w:customStyle="1" w:styleId="ad">
    <w:name w:val="Знак Знак"/>
    <w:rsid w:val="00610352"/>
    <w:rPr>
      <w:sz w:val="24"/>
      <w:szCs w:val="24"/>
      <w:lang w:val="ru-RU" w:bidi="ar-SA"/>
    </w:rPr>
  </w:style>
  <w:style w:type="character" w:customStyle="1" w:styleId="13">
    <w:name w:val="Знак Знак1"/>
    <w:rsid w:val="00610352"/>
    <w:rPr>
      <w:lang w:val="ru-RU" w:bidi="ar-SA"/>
    </w:rPr>
  </w:style>
  <w:style w:type="character" w:customStyle="1" w:styleId="FontStyle11">
    <w:name w:val="Font Style11"/>
    <w:rsid w:val="00610352"/>
    <w:rPr>
      <w:rFonts w:ascii="Times New Roman" w:hAnsi="Times New Roman" w:cs="Times New Roman"/>
      <w:b/>
      <w:bCs/>
      <w:sz w:val="22"/>
      <w:szCs w:val="22"/>
    </w:rPr>
  </w:style>
  <w:style w:type="character" w:customStyle="1" w:styleId="ae">
    <w:name w:val="Символ нумерации"/>
    <w:rsid w:val="00610352"/>
  </w:style>
  <w:style w:type="paragraph" w:customStyle="1" w:styleId="af">
    <w:name w:val="Заголовок"/>
    <w:basedOn w:val="a"/>
    <w:next w:val="af0"/>
    <w:rsid w:val="00610352"/>
    <w:pPr>
      <w:keepNext/>
      <w:suppressAutoHyphens/>
      <w:spacing w:before="240" w:after="120"/>
    </w:pPr>
    <w:rPr>
      <w:rFonts w:ascii="Arial" w:eastAsia="Lucida Sans Unicode" w:hAnsi="Arial" w:cs="Mangal"/>
      <w:sz w:val="28"/>
      <w:szCs w:val="28"/>
      <w:lang w:eastAsia="zh-CN"/>
    </w:rPr>
  </w:style>
  <w:style w:type="paragraph" w:styleId="af0">
    <w:name w:val="Body Text"/>
    <w:basedOn w:val="a"/>
    <w:link w:val="af1"/>
    <w:rsid w:val="00610352"/>
    <w:pPr>
      <w:suppressAutoHyphens/>
      <w:spacing w:after="120"/>
    </w:pPr>
    <w:rPr>
      <w:sz w:val="20"/>
      <w:szCs w:val="20"/>
      <w:lang w:eastAsia="zh-CN"/>
    </w:rPr>
  </w:style>
  <w:style w:type="character" w:customStyle="1" w:styleId="af1">
    <w:name w:val="Основной текст Знак"/>
    <w:basedOn w:val="a0"/>
    <w:link w:val="af0"/>
    <w:rsid w:val="00610352"/>
    <w:rPr>
      <w:lang w:eastAsia="zh-CN"/>
    </w:rPr>
  </w:style>
  <w:style w:type="paragraph" w:styleId="af2">
    <w:name w:val="List"/>
    <w:basedOn w:val="af0"/>
    <w:rsid w:val="00610352"/>
    <w:rPr>
      <w:rFonts w:cs="Mangal"/>
    </w:rPr>
  </w:style>
  <w:style w:type="paragraph" w:styleId="af3">
    <w:name w:val="caption"/>
    <w:basedOn w:val="a"/>
    <w:qFormat/>
    <w:rsid w:val="00610352"/>
    <w:pPr>
      <w:suppressLineNumbers/>
      <w:suppressAutoHyphens/>
      <w:spacing w:before="120" w:after="120"/>
    </w:pPr>
    <w:rPr>
      <w:rFonts w:cs="Mangal"/>
      <w:i/>
      <w:iCs/>
      <w:lang w:eastAsia="zh-CN"/>
    </w:rPr>
  </w:style>
  <w:style w:type="paragraph" w:customStyle="1" w:styleId="20">
    <w:name w:val="Указатель2"/>
    <w:basedOn w:val="a"/>
    <w:rsid w:val="00610352"/>
    <w:pPr>
      <w:suppressLineNumbers/>
      <w:suppressAutoHyphens/>
    </w:pPr>
    <w:rPr>
      <w:rFonts w:cs="Mangal"/>
      <w:lang w:eastAsia="zh-CN"/>
    </w:rPr>
  </w:style>
  <w:style w:type="paragraph" w:customStyle="1" w:styleId="14">
    <w:name w:val="Название объекта1"/>
    <w:basedOn w:val="a"/>
    <w:rsid w:val="00610352"/>
    <w:pPr>
      <w:suppressLineNumbers/>
      <w:suppressAutoHyphens/>
      <w:spacing w:before="120" w:after="120"/>
    </w:pPr>
    <w:rPr>
      <w:rFonts w:cs="Mangal"/>
      <w:i/>
      <w:iCs/>
      <w:lang w:eastAsia="zh-CN"/>
    </w:rPr>
  </w:style>
  <w:style w:type="paragraph" w:customStyle="1" w:styleId="15">
    <w:name w:val="Указатель1"/>
    <w:basedOn w:val="a"/>
    <w:rsid w:val="00610352"/>
    <w:pPr>
      <w:suppressLineNumbers/>
      <w:suppressAutoHyphens/>
    </w:pPr>
    <w:rPr>
      <w:rFonts w:cs="Mangal"/>
      <w:lang w:eastAsia="zh-CN"/>
    </w:rPr>
  </w:style>
  <w:style w:type="paragraph" w:customStyle="1" w:styleId="16">
    <w:name w:val="Схема документа1"/>
    <w:basedOn w:val="a"/>
    <w:rsid w:val="00610352"/>
    <w:pPr>
      <w:shd w:val="clear" w:color="auto" w:fill="000080"/>
      <w:suppressAutoHyphens/>
    </w:pPr>
    <w:rPr>
      <w:rFonts w:ascii="Tahoma" w:hAnsi="Tahoma" w:cs="Tahoma"/>
      <w:sz w:val="20"/>
      <w:szCs w:val="20"/>
      <w:lang w:eastAsia="zh-CN"/>
    </w:rPr>
  </w:style>
  <w:style w:type="paragraph" w:styleId="af4">
    <w:name w:val="List Paragraph"/>
    <w:basedOn w:val="a"/>
    <w:uiPriority w:val="34"/>
    <w:qFormat/>
    <w:rsid w:val="00610352"/>
    <w:pPr>
      <w:suppressAutoHyphens/>
      <w:ind w:left="720"/>
    </w:pPr>
    <w:rPr>
      <w:lang w:eastAsia="zh-CN"/>
    </w:rPr>
  </w:style>
  <w:style w:type="paragraph" w:customStyle="1" w:styleId="af5">
    <w:name w:val="Содержимое таблицы"/>
    <w:basedOn w:val="a"/>
    <w:rsid w:val="00610352"/>
    <w:pPr>
      <w:suppressLineNumbers/>
      <w:suppressAutoHyphens/>
    </w:pPr>
    <w:rPr>
      <w:lang w:eastAsia="zh-CN"/>
    </w:rPr>
  </w:style>
  <w:style w:type="paragraph" w:customStyle="1" w:styleId="af6">
    <w:name w:val="Заголовок таблицы"/>
    <w:basedOn w:val="af5"/>
    <w:rsid w:val="00610352"/>
    <w:pPr>
      <w:jc w:val="center"/>
    </w:pPr>
    <w:rPr>
      <w:b/>
      <w:bCs/>
    </w:rPr>
  </w:style>
  <w:style w:type="paragraph" w:customStyle="1" w:styleId="af7">
    <w:name w:val="Содержимое врезки"/>
    <w:basedOn w:val="af0"/>
    <w:rsid w:val="00610352"/>
  </w:style>
</w:styles>
</file>

<file path=word/webSettings.xml><?xml version="1.0" encoding="utf-8"?>
<w:webSettings xmlns:r="http://schemas.openxmlformats.org/officeDocument/2006/relationships" xmlns:w="http://schemas.openxmlformats.org/wordprocessingml/2006/main">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90204568">
      <w:bodyDiv w:val="1"/>
      <w:marLeft w:val="0"/>
      <w:marRight w:val="0"/>
      <w:marTop w:val="0"/>
      <w:marBottom w:val="0"/>
      <w:divBdr>
        <w:top w:val="none" w:sz="0" w:space="0" w:color="auto"/>
        <w:left w:val="none" w:sz="0" w:space="0" w:color="auto"/>
        <w:bottom w:val="none" w:sz="0" w:space="0" w:color="auto"/>
        <w:right w:val="none" w:sz="0" w:space="0" w:color="auto"/>
      </w:divBdr>
    </w:div>
    <w:div w:id="91824413">
      <w:bodyDiv w:val="1"/>
      <w:marLeft w:val="0"/>
      <w:marRight w:val="0"/>
      <w:marTop w:val="0"/>
      <w:marBottom w:val="0"/>
      <w:divBdr>
        <w:top w:val="none" w:sz="0" w:space="0" w:color="auto"/>
        <w:left w:val="none" w:sz="0" w:space="0" w:color="auto"/>
        <w:bottom w:val="none" w:sz="0" w:space="0" w:color="auto"/>
        <w:right w:val="none" w:sz="0" w:space="0" w:color="auto"/>
      </w:divBdr>
    </w:div>
    <w:div w:id="120147602">
      <w:bodyDiv w:val="1"/>
      <w:marLeft w:val="0"/>
      <w:marRight w:val="0"/>
      <w:marTop w:val="0"/>
      <w:marBottom w:val="0"/>
      <w:divBdr>
        <w:top w:val="none" w:sz="0" w:space="0" w:color="auto"/>
        <w:left w:val="none" w:sz="0" w:space="0" w:color="auto"/>
        <w:bottom w:val="none" w:sz="0" w:space="0" w:color="auto"/>
        <w:right w:val="none" w:sz="0" w:space="0" w:color="auto"/>
      </w:divBdr>
    </w:div>
    <w:div w:id="181748532">
      <w:bodyDiv w:val="1"/>
      <w:marLeft w:val="0"/>
      <w:marRight w:val="0"/>
      <w:marTop w:val="0"/>
      <w:marBottom w:val="0"/>
      <w:divBdr>
        <w:top w:val="none" w:sz="0" w:space="0" w:color="auto"/>
        <w:left w:val="none" w:sz="0" w:space="0" w:color="auto"/>
        <w:bottom w:val="none" w:sz="0" w:space="0" w:color="auto"/>
        <w:right w:val="none" w:sz="0" w:space="0" w:color="auto"/>
      </w:divBdr>
    </w:div>
    <w:div w:id="185992947">
      <w:bodyDiv w:val="1"/>
      <w:marLeft w:val="0"/>
      <w:marRight w:val="0"/>
      <w:marTop w:val="0"/>
      <w:marBottom w:val="0"/>
      <w:divBdr>
        <w:top w:val="none" w:sz="0" w:space="0" w:color="auto"/>
        <w:left w:val="none" w:sz="0" w:space="0" w:color="auto"/>
        <w:bottom w:val="none" w:sz="0" w:space="0" w:color="auto"/>
        <w:right w:val="none" w:sz="0" w:space="0" w:color="auto"/>
      </w:divBdr>
    </w:div>
    <w:div w:id="201554967">
      <w:bodyDiv w:val="1"/>
      <w:marLeft w:val="0"/>
      <w:marRight w:val="0"/>
      <w:marTop w:val="0"/>
      <w:marBottom w:val="0"/>
      <w:divBdr>
        <w:top w:val="none" w:sz="0" w:space="0" w:color="auto"/>
        <w:left w:val="none" w:sz="0" w:space="0" w:color="auto"/>
        <w:bottom w:val="none" w:sz="0" w:space="0" w:color="auto"/>
        <w:right w:val="none" w:sz="0" w:space="0" w:color="auto"/>
      </w:divBdr>
    </w:div>
    <w:div w:id="204484367">
      <w:bodyDiv w:val="1"/>
      <w:marLeft w:val="0"/>
      <w:marRight w:val="0"/>
      <w:marTop w:val="0"/>
      <w:marBottom w:val="0"/>
      <w:divBdr>
        <w:top w:val="none" w:sz="0" w:space="0" w:color="auto"/>
        <w:left w:val="none" w:sz="0" w:space="0" w:color="auto"/>
        <w:bottom w:val="none" w:sz="0" w:space="0" w:color="auto"/>
        <w:right w:val="none" w:sz="0" w:space="0" w:color="auto"/>
      </w:divBdr>
    </w:div>
    <w:div w:id="284970107">
      <w:bodyDiv w:val="1"/>
      <w:marLeft w:val="0"/>
      <w:marRight w:val="0"/>
      <w:marTop w:val="0"/>
      <w:marBottom w:val="0"/>
      <w:divBdr>
        <w:top w:val="none" w:sz="0" w:space="0" w:color="auto"/>
        <w:left w:val="none" w:sz="0" w:space="0" w:color="auto"/>
        <w:bottom w:val="none" w:sz="0" w:space="0" w:color="auto"/>
        <w:right w:val="none" w:sz="0" w:space="0" w:color="auto"/>
      </w:divBdr>
    </w:div>
    <w:div w:id="361132054">
      <w:bodyDiv w:val="1"/>
      <w:marLeft w:val="0"/>
      <w:marRight w:val="0"/>
      <w:marTop w:val="0"/>
      <w:marBottom w:val="0"/>
      <w:divBdr>
        <w:top w:val="none" w:sz="0" w:space="0" w:color="auto"/>
        <w:left w:val="none" w:sz="0" w:space="0" w:color="auto"/>
        <w:bottom w:val="none" w:sz="0" w:space="0" w:color="auto"/>
        <w:right w:val="none" w:sz="0" w:space="0" w:color="auto"/>
      </w:divBdr>
    </w:div>
    <w:div w:id="446048271">
      <w:bodyDiv w:val="1"/>
      <w:marLeft w:val="0"/>
      <w:marRight w:val="0"/>
      <w:marTop w:val="0"/>
      <w:marBottom w:val="0"/>
      <w:divBdr>
        <w:top w:val="none" w:sz="0" w:space="0" w:color="auto"/>
        <w:left w:val="none" w:sz="0" w:space="0" w:color="auto"/>
        <w:bottom w:val="none" w:sz="0" w:space="0" w:color="auto"/>
        <w:right w:val="none" w:sz="0" w:space="0" w:color="auto"/>
      </w:divBdr>
    </w:div>
    <w:div w:id="509367809">
      <w:bodyDiv w:val="1"/>
      <w:marLeft w:val="0"/>
      <w:marRight w:val="0"/>
      <w:marTop w:val="0"/>
      <w:marBottom w:val="0"/>
      <w:divBdr>
        <w:top w:val="none" w:sz="0" w:space="0" w:color="auto"/>
        <w:left w:val="none" w:sz="0" w:space="0" w:color="auto"/>
        <w:bottom w:val="none" w:sz="0" w:space="0" w:color="auto"/>
        <w:right w:val="none" w:sz="0" w:space="0" w:color="auto"/>
      </w:divBdr>
    </w:div>
    <w:div w:id="586184416">
      <w:bodyDiv w:val="1"/>
      <w:marLeft w:val="0"/>
      <w:marRight w:val="0"/>
      <w:marTop w:val="0"/>
      <w:marBottom w:val="0"/>
      <w:divBdr>
        <w:top w:val="none" w:sz="0" w:space="0" w:color="auto"/>
        <w:left w:val="none" w:sz="0" w:space="0" w:color="auto"/>
        <w:bottom w:val="none" w:sz="0" w:space="0" w:color="auto"/>
        <w:right w:val="none" w:sz="0" w:space="0" w:color="auto"/>
      </w:divBdr>
    </w:div>
    <w:div w:id="606692213">
      <w:bodyDiv w:val="1"/>
      <w:marLeft w:val="0"/>
      <w:marRight w:val="0"/>
      <w:marTop w:val="0"/>
      <w:marBottom w:val="0"/>
      <w:divBdr>
        <w:top w:val="none" w:sz="0" w:space="0" w:color="auto"/>
        <w:left w:val="none" w:sz="0" w:space="0" w:color="auto"/>
        <w:bottom w:val="none" w:sz="0" w:space="0" w:color="auto"/>
        <w:right w:val="none" w:sz="0" w:space="0" w:color="auto"/>
      </w:divBdr>
    </w:div>
    <w:div w:id="634873226">
      <w:bodyDiv w:val="1"/>
      <w:marLeft w:val="0"/>
      <w:marRight w:val="0"/>
      <w:marTop w:val="0"/>
      <w:marBottom w:val="0"/>
      <w:divBdr>
        <w:top w:val="none" w:sz="0" w:space="0" w:color="auto"/>
        <w:left w:val="none" w:sz="0" w:space="0" w:color="auto"/>
        <w:bottom w:val="none" w:sz="0" w:space="0" w:color="auto"/>
        <w:right w:val="none" w:sz="0" w:space="0" w:color="auto"/>
      </w:divBdr>
    </w:div>
    <w:div w:id="701635167">
      <w:bodyDiv w:val="1"/>
      <w:marLeft w:val="0"/>
      <w:marRight w:val="0"/>
      <w:marTop w:val="0"/>
      <w:marBottom w:val="0"/>
      <w:divBdr>
        <w:top w:val="none" w:sz="0" w:space="0" w:color="auto"/>
        <w:left w:val="none" w:sz="0" w:space="0" w:color="auto"/>
        <w:bottom w:val="none" w:sz="0" w:space="0" w:color="auto"/>
        <w:right w:val="none" w:sz="0" w:space="0" w:color="auto"/>
      </w:divBdr>
    </w:div>
    <w:div w:id="733704267">
      <w:bodyDiv w:val="1"/>
      <w:marLeft w:val="0"/>
      <w:marRight w:val="0"/>
      <w:marTop w:val="0"/>
      <w:marBottom w:val="0"/>
      <w:divBdr>
        <w:top w:val="none" w:sz="0" w:space="0" w:color="auto"/>
        <w:left w:val="none" w:sz="0" w:space="0" w:color="auto"/>
        <w:bottom w:val="none" w:sz="0" w:space="0" w:color="auto"/>
        <w:right w:val="none" w:sz="0" w:space="0" w:color="auto"/>
      </w:divBdr>
    </w:div>
    <w:div w:id="743718680">
      <w:bodyDiv w:val="1"/>
      <w:marLeft w:val="0"/>
      <w:marRight w:val="0"/>
      <w:marTop w:val="0"/>
      <w:marBottom w:val="0"/>
      <w:divBdr>
        <w:top w:val="none" w:sz="0" w:space="0" w:color="auto"/>
        <w:left w:val="none" w:sz="0" w:space="0" w:color="auto"/>
        <w:bottom w:val="none" w:sz="0" w:space="0" w:color="auto"/>
        <w:right w:val="none" w:sz="0" w:space="0" w:color="auto"/>
      </w:divBdr>
    </w:div>
    <w:div w:id="782191378">
      <w:bodyDiv w:val="1"/>
      <w:marLeft w:val="0"/>
      <w:marRight w:val="0"/>
      <w:marTop w:val="0"/>
      <w:marBottom w:val="0"/>
      <w:divBdr>
        <w:top w:val="none" w:sz="0" w:space="0" w:color="auto"/>
        <w:left w:val="none" w:sz="0" w:space="0" w:color="auto"/>
        <w:bottom w:val="none" w:sz="0" w:space="0" w:color="auto"/>
        <w:right w:val="none" w:sz="0" w:space="0" w:color="auto"/>
      </w:divBdr>
    </w:div>
    <w:div w:id="806898505">
      <w:bodyDiv w:val="1"/>
      <w:marLeft w:val="0"/>
      <w:marRight w:val="0"/>
      <w:marTop w:val="0"/>
      <w:marBottom w:val="0"/>
      <w:divBdr>
        <w:top w:val="none" w:sz="0" w:space="0" w:color="auto"/>
        <w:left w:val="none" w:sz="0" w:space="0" w:color="auto"/>
        <w:bottom w:val="none" w:sz="0" w:space="0" w:color="auto"/>
        <w:right w:val="none" w:sz="0" w:space="0" w:color="auto"/>
      </w:divBdr>
    </w:div>
    <w:div w:id="807356538">
      <w:bodyDiv w:val="1"/>
      <w:marLeft w:val="0"/>
      <w:marRight w:val="0"/>
      <w:marTop w:val="0"/>
      <w:marBottom w:val="0"/>
      <w:divBdr>
        <w:top w:val="none" w:sz="0" w:space="0" w:color="auto"/>
        <w:left w:val="none" w:sz="0" w:space="0" w:color="auto"/>
        <w:bottom w:val="none" w:sz="0" w:space="0" w:color="auto"/>
        <w:right w:val="none" w:sz="0" w:space="0" w:color="auto"/>
      </w:divBdr>
    </w:div>
    <w:div w:id="815268861">
      <w:bodyDiv w:val="1"/>
      <w:marLeft w:val="0"/>
      <w:marRight w:val="0"/>
      <w:marTop w:val="0"/>
      <w:marBottom w:val="0"/>
      <w:divBdr>
        <w:top w:val="none" w:sz="0" w:space="0" w:color="auto"/>
        <w:left w:val="none" w:sz="0" w:space="0" w:color="auto"/>
        <w:bottom w:val="none" w:sz="0" w:space="0" w:color="auto"/>
        <w:right w:val="none" w:sz="0" w:space="0" w:color="auto"/>
      </w:divBdr>
    </w:div>
    <w:div w:id="871454296">
      <w:bodyDiv w:val="1"/>
      <w:marLeft w:val="0"/>
      <w:marRight w:val="0"/>
      <w:marTop w:val="0"/>
      <w:marBottom w:val="0"/>
      <w:divBdr>
        <w:top w:val="none" w:sz="0" w:space="0" w:color="auto"/>
        <w:left w:val="none" w:sz="0" w:space="0" w:color="auto"/>
        <w:bottom w:val="none" w:sz="0" w:space="0" w:color="auto"/>
        <w:right w:val="none" w:sz="0" w:space="0" w:color="auto"/>
      </w:divBdr>
    </w:div>
    <w:div w:id="956333044">
      <w:bodyDiv w:val="1"/>
      <w:marLeft w:val="0"/>
      <w:marRight w:val="0"/>
      <w:marTop w:val="0"/>
      <w:marBottom w:val="0"/>
      <w:divBdr>
        <w:top w:val="none" w:sz="0" w:space="0" w:color="auto"/>
        <w:left w:val="none" w:sz="0" w:space="0" w:color="auto"/>
        <w:bottom w:val="none" w:sz="0" w:space="0" w:color="auto"/>
        <w:right w:val="none" w:sz="0" w:space="0" w:color="auto"/>
      </w:divBdr>
    </w:div>
    <w:div w:id="1006637314">
      <w:bodyDiv w:val="1"/>
      <w:marLeft w:val="0"/>
      <w:marRight w:val="0"/>
      <w:marTop w:val="0"/>
      <w:marBottom w:val="0"/>
      <w:divBdr>
        <w:top w:val="none" w:sz="0" w:space="0" w:color="auto"/>
        <w:left w:val="none" w:sz="0" w:space="0" w:color="auto"/>
        <w:bottom w:val="none" w:sz="0" w:space="0" w:color="auto"/>
        <w:right w:val="none" w:sz="0" w:space="0" w:color="auto"/>
      </w:divBdr>
    </w:div>
    <w:div w:id="1038312098">
      <w:bodyDiv w:val="1"/>
      <w:marLeft w:val="0"/>
      <w:marRight w:val="0"/>
      <w:marTop w:val="0"/>
      <w:marBottom w:val="0"/>
      <w:divBdr>
        <w:top w:val="none" w:sz="0" w:space="0" w:color="auto"/>
        <w:left w:val="none" w:sz="0" w:space="0" w:color="auto"/>
        <w:bottom w:val="none" w:sz="0" w:space="0" w:color="auto"/>
        <w:right w:val="none" w:sz="0" w:space="0" w:color="auto"/>
      </w:divBdr>
    </w:div>
    <w:div w:id="1167675492">
      <w:bodyDiv w:val="1"/>
      <w:marLeft w:val="0"/>
      <w:marRight w:val="0"/>
      <w:marTop w:val="0"/>
      <w:marBottom w:val="0"/>
      <w:divBdr>
        <w:top w:val="none" w:sz="0" w:space="0" w:color="auto"/>
        <w:left w:val="none" w:sz="0" w:space="0" w:color="auto"/>
        <w:bottom w:val="none" w:sz="0" w:space="0" w:color="auto"/>
        <w:right w:val="none" w:sz="0" w:space="0" w:color="auto"/>
      </w:divBdr>
    </w:div>
    <w:div w:id="1253395003">
      <w:bodyDiv w:val="1"/>
      <w:marLeft w:val="0"/>
      <w:marRight w:val="0"/>
      <w:marTop w:val="0"/>
      <w:marBottom w:val="0"/>
      <w:divBdr>
        <w:top w:val="none" w:sz="0" w:space="0" w:color="auto"/>
        <w:left w:val="none" w:sz="0" w:space="0" w:color="auto"/>
        <w:bottom w:val="none" w:sz="0" w:space="0" w:color="auto"/>
        <w:right w:val="none" w:sz="0" w:space="0" w:color="auto"/>
      </w:divBdr>
    </w:div>
    <w:div w:id="1263680647">
      <w:bodyDiv w:val="1"/>
      <w:marLeft w:val="0"/>
      <w:marRight w:val="0"/>
      <w:marTop w:val="0"/>
      <w:marBottom w:val="0"/>
      <w:divBdr>
        <w:top w:val="none" w:sz="0" w:space="0" w:color="auto"/>
        <w:left w:val="none" w:sz="0" w:space="0" w:color="auto"/>
        <w:bottom w:val="none" w:sz="0" w:space="0" w:color="auto"/>
        <w:right w:val="none" w:sz="0" w:space="0" w:color="auto"/>
      </w:divBdr>
    </w:div>
    <w:div w:id="1297226108">
      <w:bodyDiv w:val="1"/>
      <w:marLeft w:val="0"/>
      <w:marRight w:val="0"/>
      <w:marTop w:val="0"/>
      <w:marBottom w:val="0"/>
      <w:divBdr>
        <w:top w:val="none" w:sz="0" w:space="0" w:color="auto"/>
        <w:left w:val="none" w:sz="0" w:space="0" w:color="auto"/>
        <w:bottom w:val="none" w:sz="0" w:space="0" w:color="auto"/>
        <w:right w:val="none" w:sz="0" w:space="0" w:color="auto"/>
      </w:divBdr>
    </w:div>
    <w:div w:id="1355182698">
      <w:bodyDiv w:val="1"/>
      <w:marLeft w:val="0"/>
      <w:marRight w:val="0"/>
      <w:marTop w:val="0"/>
      <w:marBottom w:val="0"/>
      <w:divBdr>
        <w:top w:val="none" w:sz="0" w:space="0" w:color="auto"/>
        <w:left w:val="none" w:sz="0" w:space="0" w:color="auto"/>
        <w:bottom w:val="none" w:sz="0" w:space="0" w:color="auto"/>
        <w:right w:val="none" w:sz="0" w:space="0" w:color="auto"/>
      </w:divBdr>
    </w:div>
    <w:div w:id="1367177533">
      <w:bodyDiv w:val="1"/>
      <w:marLeft w:val="0"/>
      <w:marRight w:val="0"/>
      <w:marTop w:val="0"/>
      <w:marBottom w:val="0"/>
      <w:divBdr>
        <w:top w:val="none" w:sz="0" w:space="0" w:color="auto"/>
        <w:left w:val="none" w:sz="0" w:space="0" w:color="auto"/>
        <w:bottom w:val="none" w:sz="0" w:space="0" w:color="auto"/>
        <w:right w:val="none" w:sz="0" w:space="0" w:color="auto"/>
      </w:divBdr>
    </w:div>
    <w:div w:id="1377048012">
      <w:bodyDiv w:val="1"/>
      <w:marLeft w:val="0"/>
      <w:marRight w:val="0"/>
      <w:marTop w:val="0"/>
      <w:marBottom w:val="0"/>
      <w:divBdr>
        <w:top w:val="none" w:sz="0" w:space="0" w:color="auto"/>
        <w:left w:val="none" w:sz="0" w:space="0" w:color="auto"/>
        <w:bottom w:val="none" w:sz="0" w:space="0" w:color="auto"/>
        <w:right w:val="none" w:sz="0" w:space="0" w:color="auto"/>
      </w:divBdr>
    </w:div>
    <w:div w:id="1398166676">
      <w:bodyDiv w:val="1"/>
      <w:marLeft w:val="0"/>
      <w:marRight w:val="0"/>
      <w:marTop w:val="0"/>
      <w:marBottom w:val="0"/>
      <w:divBdr>
        <w:top w:val="none" w:sz="0" w:space="0" w:color="auto"/>
        <w:left w:val="none" w:sz="0" w:space="0" w:color="auto"/>
        <w:bottom w:val="none" w:sz="0" w:space="0" w:color="auto"/>
        <w:right w:val="none" w:sz="0" w:space="0" w:color="auto"/>
      </w:divBdr>
    </w:div>
    <w:div w:id="1475098358">
      <w:bodyDiv w:val="1"/>
      <w:marLeft w:val="0"/>
      <w:marRight w:val="0"/>
      <w:marTop w:val="0"/>
      <w:marBottom w:val="0"/>
      <w:divBdr>
        <w:top w:val="none" w:sz="0" w:space="0" w:color="auto"/>
        <w:left w:val="none" w:sz="0" w:space="0" w:color="auto"/>
        <w:bottom w:val="none" w:sz="0" w:space="0" w:color="auto"/>
        <w:right w:val="none" w:sz="0" w:space="0" w:color="auto"/>
      </w:divBdr>
    </w:div>
    <w:div w:id="1477182489">
      <w:bodyDiv w:val="1"/>
      <w:marLeft w:val="0"/>
      <w:marRight w:val="0"/>
      <w:marTop w:val="0"/>
      <w:marBottom w:val="0"/>
      <w:divBdr>
        <w:top w:val="none" w:sz="0" w:space="0" w:color="auto"/>
        <w:left w:val="none" w:sz="0" w:space="0" w:color="auto"/>
        <w:bottom w:val="none" w:sz="0" w:space="0" w:color="auto"/>
        <w:right w:val="none" w:sz="0" w:space="0" w:color="auto"/>
      </w:divBdr>
    </w:div>
    <w:div w:id="1493908611">
      <w:bodyDiv w:val="1"/>
      <w:marLeft w:val="0"/>
      <w:marRight w:val="0"/>
      <w:marTop w:val="0"/>
      <w:marBottom w:val="0"/>
      <w:divBdr>
        <w:top w:val="none" w:sz="0" w:space="0" w:color="auto"/>
        <w:left w:val="none" w:sz="0" w:space="0" w:color="auto"/>
        <w:bottom w:val="none" w:sz="0" w:space="0" w:color="auto"/>
        <w:right w:val="none" w:sz="0" w:space="0" w:color="auto"/>
      </w:divBdr>
    </w:div>
    <w:div w:id="1497071074">
      <w:bodyDiv w:val="1"/>
      <w:marLeft w:val="0"/>
      <w:marRight w:val="0"/>
      <w:marTop w:val="0"/>
      <w:marBottom w:val="0"/>
      <w:divBdr>
        <w:top w:val="none" w:sz="0" w:space="0" w:color="auto"/>
        <w:left w:val="none" w:sz="0" w:space="0" w:color="auto"/>
        <w:bottom w:val="none" w:sz="0" w:space="0" w:color="auto"/>
        <w:right w:val="none" w:sz="0" w:space="0" w:color="auto"/>
      </w:divBdr>
    </w:div>
    <w:div w:id="1543980852">
      <w:bodyDiv w:val="1"/>
      <w:marLeft w:val="0"/>
      <w:marRight w:val="0"/>
      <w:marTop w:val="0"/>
      <w:marBottom w:val="0"/>
      <w:divBdr>
        <w:top w:val="none" w:sz="0" w:space="0" w:color="auto"/>
        <w:left w:val="none" w:sz="0" w:space="0" w:color="auto"/>
        <w:bottom w:val="none" w:sz="0" w:space="0" w:color="auto"/>
        <w:right w:val="none" w:sz="0" w:space="0" w:color="auto"/>
      </w:divBdr>
    </w:div>
    <w:div w:id="1579289286">
      <w:bodyDiv w:val="1"/>
      <w:marLeft w:val="0"/>
      <w:marRight w:val="0"/>
      <w:marTop w:val="0"/>
      <w:marBottom w:val="0"/>
      <w:divBdr>
        <w:top w:val="none" w:sz="0" w:space="0" w:color="auto"/>
        <w:left w:val="none" w:sz="0" w:space="0" w:color="auto"/>
        <w:bottom w:val="none" w:sz="0" w:space="0" w:color="auto"/>
        <w:right w:val="none" w:sz="0" w:space="0" w:color="auto"/>
      </w:divBdr>
    </w:div>
    <w:div w:id="1609701910">
      <w:bodyDiv w:val="1"/>
      <w:marLeft w:val="0"/>
      <w:marRight w:val="0"/>
      <w:marTop w:val="0"/>
      <w:marBottom w:val="0"/>
      <w:divBdr>
        <w:top w:val="none" w:sz="0" w:space="0" w:color="auto"/>
        <w:left w:val="none" w:sz="0" w:space="0" w:color="auto"/>
        <w:bottom w:val="none" w:sz="0" w:space="0" w:color="auto"/>
        <w:right w:val="none" w:sz="0" w:space="0" w:color="auto"/>
      </w:divBdr>
    </w:div>
    <w:div w:id="1613824241">
      <w:bodyDiv w:val="1"/>
      <w:marLeft w:val="0"/>
      <w:marRight w:val="0"/>
      <w:marTop w:val="0"/>
      <w:marBottom w:val="0"/>
      <w:divBdr>
        <w:top w:val="none" w:sz="0" w:space="0" w:color="auto"/>
        <w:left w:val="none" w:sz="0" w:space="0" w:color="auto"/>
        <w:bottom w:val="none" w:sz="0" w:space="0" w:color="auto"/>
        <w:right w:val="none" w:sz="0" w:space="0" w:color="auto"/>
      </w:divBdr>
    </w:div>
    <w:div w:id="1622028023">
      <w:bodyDiv w:val="1"/>
      <w:marLeft w:val="0"/>
      <w:marRight w:val="0"/>
      <w:marTop w:val="0"/>
      <w:marBottom w:val="0"/>
      <w:divBdr>
        <w:top w:val="none" w:sz="0" w:space="0" w:color="auto"/>
        <w:left w:val="none" w:sz="0" w:space="0" w:color="auto"/>
        <w:bottom w:val="none" w:sz="0" w:space="0" w:color="auto"/>
        <w:right w:val="none" w:sz="0" w:space="0" w:color="auto"/>
      </w:divBdr>
    </w:div>
    <w:div w:id="1690833791">
      <w:bodyDiv w:val="1"/>
      <w:marLeft w:val="0"/>
      <w:marRight w:val="0"/>
      <w:marTop w:val="0"/>
      <w:marBottom w:val="0"/>
      <w:divBdr>
        <w:top w:val="none" w:sz="0" w:space="0" w:color="auto"/>
        <w:left w:val="none" w:sz="0" w:space="0" w:color="auto"/>
        <w:bottom w:val="none" w:sz="0" w:space="0" w:color="auto"/>
        <w:right w:val="none" w:sz="0" w:space="0" w:color="auto"/>
      </w:divBdr>
    </w:div>
    <w:div w:id="1713579310">
      <w:bodyDiv w:val="1"/>
      <w:marLeft w:val="0"/>
      <w:marRight w:val="0"/>
      <w:marTop w:val="0"/>
      <w:marBottom w:val="0"/>
      <w:divBdr>
        <w:top w:val="none" w:sz="0" w:space="0" w:color="auto"/>
        <w:left w:val="none" w:sz="0" w:space="0" w:color="auto"/>
        <w:bottom w:val="none" w:sz="0" w:space="0" w:color="auto"/>
        <w:right w:val="none" w:sz="0" w:space="0" w:color="auto"/>
      </w:divBdr>
    </w:div>
    <w:div w:id="1888175501">
      <w:bodyDiv w:val="1"/>
      <w:marLeft w:val="0"/>
      <w:marRight w:val="0"/>
      <w:marTop w:val="0"/>
      <w:marBottom w:val="0"/>
      <w:divBdr>
        <w:top w:val="none" w:sz="0" w:space="0" w:color="auto"/>
        <w:left w:val="none" w:sz="0" w:space="0" w:color="auto"/>
        <w:bottom w:val="none" w:sz="0" w:space="0" w:color="auto"/>
        <w:right w:val="none" w:sz="0" w:space="0" w:color="auto"/>
      </w:divBdr>
    </w:div>
    <w:div w:id="1895845149">
      <w:bodyDiv w:val="1"/>
      <w:marLeft w:val="0"/>
      <w:marRight w:val="0"/>
      <w:marTop w:val="0"/>
      <w:marBottom w:val="0"/>
      <w:divBdr>
        <w:top w:val="none" w:sz="0" w:space="0" w:color="auto"/>
        <w:left w:val="none" w:sz="0" w:space="0" w:color="auto"/>
        <w:bottom w:val="none" w:sz="0" w:space="0" w:color="auto"/>
        <w:right w:val="none" w:sz="0" w:space="0" w:color="auto"/>
      </w:divBdr>
    </w:div>
    <w:div w:id="1952280463">
      <w:bodyDiv w:val="1"/>
      <w:marLeft w:val="0"/>
      <w:marRight w:val="0"/>
      <w:marTop w:val="0"/>
      <w:marBottom w:val="0"/>
      <w:divBdr>
        <w:top w:val="none" w:sz="0" w:space="0" w:color="auto"/>
        <w:left w:val="none" w:sz="0" w:space="0" w:color="auto"/>
        <w:bottom w:val="none" w:sz="0" w:space="0" w:color="auto"/>
        <w:right w:val="none" w:sz="0" w:space="0" w:color="auto"/>
      </w:divBdr>
    </w:div>
    <w:div w:id="2033334553">
      <w:bodyDiv w:val="1"/>
      <w:marLeft w:val="0"/>
      <w:marRight w:val="0"/>
      <w:marTop w:val="0"/>
      <w:marBottom w:val="0"/>
      <w:divBdr>
        <w:top w:val="none" w:sz="0" w:space="0" w:color="auto"/>
        <w:left w:val="none" w:sz="0" w:space="0" w:color="auto"/>
        <w:bottom w:val="none" w:sz="0" w:space="0" w:color="auto"/>
        <w:right w:val="none" w:sz="0" w:space="0" w:color="auto"/>
      </w:divBdr>
    </w:div>
    <w:div w:id="2046638308">
      <w:bodyDiv w:val="1"/>
      <w:marLeft w:val="0"/>
      <w:marRight w:val="0"/>
      <w:marTop w:val="0"/>
      <w:marBottom w:val="0"/>
      <w:divBdr>
        <w:top w:val="none" w:sz="0" w:space="0" w:color="auto"/>
        <w:left w:val="none" w:sz="0" w:space="0" w:color="auto"/>
        <w:bottom w:val="none" w:sz="0" w:space="0" w:color="auto"/>
        <w:right w:val="none" w:sz="0" w:space="0" w:color="auto"/>
      </w:divBdr>
    </w:div>
    <w:div w:id="2048143339">
      <w:bodyDiv w:val="1"/>
      <w:marLeft w:val="0"/>
      <w:marRight w:val="0"/>
      <w:marTop w:val="0"/>
      <w:marBottom w:val="0"/>
      <w:divBdr>
        <w:top w:val="none" w:sz="0" w:space="0" w:color="auto"/>
        <w:left w:val="none" w:sz="0" w:space="0" w:color="auto"/>
        <w:bottom w:val="none" w:sz="0" w:space="0" w:color="auto"/>
        <w:right w:val="none" w:sz="0" w:space="0" w:color="auto"/>
      </w:divBdr>
    </w:div>
    <w:div w:id="2097708656">
      <w:bodyDiv w:val="1"/>
      <w:marLeft w:val="0"/>
      <w:marRight w:val="0"/>
      <w:marTop w:val="0"/>
      <w:marBottom w:val="0"/>
      <w:divBdr>
        <w:top w:val="none" w:sz="0" w:space="0" w:color="auto"/>
        <w:left w:val="none" w:sz="0" w:space="0" w:color="auto"/>
        <w:bottom w:val="none" w:sz="0" w:space="0" w:color="auto"/>
        <w:right w:val="none" w:sz="0" w:space="0" w:color="auto"/>
      </w:divBdr>
    </w:div>
    <w:div w:id="21174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92E4A421BC3C1B43F56C1B750CBF736E9D16DAE0817B0C6485AA0BF007764C4E19F7D8976F79E05573AF73ABFD2E1C1B44E323E1AED470E50262ABt9F4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DB1A019DE340C2469A2E241DAC16490E5F2597EF7F964C98EEAD1C4C79FA0C8EB7E370B33A739A2AF11610E16712C5D83D2DCDD80A1F6C50DEF0ECqFz9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190A6B8D2A57A274136F47B380726119BE4E29C82FC3EE332F96ADCA6DAA16131DE4D79A751F0412E4A9BDN8J3G" TargetMode="External"/><Relationship Id="rId4" Type="http://schemas.openxmlformats.org/officeDocument/2006/relationships/settings" Target="settings.xml"/><Relationship Id="rId9" Type="http://schemas.openxmlformats.org/officeDocument/2006/relationships/hyperlink" Target="consultantplus://offline/ref=190A6B8D2A57A274136F47B380726119BE4E29C82FC3EE332F96ADCA6DAA16131DE4D79A751F0412E4A9BDN8J3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815E-E0B0-4E18-BD08-08AE1E2A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35</Pages>
  <Words>8567</Words>
  <Characters>48835</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Приложение N 2</vt:lpstr>
      <vt:lpstr>1.1.2. Раздел 5 «Объемы и источники финансирования муниципальной программы в цел</vt:lpstr>
      <vt:lpstr>    «5. Объемы и источники финансирования муниципальной программы  в целом и по года</vt:lpstr>
      <vt:lpstr>«3. Описание ожидаемых результатов реализации муниципальной</vt:lpstr>
    </vt:vector>
  </TitlesOfParts>
  <Company>Организация</Company>
  <LinksUpToDate>false</LinksUpToDate>
  <CharactersWithSpaces>57288</CharactersWithSpaces>
  <SharedDoc>false</SharedDoc>
  <HLinks>
    <vt:vector size="18" baseType="variant">
      <vt:variant>
        <vt:i4>6750266</vt:i4>
      </vt:variant>
      <vt:variant>
        <vt:i4>6</vt:i4>
      </vt:variant>
      <vt:variant>
        <vt:i4>0</vt:i4>
      </vt:variant>
      <vt:variant>
        <vt:i4>5</vt:i4>
      </vt:variant>
      <vt:variant>
        <vt:lpwstr/>
      </vt:variant>
      <vt:variant>
        <vt:lpwstr>Par680</vt:lpwstr>
      </vt:variant>
      <vt:variant>
        <vt:i4>1441874</vt:i4>
      </vt:variant>
      <vt:variant>
        <vt:i4>3</vt:i4>
      </vt:variant>
      <vt:variant>
        <vt:i4>0</vt:i4>
      </vt:variant>
      <vt:variant>
        <vt:i4>5</vt:i4>
      </vt:variant>
      <vt:variant>
        <vt:lpwstr>consultantplus://offline/ref=190A6B8D2A57A274136F47B380726119BE4E29C82FC3EE332F96ADCA6DAA16131DE4D79A751F0412E4A9BDN8J3G</vt:lpwstr>
      </vt:variant>
      <vt:variant>
        <vt:lpwstr/>
      </vt:variant>
      <vt:variant>
        <vt:i4>6750266</vt:i4>
      </vt:variant>
      <vt:variant>
        <vt:i4>0</vt:i4>
      </vt:variant>
      <vt:variant>
        <vt:i4>0</vt:i4>
      </vt:variant>
      <vt:variant>
        <vt:i4>5</vt:i4>
      </vt:variant>
      <vt:variant>
        <vt:lpwstr/>
      </vt:variant>
      <vt:variant>
        <vt:lpwstr>Par680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dc:title>
  <dc:creator>Customer</dc:creator>
  <cp:lastModifiedBy>Злобина ГВ</cp:lastModifiedBy>
  <cp:revision>205</cp:revision>
  <cp:lastPrinted>2019-11-29T04:16:00Z</cp:lastPrinted>
  <dcterms:created xsi:type="dcterms:W3CDTF">2019-10-10T11:45:00Z</dcterms:created>
  <dcterms:modified xsi:type="dcterms:W3CDTF">2019-12-04T09:34:00Z</dcterms:modified>
</cp:coreProperties>
</file>