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FA" w:rsidRDefault="001969FA" w:rsidP="001969FA">
      <w:pPr>
        <w:shd w:val="clear" w:color="auto" w:fill="FFFFFF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FA" w:rsidRDefault="001969FA" w:rsidP="001969FA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969FA" w:rsidRDefault="001969FA" w:rsidP="001969F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ОМСКИЙ </w:t>
      </w:r>
      <w:r w:rsidR="002D5398">
        <w:rPr>
          <w:b/>
          <w:bCs/>
          <w:color w:val="000000"/>
          <w:sz w:val="24"/>
          <w:szCs w:val="24"/>
        </w:rPr>
        <w:t xml:space="preserve">МУНИЦИПАЛЬНЫЙ </w:t>
      </w:r>
      <w:r>
        <w:rPr>
          <w:b/>
          <w:bCs/>
          <w:color w:val="000000"/>
          <w:sz w:val="24"/>
          <w:szCs w:val="24"/>
        </w:rPr>
        <w:t>РАЙОН ОМСКОЙ ОБЛАСТИ</w:t>
      </w:r>
    </w:p>
    <w:p w:rsidR="001969FA" w:rsidRDefault="001969FA" w:rsidP="001969FA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Администрация Омского муниципального района</w:t>
      </w: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570"/>
      </w:tblGrid>
      <w:tr w:rsidR="001969FA" w:rsidTr="001969FA">
        <w:trPr>
          <w:trHeight w:val="237"/>
        </w:trPr>
        <w:tc>
          <w:tcPr>
            <w:tcW w:w="957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69FA" w:rsidRDefault="001969F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1969FA" w:rsidRDefault="001969FA" w:rsidP="001969FA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969FA" w:rsidRDefault="001969FA" w:rsidP="001969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969FA" w:rsidRDefault="001969FA" w:rsidP="001969F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9F060B">
        <w:rPr>
          <w:color w:val="000000"/>
          <w:sz w:val="28"/>
          <w:szCs w:val="28"/>
        </w:rPr>
        <w:t xml:space="preserve"> 18.10.2019</w:t>
      </w:r>
      <w:r w:rsidR="00B93D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9F060B">
        <w:rPr>
          <w:color w:val="000000"/>
          <w:sz w:val="28"/>
          <w:szCs w:val="28"/>
        </w:rPr>
        <w:t>П-19/ОМС-187</w:t>
      </w:r>
    </w:p>
    <w:p w:rsidR="001969FA" w:rsidRDefault="001969FA" w:rsidP="001969F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A71605" w:rsidRDefault="00334826" w:rsidP="002012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 </w:t>
      </w:r>
    </w:p>
    <w:p w:rsidR="00FB2502" w:rsidRDefault="00FB2502" w:rsidP="00FB2502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FB2502" w:rsidRPr="00334826" w:rsidRDefault="00FB2502" w:rsidP="00FB2502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В целях соблюдения права человека на благоприятные условия жизнедеятельности, в соответствии со </w:t>
      </w:r>
      <w:hyperlink r:id="rId8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ст. ст. 9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9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14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Федерального закона от 23.11.1995 </w:t>
      </w:r>
      <w:r>
        <w:rPr>
          <w:rFonts w:eastAsiaTheme="minorHAnsi"/>
          <w:bCs/>
          <w:sz w:val="28"/>
          <w:szCs w:val="40"/>
          <w:lang w:eastAsia="en-US"/>
        </w:rPr>
        <w:t>№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174-ФЗ </w:t>
      </w:r>
      <w:r>
        <w:rPr>
          <w:rFonts w:eastAsiaTheme="minorHAnsi"/>
          <w:bCs/>
          <w:sz w:val="28"/>
          <w:szCs w:val="40"/>
          <w:lang w:eastAsia="en-US"/>
        </w:rPr>
        <w:t>«</w:t>
      </w:r>
      <w:r w:rsidRPr="00334826">
        <w:rPr>
          <w:rFonts w:eastAsiaTheme="minorHAnsi"/>
          <w:bCs/>
          <w:sz w:val="28"/>
          <w:szCs w:val="40"/>
          <w:lang w:eastAsia="en-US"/>
        </w:rPr>
        <w:t>Об экологической экспертизе</w:t>
      </w:r>
      <w:r>
        <w:rPr>
          <w:rFonts w:eastAsiaTheme="minorHAnsi"/>
          <w:bCs/>
          <w:sz w:val="28"/>
          <w:szCs w:val="40"/>
          <w:lang w:eastAsia="en-US"/>
        </w:rPr>
        <w:t>»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10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ст. 13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Федерального закона от 10.01.2002 </w:t>
      </w:r>
      <w:r>
        <w:rPr>
          <w:rFonts w:eastAsiaTheme="minorHAnsi"/>
          <w:bCs/>
          <w:sz w:val="28"/>
          <w:szCs w:val="40"/>
          <w:lang w:eastAsia="en-US"/>
        </w:rPr>
        <w:t>№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7-ФЗ </w:t>
      </w:r>
      <w:r>
        <w:rPr>
          <w:rFonts w:eastAsiaTheme="minorHAnsi"/>
          <w:bCs/>
          <w:sz w:val="28"/>
          <w:szCs w:val="40"/>
          <w:lang w:eastAsia="en-US"/>
        </w:rPr>
        <w:t>«</w:t>
      </w:r>
      <w:r w:rsidRPr="00334826">
        <w:rPr>
          <w:rFonts w:eastAsiaTheme="minorHAnsi"/>
          <w:bCs/>
          <w:sz w:val="28"/>
          <w:szCs w:val="40"/>
          <w:lang w:eastAsia="en-US"/>
        </w:rPr>
        <w:t>Об охране окружающей среды</w:t>
      </w:r>
      <w:r>
        <w:rPr>
          <w:rFonts w:eastAsiaTheme="minorHAnsi"/>
          <w:bCs/>
          <w:sz w:val="28"/>
          <w:szCs w:val="40"/>
          <w:lang w:eastAsia="en-US"/>
        </w:rPr>
        <w:t>»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11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ст. 24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Федерального закона от 21.07.2014 </w:t>
      </w:r>
      <w:r>
        <w:rPr>
          <w:rFonts w:eastAsiaTheme="minorHAnsi"/>
          <w:bCs/>
          <w:sz w:val="28"/>
          <w:szCs w:val="40"/>
          <w:lang w:eastAsia="en-US"/>
        </w:rPr>
        <w:t>№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212-ФЗ </w:t>
      </w:r>
      <w:r>
        <w:rPr>
          <w:rFonts w:eastAsiaTheme="minorHAnsi"/>
          <w:bCs/>
          <w:sz w:val="28"/>
          <w:szCs w:val="40"/>
          <w:lang w:eastAsia="en-US"/>
        </w:rPr>
        <w:t>«</w:t>
      </w:r>
      <w:r w:rsidRPr="00334826">
        <w:rPr>
          <w:rFonts w:eastAsiaTheme="minorHAnsi"/>
          <w:bCs/>
          <w:sz w:val="28"/>
          <w:szCs w:val="40"/>
          <w:lang w:eastAsia="en-US"/>
        </w:rPr>
        <w:t>Об основах общественного контроля в Российской Федерации</w:t>
      </w:r>
      <w:r>
        <w:rPr>
          <w:rFonts w:eastAsiaTheme="minorHAnsi"/>
          <w:bCs/>
          <w:sz w:val="28"/>
          <w:szCs w:val="40"/>
          <w:lang w:eastAsia="en-US"/>
        </w:rPr>
        <w:t>»</w:t>
      </w:r>
      <w:r w:rsidRPr="00334826">
        <w:rPr>
          <w:rFonts w:eastAsiaTheme="minorHAnsi"/>
          <w:bCs/>
          <w:sz w:val="28"/>
          <w:szCs w:val="40"/>
          <w:lang w:eastAsia="en-US"/>
        </w:rPr>
        <w:t>, руководствуясь Устав</w:t>
      </w:r>
      <w:r>
        <w:rPr>
          <w:rFonts w:eastAsiaTheme="minorHAnsi"/>
          <w:bCs/>
          <w:sz w:val="28"/>
          <w:szCs w:val="40"/>
          <w:lang w:eastAsia="en-US"/>
        </w:rPr>
        <w:t>ом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</w:t>
      </w:r>
      <w:r>
        <w:rPr>
          <w:rFonts w:eastAsiaTheme="minorHAnsi"/>
          <w:bCs/>
          <w:sz w:val="28"/>
          <w:szCs w:val="40"/>
          <w:lang w:eastAsia="en-US"/>
        </w:rPr>
        <w:t>Омского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муниципального района</w:t>
      </w:r>
      <w:r>
        <w:rPr>
          <w:rFonts w:eastAsiaTheme="minorHAnsi"/>
          <w:bCs/>
          <w:sz w:val="28"/>
          <w:szCs w:val="40"/>
          <w:lang w:eastAsia="en-US"/>
        </w:rPr>
        <w:t xml:space="preserve"> Омской области</w:t>
      </w:r>
    </w:p>
    <w:p w:rsidR="00FA37EC" w:rsidRDefault="00FA37EC" w:rsidP="00FA37EC">
      <w:pPr>
        <w:ind w:firstLine="851"/>
        <w:jc w:val="both"/>
        <w:rPr>
          <w:sz w:val="28"/>
          <w:szCs w:val="28"/>
        </w:rPr>
      </w:pPr>
    </w:p>
    <w:p w:rsidR="001969FA" w:rsidRDefault="001969FA" w:rsidP="002012C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969FA" w:rsidRDefault="001969FA" w:rsidP="002012C1">
      <w:pPr>
        <w:jc w:val="both"/>
        <w:rPr>
          <w:sz w:val="28"/>
          <w:szCs w:val="28"/>
        </w:rPr>
      </w:pPr>
    </w:p>
    <w:p w:rsidR="00FB2502" w:rsidRPr="00334826" w:rsidRDefault="00FB2502" w:rsidP="00FB2502">
      <w:pPr>
        <w:widowControl/>
        <w:ind w:firstLine="539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1. Утвердить </w:t>
      </w:r>
      <w:hyperlink w:anchor="Par26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Положение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об организации и проведении общественных обсуждений о намечаемой хозяйственной и иной деятельности, которая подлежит экологической экспертизе, согласно приложению</w:t>
      </w:r>
      <w:r>
        <w:rPr>
          <w:rFonts w:eastAsiaTheme="minorHAnsi"/>
          <w:bCs/>
          <w:sz w:val="28"/>
          <w:szCs w:val="40"/>
          <w:lang w:eastAsia="en-US"/>
        </w:rPr>
        <w:t xml:space="preserve"> к настоящему постановлению</w:t>
      </w:r>
      <w:r w:rsidRPr="00334826">
        <w:rPr>
          <w:rFonts w:eastAsiaTheme="minorHAnsi"/>
          <w:bCs/>
          <w:sz w:val="28"/>
          <w:szCs w:val="40"/>
          <w:lang w:eastAsia="en-US"/>
        </w:rPr>
        <w:t>.</w:t>
      </w:r>
    </w:p>
    <w:p w:rsidR="00FB2502" w:rsidRDefault="00FB2502" w:rsidP="00FB2502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 Настоящее постановление вступает в силу с момента официального опубликования.</w:t>
      </w:r>
    </w:p>
    <w:p w:rsidR="00FB2502" w:rsidRDefault="00FB2502" w:rsidP="00FB2502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 Организационно-кадровому управлению Администрации Омского муниципального района Омской области обеспечить опубликование настоящего постановления в газете «Омский пригород», советнику Главы муниципального района по информационной политике обеспечить его размещение на официальном сайте Омского муниципального района Омской области в информационно-телекоммуникационной сети «Интернет».</w:t>
      </w:r>
    </w:p>
    <w:p w:rsidR="00FB2502" w:rsidRDefault="00FB2502" w:rsidP="00FB2502">
      <w:pPr>
        <w:widowControl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 Контроль за исполнением настоящего постановления возложить на заместител</w:t>
      </w:r>
      <w:r w:rsidR="001126EC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Главы муниципального района по вопросам развития сельс</w:t>
      </w:r>
      <w:r w:rsidR="001126EC">
        <w:rPr>
          <w:rFonts w:eastAsiaTheme="minorHAnsi"/>
          <w:sz w:val="28"/>
          <w:szCs w:val="28"/>
          <w:lang w:eastAsia="en-US"/>
        </w:rPr>
        <w:t>к</w:t>
      </w:r>
      <w:r w:rsidR="002E7266">
        <w:rPr>
          <w:rFonts w:eastAsiaTheme="minorHAnsi"/>
          <w:sz w:val="28"/>
          <w:szCs w:val="28"/>
          <w:lang w:eastAsia="en-US"/>
        </w:rPr>
        <w:t>охозяйственного производства и экономической</w:t>
      </w:r>
      <w:r w:rsidR="001126EC">
        <w:rPr>
          <w:rFonts w:eastAsiaTheme="minorHAnsi"/>
          <w:sz w:val="28"/>
          <w:szCs w:val="28"/>
          <w:lang w:eastAsia="en-US"/>
        </w:rPr>
        <w:t xml:space="preserve"> </w:t>
      </w:r>
      <w:r w:rsidR="002E7266">
        <w:rPr>
          <w:rFonts w:eastAsiaTheme="minorHAnsi"/>
          <w:sz w:val="28"/>
          <w:szCs w:val="28"/>
          <w:lang w:eastAsia="en-US"/>
        </w:rPr>
        <w:t>политике</w:t>
      </w:r>
      <w:r w:rsidR="001126EC">
        <w:rPr>
          <w:rFonts w:eastAsiaTheme="minorHAnsi"/>
          <w:sz w:val="28"/>
          <w:szCs w:val="28"/>
          <w:lang w:eastAsia="en-US"/>
        </w:rPr>
        <w:t xml:space="preserve"> </w:t>
      </w:r>
      <w:r w:rsidR="002E7266">
        <w:rPr>
          <w:rFonts w:eastAsiaTheme="minorHAnsi"/>
          <w:sz w:val="28"/>
          <w:szCs w:val="28"/>
          <w:lang w:eastAsia="en-US"/>
        </w:rPr>
        <w:t xml:space="preserve">    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Волужева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Д.Г.</w:t>
      </w:r>
    </w:p>
    <w:p w:rsidR="00334826" w:rsidRDefault="00334826" w:rsidP="00334826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FB2502" w:rsidRDefault="001126EC" w:rsidP="00334826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  <w:r>
        <w:rPr>
          <w:rFonts w:eastAsiaTheme="minorHAnsi"/>
          <w:bCs/>
          <w:sz w:val="28"/>
          <w:szCs w:val="40"/>
          <w:lang w:eastAsia="en-US"/>
        </w:rPr>
        <w:t xml:space="preserve">Глава муниципального района                                                         Г.Г. </w:t>
      </w:r>
      <w:proofErr w:type="spellStart"/>
      <w:r>
        <w:rPr>
          <w:rFonts w:eastAsiaTheme="minorHAnsi"/>
          <w:bCs/>
          <w:sz w:val="28"/>
          <w:szCs w:val="40"/>
          <w:lang w:eastAsia="en-US"/>
        </w:rPr>
        <w:t>Долматов</w:t>
      </w:r>
      <w:proofErr w:type="spellEnd"/>
    </w:p>
    <w:p w:rsidR="00FB2502" w:rsidRPr="00334826" w:rsidRDefault="00FB2502" w:rsidP="00334826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334826">
      <w:pPr>
        <w:widowControl/>
        <w:jc w:val="right"/>
        <w:outlineLvl w:val="0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lastRenderedPageBreak/>
        <w:t>Приложение</w:t>
      </w:r>
    </w:p>
    <w:p w:rsidR="00334826" w:rsidRPr="00334826" w:rsidRDefault="00334826" w:rsidP="00334826">
      <w:pPr>
        <w:widowControl/>
        <w:jc w:val="right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к постановлению </w:t>
      </w:r>
      <w:r w:rsidR="00FB2502">
        <w:rPr>
          <w:rFonts w:eastAsiaTheme="minorHAnsi"/>
          <w:bCs/>
          <w:sz w:val="28"/>
          <w:szCs w:val="40"/>
          <w:lang w:eastAsia="en-US"/>
        </w:rPr>
        <w:t>А</w:t>
      </w:r>
      <w:r w:rsidRPr="00334826">
        <w:rPr>
          <w:rFonts w:eastAsiaTheme="minorHAnsi"/>
          <w:bCs/>
          <w:sz w:val="28"/>
          <w:szCs w:val="40"/>
          <w:lang w:eastAsia="en-US"/>
        </w:rPr>
        <w:t>дминистрации</w:t>
      </w:r>
    </w:p>
    <w:p w:rsidR="00334826" w:rsidRPr="00334826" w:rsidRDefault="00FB2502" w:rsidP="00334826">
      <w:pPr>
        <w:widowControl/>
        <w:jc w:val="right"/>
        <w:rPr>
          <w:rFonts w:eastAsiaTheme="minorHAnsi"/>
          <w:bCs/>
          <w:sz w:val="28"/>
          <w:szCs w:val="40"/>
          <w:lang w:eastAsia="en-US"/>
        </w:rPr>
      </w:pPr>
      <w:r>
        <w:rPr>
          <w:rFonts w:eastAsiaTheme="minorHAnsi"/>
          <w:bCs/>
          <w:sz w:val="28"/>
          <w:szCs w:val="40"/>
          <w:lang w:eastAsia="en-US"/>
        </w:rPr>
        <w:t>Омского</w:t>
      </w:r>
      <w:r w:rsidR="00334826" w:rsidRPr="00334826">
        <w:rPr>
          <w:rFonts w:eastAsiaTheme="minorHAnsi"/>
          <w:bCs/>
          <w:sz w:val="28"/>
          <w:szCs w:val="40"/>
          <w:lang w:eastAsia="en-US"/>
        </w:rPr>
        <w:t xml:space="preserve"> муниципального района</w:t>
      </w:r>
      <w:r>
        <w:rPr>
          <w:rFonts w:eastAsiaTheme="minorHAnsi"/>
          <w:bCs/>
          <w:sz w:val="28"/>
          <w:szCs w:val="40"/>
          <w:lang w:eastAsia="en-US"/>
        </w:rPr>
        <w:t xml:space="preserve"> Омской области</w:t>
      </w:r>
    </w:p>
    <w:p w:rsidR="00334826" w:rsidRPr="00334826" w:rsidRDefault="00334826" w:rsidP="00334826">
      <w:pPr>
        <w:widowControl/>
        <w:jc w:val="right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от </w:t>
      </w:r>
      <w:r w:rsidR="009F060B">
        <w:rPr>
          <w:rFonts w:eastAsiaTheme="minorHAnsi"/>
          <w:bCs/>
          <w:sz w:val="28"/>
          <w:szCs w:val="40"/>
          <w:lang w:eastAsia="en-US"/>
        </w:rPr>
        <w:t xml:space="preserve">18.10.2019 </w:t>
      </w:r>
      <w:r w:rsidR="00FB2502">
        <w:rPr>
          <w:rFonts w:eastAsiaTheme="minorHAnsi"/>
          <w:bCs/>
          <w:sz w:val="28"/>
          <w:szCs w:val="40"/>
          <w:lang w:eastAsia="en-US"/>
        </w:rPr>
        <w:t>№</w:t>
      </w:r>
      <w:r w:rsidR="009F060B">
        <w:rPr>
          <w:rFonts w:eastAsiaTheme="minorHAnsi"/>
          <w:bCs/>
          <w:sz w:val="28"/>
          <w:szCs w:val="40"/>
          <w:lang w:eastAsia="en-US"/>
        </w:rPr>
        <w:t xml:space="preserve"> П-19/ОМС-187</w:t>
      </w:r>
    </w:p>
    <w:p w:rsidR="00334826" w:rsidRPr="00334826" w:rsidRDefault="00334826" w:rsidP="00334826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457168" w:rsidRDefault="001126EC" w:rsidP="00334826">
      <w:pPr>
        <w:widowControl/>
        <w:jc w:val="center"/>
        <w:outlineLvl w:val="1"/>
        <w:rPr>
          <w:sz w:val="28"/>
          <w:szCs w:val="28"/>
        </w:rPr>
      </w:pPr>
      <w:bookmarkStart w:id="0" w:name="Par26"/>
      <w:bookmarkEnd w:id="0"/>
      <w:r>
        <w:rPr>
          <w:sz w:val="28"/>
          <w:szCs w:val="28"/>
        </w:rPr>
        <w:t xml:space="preserve">Положение </w:t>
      </w:r>
    </w:p>
    <w:p w:rsidR="00457168" w:rsidRDefault="001126EC" w:rsidP="00334826">
      <w:pPr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об организации и проведении общественных обсуждений о намечаемой хозяйственной и иной деятельности, которая подлежит </w:t>
      </w:r>
    </w:p>
    <w:p w:rsidR="001126EC" w:rsidRDefault="001126EC" w:rsidP="00334826">
      <w:pPr>
        <w:widowControl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экологической экспертизе </w:t>
      </w:r>
    </w:p>
    <w:p w:rsidR="001126EC" w:rsidRDefault="001126EC" w:rsidP="00334826">
      <w:pPr>
        <w:widowControl/>
        <w:jc w:val="center"/>
        <w:outlineLvl w:val="1"/>
        <w:rPr>
          <w:sz w:val="28"/>
          <w:szCs w:val="28"/>
        </w:rPr>
      </w:pPr>
    </w:p>
    <w:p w:rsidR="00334826" w:rsidRPr="00334826" w:rsidRDefault="00334826" w:rsidP="00334826">
      <w:pPr>
        <w:widowControl/>
        <w:jc w:val="center"/>
        <w:outlineLvl w:val="1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1. Общие положения</w:t>
      </w:r>
    </w:p>
    <w:p w:rsidR="00334826" w:rsidRPr="00334826" w:rsidRDefault="00334826" w:rsidP="00334826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1.1. Настоящее Положение разработано в соответствии со </w:t>
      </w:r>
      <w:hyperlink r:id="rId12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статьями 9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13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14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Федерального закона от 23.11.1995 </w:t>
      </w:r>
      <w:r w:rsidR="00FB2502">
        <w:rPr>
          <w:rFonts w:eastAsiaTheme="minorHAnsi"/>
          <w:bCs/>
          <w:sz w:val="28"/>
          <w:szCs w:val="40"/>
          <w:lang w:eastAsia="en-US"/>
        </w:rPr>
        <w:t>№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174-ФЗ </w:t>
      </w:r>
      <w:r w:rsidR="00FB2502">
        <w:rPr>
          <w:rFonts w:eastAsiaTheme="minorHAnsi"/>
          <w:bCs/>
          <w:sz w:val="28"/>
          <w:szCs w:val="40"/>
          <w:lang w:eastAsia="en-US"/>
        </w:rPr>
        <w:t>«</w:t>
      </w:r>
      <w:r w:rsidRPr="00334826">
        <w:rPr>
          <w:rFonts w:eastAsiaTheme="minorHAnsi"/>
          <w:bCs/>
          <w:sz w:val="28"/>
          <w:szCs w:val="40"/>
          <w:lang w:eastAsia="en-US"/>
        </w:rPr>
        <w:t>Об экологической экспертизе</w:t>
      </w:r>
      <w:r w:rsidR="00FB2502">
        <w:rPr>
          <w:rFonts w:eastAsiaTheme="minorHAnsi"/>
          <w:bCs/>
          <w:sz w:val="28"/>
          <w:szCs w:val="40"/>
          <w:lang w:eastAsia="en-US"/>
        </w:rPr>
        <w:t>»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14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статьей 13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Федерального закона от 10.01.2002 </w:t>
      </w:r>
      <w:r w:rsidR="00FB2502">
        <w:rPr>
          <w:rFonts w:eastAsiaTheme="minorHAnsi"/>
          <w:bCs/>
          <w:sz w:val="28"/>
          <w:szCs w:val="40"/>
          <w:lang w:eastAsia="en-US"/>
        </w:rPr>
        <w:t xml:space="preserve">№ 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7-ФЗ </w:t>
      </w:r>
      <w:r w:rsidR="00FB2502">
        <w:rPr>
          <w:rFonts w:eastAsiaTheme="minorHAnsi"/>
          <w:bCs/>
          <w:sz w:val="28"/>
          <w:szCs w:val="40"/>
          <w:lang w:eastAsia="en-US"/>
        </w:rPr>
        <w:t>«</w:t>
      </w:r>
      <w:r w:rsidRPr="00334826">
        <w:rPr>
          <w:rFonts w:eastAsiaTheme="minorHAnsi"/>
          <w:bCs/>
          <w:sz w:val="28"/>
          <w:szCs w:val="40"/>
          <w:lang w:eastAsia="en-US"/>
        </w:rPr>
        <w:t>Об охране окружающей среды</w:t>
      </w:r>
      <w:r w:rsidR="00FB2502">
        <w:rPr>
          <w:rFonts w:eastAsiaTheme="minorHAnsi"/>
          <w:bCs/>
          <w:sz w:val="28"/>
          <w:szCs w:val="40"/>
          <w:lang w:eastAsia="en-US"/>
        </w:rPr>
        <w:t>»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, </w:t>
      </w:r>
      <w:hyperlink r:id="rId15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Положением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об оценке воздействия намечаемой хозяйственной и иной деятельности на окружающую среду в Российской Федерации, утвержденным приказом </w:t>
      </w:r>
      <w:proofErr w:type="spellStart"/>
      <w:r w:rsidRPr="00334826">
        <w:rPr>
          <w:rFonts w:eastAsiaTheme="minorHAnsi"/>
          <w:bCs/>
          <w:sz w:val="28"/>
          <w:szCs w:val="40"/>
          <w:lang w:eastAsia="en-US"/>
        </w:rPr>
        <w:t>Госкомэкологии</w:t>
      </w:r>
      <w:proofErr w:type="spellEnd"/>
      <w:r w:rsidRPr="00334826">
        <w:rPr>
          <w:rFonts w:eastAsiaTheme="minorHAnsi"/>
          <w:bCs/>
          <w:sz w:val="28"/>
          <w:szCs w:val="40"/>
          <w:lang w:eastAsia="en-US"/>
        </w:rPr>
        <w:t xml:space="preserve"> России от 16.05.2000 </w:t>
      </w:r>
      <w:r w:rsidR="00FB2502">
        <w:rPr>
          <w:rFonts w:eastAsiaTheme="minorHAnsi"/>
          <w:bCs/>
          <w:sz w:val="28"/>
          <w:szCs w:val="40"/>
          <w:lang w:eastAsia="en-US"/>
        </w:rPr>
        <w:t xml:space="preserve">              №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 372, и устанавливает порядок организации и проведения общественных обсуждений о намечаемой хозяйственной и иной деятельности, которая подлежит экологической экспертизе на территории </w:t>
      </w:r>
      <w:r w:rsidR="00FB2502">
        <w:rPr>
          <w:rFonts w:eastAsiaTheme="minorHAnsi"/>
          <w:sz w:val="28"/>
          <w:szCs w:val="28"/>
          <w:lang w:eastAsia="en-US"/>
        </w:rPr>
        <w:t>Омского муниципального района Омской области</w:t>
      </w:r>
      <w:r w:rsidRPr="00334826">
        <w:rPr>
          <w:rFonts w:eastAsiaTheme="minorHAnsi"/>
          <w:bCs/>
          <w:sz w:val="28"/>
          <w:szCs w:val="40"/>
          <w:lang w:eastAsia="en-US"/>
        </w:rPr>
        <w:t>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1.2. Для целей настоящего Положения используются следующие понятия: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1) оценка воздействия намечаемой хозяйственной и иной деятельности на окружающую среду - процесс, способствующий принятию экологически ориентированного управленческого решения о реализации намечаемой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разработки мер по уменьшению и предотвращению воздействий;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2) общественные обсуждения о намечаемой хозяйственной и иной деятельности, которая подлежит экологической экспертизе, - комплекс мероприятий, проводимых в рамках оценки воздействия намечаемой хозяйственной деятельности на окружающую среду,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оценки воздействия (далее - общественные обсуждения);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3) материалы по оценке воздействия - комплект документации, подготовленный при проведении оценки воздействия намечаемой деятельности на окружающую среду и являющийся частью документации, представляемой на экологическую экспертизу (далее - материалы ОВОС);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4) заказчик - юридическое или физическое лицо, отвечающее за подготовку документации по намечаемой деятельности в соответствии с </w:t>
      </w:r>
      <w:r w:rsidRPr="00334826">
        <w:rPr>
          <w:rFonts w:eastAsiaTheme="minorHAnsi"/>
          <w:bCs/>
          <w:sz w:val="28"/>
          <w:szCs w:val="40"/>
          <w:lang w:eastAsia="en-US"/>
        </w:rPr>
        <w:lastRenderedPageBreak/>
        <w:t>нормативными требованиями, предъявляемыми к данному виду деятельности, и представляющее документацию по намечаемой деятельности на экологическую экспертизу.</w:t>
      </w:r>
    </w:p>
    <w:p w:rsidR="00FB2502" w:rsidRDefault="00FB2502" w:rsidP="001126EC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Иные понятия, используемые в настоящем Положении, применяются в тех же значениях, что и в нормативных правовых актах Российской Федерации, Омской </w:t>
      </w:r>
      <w:bookmarkStart w:id="1" w:name="_GoBack"/>
      <w:bookmarkEnd w:id="1"/>
      <w:r w:rsidR="00457168">
        <w:rPr>
          <w:rFonts w:eastAsiaTheme="minorHAnsi"/>
          <w:sz w:val="28"/>
          <w:szCs w:val="28"/>
          <w:lang w:eastAsia="en-US"/>
        </w:rPr>
        <w:t>области и</w:t>
      </w:r>
      <w:r>
        <w:rPr>
          <w:rFonts w:eastAsiaTheme="minorHAnsi"/>
          <w:sz w:val="28"/>
          <w:szCs w:val="28"/>
          <w:lang w:eastAsia="en-US"/>
        </w:rPr>
        <w:t xml:space="preserve"> муниципальных правовых актах Омского муниципального района Омской области.</w:t>
      </w:r>
    </w:p>
    <w:p w:rsidR="00334826" w:rsidRPr="00334826" w:rsidRDefault="00FB2502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 </w:t>
      </w:r>
      <w:r w:rsidR="00334826" w:rsidRPr="00334826">
        <w:rPr>
          <w:rFonts w:eastAsiaTheme="minorHAnsi"/>
          <w:bCs/>
          <w:sz w:val="28"/>
          <w:szCs w:val="40"/>
          <w:lang w:eastAsia="en-US"/>
        </w:rPr>
        <w:t>1.3. Цель проведения общественных обсуждений - соблюдение права человека на благоприятные условия жизнедеятельности, выявление общественных предпочтений и их учет в процессе оценки воздействия намечаемой хозяйственной деятельности на окружающую среду.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1.4. Предметом рассмотрения на общественных обсуждениях, проводимых в соответствии с настоящим Положением, являются объекты экологической экспертизы, включая материалы по ОВОС.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1.5. Порядок и содержание работ, состав документации по оценке воздействия на окружающую среду определяются действующим законодательством Российской Федерации в соответствии с видами и конкретными характеристиками намечаемой деятельности в установленном порядке.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1.6. Материалы по оценке воздействия на окружающую среду должны быть научно обоснованы, достоверны и отражать результаты исследований, выполненных с учетом взаимосвязи различных экологических, а также социальных и экономических факторов (принцип научной обоснованности, объективности и законности заключений экологической экспертизы).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1.7. Правом участвовать в общественных обсуждениях обладают граждане, проживающие или зарегистрированные на территории </w:t>
      </w:r>
      <w:r w:rsidR="00FB2502">
        <w:rPr>
          <w:rFonts w:eastAsiaTheme="minorHAnsi"/>
          <w:sz w:val="28"/>
          <w:szCs w:val="28"/>
          <w:lang w:eastAsia="en-US"/>
        </w:rPr>
        <w:t>Омского муниципального района Омской области</w:t>
      </w:r>
      <w:r w:rsidR="00FB2502">
        <w:rPr>
          <w:rFonts w:eastAsiaTheme="minorHAnsi"/>
          <w:bCs/>
          <w:sz w:val="28"/>
          <w:szCs w:val="40"/>
          <w:lang w:eastAsia="en-US"/>
        </w:rPr>
        <w:t xml:space="preserve">, </w:t>
      </w:r>
      <w:r w:rsidRPr="00334826">
        <w:rPr>
          <w:rFonts w:eastAsiaTheme="minorHAnsi"/>
          <w:bCs/>
          <w:sz w:val="28"/>
          <w:szCs w:val="40"/>
          <w:lang w:eastAsia="en-US"/>
        </w:rPr>
        <w:t>достигшие к моменту проведения общественных обсуждений 18 лет, некоммерческие организации и иная заинтересованная общественность, интересы которой прямо или косвенно могут быть затронуты в случае реализации намечаемой деятельности или которая проявила свой интерес к процессу оценки воздействия.</w:t>
      </w:r>
    </w:p>
    <w:p w:rsidR="00334826" w:rsidRPr="00334826" w:rsidRDefault="00334826" w:rsidP="001126EC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1126EC">
      <w:pPr>
        <w:widowControl/>
        <w:jc w:val="center"/>
        <w:outlineLvl w:val="1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2. Порядок организации общественных обсуждений</w:t>
      </w:r>
    </w:p>
    <w:p w:rsidR="00334826" w:rsidRPr="00334826" w:rsidRDefault="00334826" w:rsidP="001126EC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bookmarkStart w:id="2" w:name="Par48"/>
      <w:bookmarkEnd w:id="2"/>
      <w:r w:rsidRPr="00334826">
        <w:rPr>
          <w:rFonts w:eastAsiaTheme="minorHAnsi"/>
          <w:bCs/>
          <w:sz w:val="28"/>
          <w:szCs w:val="40"/>
          <w:lang w:eastAsia="en-US"/>
        </w:rPr>
        <w:t xml:space="preserve">2.1. Проведение общественных обсуждений проводится по инициативе заказчика, который направляет соответствующее предложение в </w:t>
      </w:r>
      <w:r w:rsidR="00FB2502">
        <w:rPr>
          <w:rFonts w:eastAsiaTheme="minorHAnsi"/>
          <w:bCs/>
          <w:sz w:val="28"/>
          <w:szCs w:val="40"/>
          <w:lang w:eastAsia="en-US"/>
        </w:rPr>
        <w:t>А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дминистрацию </w:t>
      </w:r>
      <w:r w:rsidR="00FB2502">
        <w:rPr>
          <w:rFonts w:eastAsiaTheme="minorHAnsi"/>
          <w:sz w:val="28"/>
          <w:szCs w:val="28"/>
          <w:lang w:eastAsia="en-US"/>
        </w:rPr>
        <w:t>Омского муниципального района Омской области</w:t>
      </w:r>
      <w:r w:rsidR="00FB2502" w:rsidRPr="00334826">
        <w:rPr>
          <w:rFonts w:eastAsiaTheme="minorHAnsi"/>
          <w:bCs/>
          <w:sz w:val="28"/>
          <w:szCs w:val="40"/>
          <w:lang w:eastAsia="en-US"/>
        </w:rPr>
        <w:t xml:space="preserve"> </w:t>
      </w:r>
      <w:r w:rsidR="00FB2502">
        <w:rPr>
          <w:rFonts w:eastAsiaTheme="minorHAnsi"/>
          <w:bCs/>
          <w:sz w:val="28"/>
          <w:szCs w:val="40"/>
          <w:lang w:eastAsia="en-US"/>
        </w:rPr>
        <w:t>(</w:t>
      </w:r>
      <w:r w:rsidRPr="00334826">
        <w:rPr>
          <w:rFonts w:eastAsiaTheme="minorHAnsi"/>
          <w:bCs/>
          <w:sz w:val="28"/>
          <w:szCs w:val="40"/>
          <w:lang w:eastAsia="en-US"/>
        </w:rPr>
        <w:t>далее - Администрация).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bookmarkStart w:id="3" w:name="Par49"/>
      <w:bookmarkEnd w:id="3"/>
      <w:r w:rsidRPr="00334826">
        <w:rPr>
          <w:rFonts w:eastAsiaTheme="minorHAnsi"/>
          <w:bCs/>
          <w:sz w:val="28"/>
          <w:szCs w:val="40"/>
          <w:lang w:eastAsia="en-US"/>
        </w:rPr>
        <w:t>2.2. Назначение общественных обсуждений осуществляется правовым актом Администрации, в котором определяются: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а) название, цель, месторасположение намечаемой хозяйственной или иной деятельности;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б) наименование и адрес заказчика или его представителя;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в) примерные сроки проведения оценки воздействия на окружающую среду;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lastRenderedPageBreak/>
        <w:t>г) форма предоставления замечаний и предложений участников общественных обсуждений;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д) место и время приема замечаний и предложений участников общественных обсуждений;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е) орган Администрации, ответственный за организацию общественных обсуждений (далее по тексту - уполномоченный орган);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ж) место, дата и время проведения общественных обсуждений.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Правовой акт Администрации о проведении общественных обсуждений подлежит официальному опубликованию и размещению на официальном сайте </w:t>
      </w:r>
      <w:r w:rsidR="00FB2502">
        <w:rPr>
          <w:rFonts w:eastAsiaTheme="minorHAnsi"/>
          <w:sz w:val="28"/>
          <w:szCs w:val="28"/>
          <w:lang w:eastAsia="en-US"/>
        </w:rPr>
        <w:t>Омского муниципального района Омской области</w:t>
      </w:r>
      <w:r w:rsidRPr="00334826">
        <w:rPr>
          <w:rFonts w:eastAsiaTheme="minorHAnsi"/>
          <w:bCs/>
          <w:sz w:val="28"/>
          <w:szCs w:val="40"/>
          <w:lang w:eastAsia="en-US"/>
        </w:rPr>
        <w:t>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2.3. При соответствии представленного предложения </w:t>
      </w:r>
      <w:hyperlink w:anchor="Par48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пункту 2.1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настоящего Положения с целью организации и проведения общественных обсуждений уполномоченный орган выполняет следующие мероприятия: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а) согласовывает с заказчиком место, дату и время проведения общественных обсуждений;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б) осуществляет подготовку проекта правового акта Администрации о проведении общественных обсуждений в соответствии с </w:t>
      </w:r>
      <w:hyperlink w:anchor="Par49" w:history="1">
        <w:r w:rsidRPr="00334826">
          <w:rPr>
            <w:rFonts w:eastAsiaTheme="minorHAnsi"/>
            <w:bCs/>
            <w:color w:val="0000FF"/>
            <w:sz w:val="28"/>
            <w:szCs w:val="40"/>
            <w:lang w:eastAsia="en-US"/>
          </w:rPr>
          <w:t>пунктом 2.2</w:t>
        </w:r>
      </w:hyperlink>
      <w:r w:rsidRPr="00334826">
        <w:rPr>
          <w:rFonts w:eastAsiaTheme="minorHAnsi"/>
          <w:bCs/>
          <w:sz w:val="28"/>
          <w:szCs w:val="40"/>
          <w:lang w:eastAsia="en-US"/>
        </w:rPr>
        <w:t xml:space="preserve"> настоящего Положения;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в) обеспечивает официальное опубликование правового акта Администрации о проведении общественных обсуждений;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г) осуществляет иные мероприятия, необходимые для организации и проведения общественных обсуждений.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2.4. С целью обеспечения проведения общественных обсуждений заказчик осуществляет действия, предусмотренные действующими правовыми актами, регламентирующими проведение оценки воздействия намечаемой хозяйственной и иной деятельности на окружающую среду.</w:t>
      </w:r>
    </w:p>
    <w:p w:rsidR="00334826" w:rsidRPr="00334826" w:rsidRDefault="00334826" w:rsidP="001126EC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1126EC">
      <w:pPr>
        <w:widowControl/>
        <w:jc w:val="center"/>
        <w:outlineLvl w:val="1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 Порядок проведения общественных обсуждений</w:t>
      </w:r>
    </w:p>
    <w:p w:rsidR="00334826" w:rsidRPr="00334826" w:rsidRDefault="00334826" w:rsidP="001126EC">
      <w:pPr>
        <w:widowControl/>
        <w:jc w:val="both"/>
        <w:rPr>
          <w:rFonts w:eastAsiaTheme="minorHAnsi"/>
          <w:bCs/>
          <w:sz w:val="28"/>
          <w:szCs w:val="40"/>
          <w:lang w:eastAsia="en-US"/>
        </w:rPr>
      </w:pP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3.1. К участию в общественных обсуждениях допускаются лица, имеющие, в соответствии с настоящим Положением, право принимать участие в назначенных к проведению общественных обсуждениях и прошедшие соответствующую регистрацию.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3.2. Регистрация участников общественных обсуждений проводится представителем Заказчика. При этом составляется список участников общественных обсуждений, который должен содержать фамилии, имена, отчества и названия организаций (в случае, если участник представлял организацию).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3.3. В случае невозможности личного (очного) участия в общественных обсуждениях участник вправе направить свои предложения и замечания письменно в адрес Заказчика.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3.4. Участники общественных обсуждений имеют право представить замечания и предложения в письменном или устном виде.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3.5. Замечания и предложения лиц, не являющихся участниками общественных обсуждений, а равно замечания и предложения, не </w:t>
      </w:r>
      <w:r w:rsidRPr="00334826">
        <w:rPr>
          <w:rFonts w:eastAsiaTheme="minorHAnsi"/>
          <w:bCs/>
          <w:sz w:val="28"/>
          <w:szCs w:val="40"/>
          <w:lang w:eastAsia="en-US"/>
        </w:rPr>
        <w:lastRenderedPageBreak/>
        <w:t>позволяющие установить фамилию, и (или) имя, и (или) отчество, и (или) место жительства физического лица, а также название и (или) организационно-правовую форму юридического лица, в протокол не вносятся и не рассматриваются.</w:t>
      </w:r>
    </w:p>
    <w:p w:rsidR="00FB2502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 xml:space="preserve">3.6. Замечания и предложения участников общественных обсуждений учитываются при подведении итогов по результатам общественного обсуждения после проверки их соответствия законодательству Российской Федерации, </w:t>
      </w:r>
      <w:r w:rsidR="00FB2502">
        <w:rPr>
          <w:rFonts w:eastAsiaTheme="minorHAnsi"/>
          <w:bCs/>
          <w:sz w:val="28"/>
          <w:szCs w:val="40"/>
          <w:lang w:eastAsia="en-US"/>
        </w:rPr>
        <w:t xml:space="preserve">Омской области, </w:t>
      </w:r>
      <w:r w:rsidRPr="00334826">
        <w:rPr>
          <w:rFonts w:eastAsiaTheme="minorHAnsi"/>
          <w:bCs/>
          <w:sz w:val="28"/>
          <w:szCs w:val="40"/>
          <w:lang w:eastAsia="en-US"/>
        </w:rPr>
        <w:t xml:space="preserve">муниципальным правовым актам </w:t>
      </w:r>
      <w:r w:rsidR="00FB2502">
        <w:rPr>
          <w:rFonts w:eastAsiaTheme="minorHAnsi"/>
          <w:sz w:val="28"/>
          <w:szCs w:val="28"/>
          <w:lang w:eastAsia="en-US"/>
        </w:rPr>
        <w:t>Омского муниципального района Омской области</w:t>
      </w:r>
      <w:r w:rsidR="001126EC">
        <w:rPr>
          <w:rFonts w:eastAsiaTheme="minorHAnsi"/>
          <w:bCs/>
          <w:sz w:val="28"/>
          <w:szCs w:val="40"/>
          <w:lang w:eastAsia="en-US"/>
        </w:rPr>
        <w:t>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3.7. Должностное лицо уполномоченного органа перед началом общественных обсуждений оглашает вопросы, подлежащие обсуждению, порядок и последовательность проведения общественных обсуждений, время, отведенное участникам на выступление, представляет докладчиков, осуществляет иные мероприятия, необходимые для проведения общественных обсуждений.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3.8. Заказчик обеспечивает проведение общественных слушаний по планируемой деятельности с составлением протокола, в котором четко фиксируются основные вопросы обсуждения, а также предмет разногласий между общественностью и заказчиком (если таковой был выявлен). Протокол подписывается представителями органов исполнительной власти и местного самоуправления, граждан, общественных организаций (объединений), заказчика. Протокол проведения общественных слушаний входит в качестве одного из приложений в окончательный вариант материалов по оценке воздействия на окружающую среду намечаемой хозяйственной и иной деятельности.</w:t>
      </w:r>
    </w:p>
    <w:p w:rsidR="00334826" w:rsidRPr="00334826" w:rsidRDefault="00334826" w:rsidP="001126EC">
      <w:pPr>
        <w:widowControl/>
        <w:ind w:firstLine="540"/>
        <w:jc w:val="both"/>
        <w:rPr>
          <w:rFonts w:eastAsiaTheme="minorHAnsi"/>
          <w:bCs/>
          <w:sz w:val="28"/>
          <w:szCs w:val="40"/>
          <w:lang w:eastAsia="en-US"/>
        </w:rPr>
      </w:pPr>
      <w:r w:rsidRPr="00334826">
        <w:rPr>
          <w:rFonts w:eastAsiaTheme="minorHAnsi"/>
          <w:bCs/>
          <w:sz w:val="28"/>
          <w:szCs w:val="40"/>
          <w:lang w:eastAsia="en-US"/>
        </w:rPr>
        <w:t>3.9. Заказчик обеспечивает доступ обнародования окончательного варианта материалов по оценке воздействия на окружающую среду в течение 5 рабочих дней.</w:t>
      </w: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Default="001126EC" w:rsidP="001126EC">
      <w:pPr>
        <w:jc w:val="center"/>
        <w:rPr>
          <w:b/>
        </w:rPr>
      </w:pPr>
    </w:p>
    <w:p w:rsidR="001126EC" w:rsidRPr="001126EC" w:rsidRDefault="001126EC" w:rsidP="001126EC">
      <w:pPr>
        <w:jc w:val="center"/>
        <w:rPr>
          <w:b/>
          <w:sz w:val="28"/>
          <w:szCs w:val="28"/>
        </w:rPr>
      </w:pPr>
    </w:p>
    <w:p w:rsidR="001126EC" w:rsidRPr="001126EC" w:rsidRDefault="001126EC" w:rsidP="001126EC">
      <w:pPr>
        <w:jc w:val="center"/>
        <w:rPr>
          <w:b/>
          <w:sz w:val="28"/>
          <w:szCs w:val="28"/>
        </w:rPr>
      </w:pPr>
      <w:r w:rsidRPr="001126EC">
        <w:rPr>
          <w:b/>
          <w:sz w:val="28"/>
          <w:szCs w:val="28"/>
        </w:rPr>
        <w:t>ЛИСТ СОГЛАСОВАНИЯ ПОСТАНОВЛЕНИЯ АДМИНИСТРАЦИИ</w:t>
      </w:r>
    </w:p>
    <w:p w:rsidR="001126EC" w:rsidRPr="001126EC" w:rsidRDefault="001126EC" w:rsidP="001126EC">
      <w:pPr>
        <w:jc w:val="center"/>
        <w:rPr>
          <w:b/>
          <w:sz w:val="28"/>
          <w:szCs w:val="28"/>
        </w:rPr>
      </w:pPr>
      <w:r w:rsidRPr="001126EC">
        <w:rPr>
          <w:b/>
          <w:sz w:val="28"/>
          <w:szCs w:val="28"/>
        </w:rPr>
        <w:t>ОМСКОГО МУНИЦИПАЛЬНОГО РАЙОНА</w:t>
      </w:r>
    </w:p>
    <w:p w:rsidR="001126EC" w:rsidRDefault="001126EC" w:rsidP="001126EC">
      <w:pPr>
        <w:jc w:val="both"/>
        <w:rPr>
          <w:b/>
          <w:sz w:val="28"/>
          <w:szCs w:val="28"/>
        </w:rPr>
      </w:pPr>
    </w:p>
    <w:p w:rsidR="001126EC" w:rsidRDefault="001126EC" w:rsidP="001126EC">
      <w:pPr>
        <w:jc w:val="both"/>
        <w:rPr>
          <w:sz w:val="28"/>
          <w:szCs w:val="28"/>
        </w:rPr>
      </w:pPr>
      <w:r w:rsidRPr="009314B0">
        <w:rPr>
          <w:b/>
          <w:sz w:val="28"/>
          <w:szCs w:val="28"/>
        </w:rPr>
        <w:t>По вопросу: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Положения об организации и проведении общественных обсуждений о намечаемой хозяйственной и иной деятельности, которая подлежит экологической экспертизе </w:t>
      </w:r>
    </w:p>
    <w:p w:rsidR="001126EC" w:rsidRPr="009314B0" w:rsidRDefault="001126EC" w:rsidP="001126EC">
      <w:pPr>
        <w:spacing w:before="280"/>
        <w:ind w:firstLine="540"/>
        <w:jc w:val="both"/>
        <w:rPr>
          <w:sz w:val="28"/>
          <w:szCs w:val="28"/>
        </w:rPr>
      </w:pPr>
      <w:r w:rsidRPr="009314B0">
        <w:rPr>
          <w:b/>
          <w:sz w:val="28"/>
          <w:szCs w:val="28"/>
        </w:rPr>
        <w:t>Проект вносит:</w:t>
      </w:r>
      <w:r w:rsidRPr="009314B0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 по правовой политике Администрации Омского муниципального района</w:t>
      </w:r>
    </w:p>
    <w:p w:rsidR="001126EC" w:rsidRDefault="001126EC" w:rsidP="001126EC">
      <w:pPr>
        <w:rPr>
          <w:b/>
          <w:sz w:val="28"/>
          <w:szCs w:val="28"/>
        </w:rPr>
      </w:pPr>
    </w:p>
    <w:p w:rsidR="001126EC" w:rsidRDefault="001126EC" w:rsidP="001126EC">
      <w:pPr>
        <w:rPr>
          <w:b/>
          <w:sz w:val="28"/>
          <w:szCs w:val="28"/>
        </w:rPr>
      </w:pPr>
      <w:r w:rsidRPr="009314B0">
        <w:rPr>
          <w:b/>
          <w:sz w:val="28"/>
          <w:szCs w:val="28"/>
        </w:rPr>
        <w:t>Проект согласован:</w:t>
      </w:r>
    </w:p>
    <w:p w:rsidR="001126EC" w:rsidRPr="009314B0" w:rsidRDefault="001126EC" w:rsidP="001126EC">
      <w:pPr>
        <w:rPr>
          <w:b/>
          <w:sz w:val="28"/>
          <w:szCs w:val="28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4214"/>
        <w:gridCol w:w="3210"/>
        <w:gridCol w:w="1311"/>
      </w:tblGrid>
      <w:tr w:rsidR="001126EC" w:rsidRPr="009314B0" w:rsidTr="00FF34B5">
        <w:tc>
          <w:tcPr>
            <w:tcW w:w="846" w:type="dxa"/>
            <w:shd w:val="clear" w:color="auto" w:fill="auto"/>
          </w:tcPr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Дата</w:t>
            </w:r>
          </w:p>
        </w:tc>
        <w:tc>
          <w:tcPr>
            <w:tcW w:w="4214" w:type="dxa"/>
            <w:shd w:val="clear" w:color="auto" w:fill="auto"/>
          </w:tcPr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Должность,</w:t>
            </w:r>
          </w:p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Ф.И.О.</w:t>
            </w:r>
          </w:p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согласующего лица</w:t>
            </w:r>
          </w:p>
        </w:tc>
        <w:tc>
          <w:tcPr>
            <w:tcW w:w="3210" w:type="dxa"/>
            <w:shd w:val="clear" w:color="auto" w:fill="auto"/>
          </w:tcPr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Замечания к проекту</w:t>
            </w:r>
          </w:p>
        </w:tc>
        <w:tc>
          <w:tcPr>
            <w:tcW w:w="1311" w:type="dxa"/>
            <w:shd w:val="clear" w:color="auto" w:fill="auto"/>
          </w:tcPr>
          <w:p w:rsidR="001126EC" w:rsidRPr="009819BF" w:rsidRDefault="001126EC" w:rsidP="00E25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819BF">
              <w:rPr>
                <w:rFonts w:eastAsia="Calibri"/>
                <w:b/>
                <w:sz w:val="28"/>
                <w:szCs w:val="28"/>
              </w:rPr>
              <w:t>Подпись</w:t>
            </w:r>
          </w:p>
        </w:tc>
      </w:tr>
      <w:tr w:rsidR="001126EC" w:rsidRPr="009314B0" w:rsidTr="00FF34B5">
        <w:tc>
          <w:tcPr>
            <w:tcW w:w="846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14" w:type="dxa"/>
            <w:shd w:val="clear" w:color="auto" w:fill="auto"/>
          </w:tcPr>
          <w:p w:rsidR="001126EC" w:rsidRPr="009819BF" w:rsidRDefault="001126EC" w:rsidP="00E25943">
            <w:pPr>
              <w:rPr>
                <w:rFonts w:eastAsia="Calibri"/>
                <w:sz w:val="28"/>
                <w:szCs w:val="28"/>
              </w:rPr>
            </w:pPr>
            <w:r w:rsidRPr="009819BF">
              <w:rPr>
                <w:rFonts w:eastAsia="Calibri"/>
                <w:sz w:val="28"/>
                <w:szCs w:val="28"/>
              </w:rPr>
              <w:t xml:space="preserve">Руководитель Аппарата Главы муниципального района </w:t>
            </w:r>
          </w:p>
          <w:p w:rsidR="001126EC" w:rsidRPr="009819BF" w:rsidRDefault="001126EC" w:rsidP="00E25943">
            <w:pPr>
              <w:rPr>
                <w:rFonts w:eastAsia="Calibri"/>
                <w:sz w:val="28"/>
                <w:szCs w:val="28"/>
              </w:rPr>
            </w:pPr>
            <w:r w:rsidRPr="009819BF">
              <w:rPr>
                <w:rFonts w:eastAsia="Calibri"/>
                <w:sz w:val="28"/>
                <w:szCs w:val="28"/>
              </w:rPr>
              <w:t xml:space="preserve">О.В. </w:t>
            </w:r>
            <w:proofErr w:type="spellStart"/>
            <w:r w:rsidRPr="009819BF">
              <w:rPr>
                <w:rFonts w:eastAsia="Calibri"/>
                <w:sz w:val="28"/>
                <w:szCs w:val="28"/>
              </w:rPr>
              <w:t>Коломыцына</w:t>
            </w:r>
            <w:proofErr w:type="spellEnd"/>
          </w:p>
        </w:tc>
        <w:tc>
          <w:tcPr>
            <w:tcW w:w="3210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126EC" w:rsidRPr="009314B0" w:rsidTr="00FF34B5">
        <w:trPr>
          <w:trHeight w:val="530"/>
        </w:trPr>
        <w:tc>
          <w:tcPr>
            <w:tcW w:w="846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14" w:type="dxa"/>
            <w:shd w:val="clear" w:color="auto" w:fill="auto"/>
          </w:tcPr>
          <w:p w:rsidR="001126EC" w:rsidRDefault="001126EC" w:rsidP="00E25943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</w:t>
            </w:r>
            <w:r w:rsidRPr="00D5561A">
              <w:rPr>
                <w:rFonts w:eastAsia="Calibri"/>
                <w:sz w:val="28"/>
                <w:szCs w:val="28"/>
                <w:lang w:eastAsia="en-US"/>
              </w:rPr>
              <w:t xml:space="preserve">аместитель Главы муниципального района по вопросам развития сельскохозяйственного производства и экономической политике </w:t>
            </w:r>
          </w:p>
          <w:p w:rsidR="001126EC" w:rsidRPr="009819BF" w:rsidRDefault="001126EC" w:rsidP="00E2594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D5561A">
              <w:rPr>
                <w:rFonts w:eastAsia="Calibri"/>
                <w:sz w:val="28"/>
                <w:szCs w:val="28"/>
                <w:lang w:eastAsia="en-US"/>
              </w:rPr>
              <w:t>Волужев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5561A">
              <w:rPr>
                <w:rFonts w:eastAsia="Calibri"/>
                <w:sz w:val="28"/>
                <w:szCs w:val="28"/>
                <w:lang w:eastAsia="en-US"/>
              </w:rPr>
              <w:t xml:space="preserve"> Д.Г.</w:t>
            </w:r>
          </w:p>
        </w:tc>
        <w:tc>
          <w:tcPr>
            <w:tcW w:w="3210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1126EC" w:rsidRPr="009314B0" w:rsidTr="00FF34B5">
        <w:trPr>
          <w:trHeight w:val="530"/>
        </w:trPr>
        <w:tc>
          <w:tcPr>
            <w:tcW w:w="846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4214" w:type="dxa"/>
            <w:shd w:val="clear" w:color="auto" w:fill="auto"/>
          </w:tcPr>
          <w:p w:rsidR="001126EC" w:rsidRPr="009819BF" w:rsidRDefault="001126EC" w:rsidP="00E2594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</w:t>
            </w:r>
            <w:r w:rsidRPr="009819BF">
              <w:rPr>
                <w:rFonts w:eastAsia="Calibri"/>
                <w:sz w:val="28"/>
                <w:szCs w:val="28"/>
              </w:rPr>
              <w:t>Председател</w:t>
            </w:r>
            <w:r>
              <w:rPr>
                <w:rFonts w:eastAsia="Calibri"/>
                <w:sz w:val="28"/>
                <w:szCs w:val="28"/>
              </w:rPr>
              <w:t xml:space="preserve">я </w:t>
            </w:r>
            <w:r w:rsidRPr="009819BF">
              <w:rPr>
                <w:rFonts w:eastAsia="Calibri"/>
                <w:sz w:val="28"/>
                <w:szCs w:val="28"/>
              </w:rPr>
              <w:t xml:space="preserve">Комитета по правовой политике </w:t>
            </w:r>
          </w:p>
          <w:p w:rsidR="001126EC" w:rsidRPr="009819BF" w:rsidRDefault="001126EC" w:rsidP="00E2594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Д.А. Сердюк</w:t>
            </w:r>
          </w:p>
        </w:tc>
        <w:tc>
          <w:tcPr>
            <w:tcW w:w="3210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311" w:type="dxa"/>
            <w:shd w:val="clear" w:color="auto" w:fill="auto"/>
          </w:tcPr>
          <w:p w:rsidR="001126EC" w:rsidRPr="009819BF" w:rsidRDefault="001126EC" w:rsidP="00E25943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1126EC" w:rsidRDefault="001126EC" w:rsidP="001126EC"/>
    <w:p w:rsidR="001126EC" w:rsidRDefault="001126EC" w:rsidP="001126EC"/>
    <w:p w:rsidR="001126EC" w:rsidRDefault="001126EC" w:rsidP="001126EC"/>
    <w:p w:rsidR="001126EC" w:rsidRDefault="001126EC" w:rsidP="001126EC"/>
    <w:p w:rsidR="001126EC" w:rsidRDefault="001126EC" w:rsidP="001126EC"/>
    <w:p w:rsidR="001969FA" w:rsidRDefault="001969FA" w:rsidP="002012C1">
      <w:pPr>
        <w:jc w:val="both"/>
      </w:pPr>
    </w:p>
    <w:sectPr w:rsidR="001969FA" w:rsidSect="008A75A5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04" w:rsidRDefault="00A50E04" w:rsidP="005A1FD6">
      <w:r>
        <w:separator/>
      </w:r>
    </w:p>
  </w:endnote>
  <w:endnote w:type="continuationSeparator" w:id="0">
    <w:p w:rsidR="00A50E04" w:rsidRDefault="00A50E04" w:rsidP="005A1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04" w:rsidRDefault="00A50E04" w:rsidP="005A1FD6">
      <w:r>
        <w:separator/>
      </w:r>
    </w:p>
  </w:footnote>
  <w:footnote w:type="continuationSeparator" w:id="0">
    <w:p w:rsidR="00A50E04" w:rsidRDefault="00A50E04" w:rsidP="005A1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1122186"/>
      <w:docPartObj>
        <w:docPartGallery w:val="Page Numbers (Top of Page)"/>
        <w:docPartUnique/>
      </w:docPartObj>
    </w:sdtPr>
    <w:sdtContent>
      <w:p w:rsidR="00851DCF" w:rsidRDefault="006B69DF">
        <w:pPr>
          <w:pStyle w:val="a5"/>
          <w:jc w:val="center"/>
        </w:pPr>
        <w:r>
          <w:fldChar w:fldCharType="begin"/>
        </w:r>
        <w:r w:rsidR="00851DCF">
          <w:instrText>PAGE   \* MERGEFORMAT</w:instrText>
        </w:r>
        <w:r>
          <w:fldChar w:fldCharType="separate"/>
        </w:r>
        <w:r w:rsidR="009F060B">
          <w:rPr>
            <w:noProof/>
          </w:rPr>
          <w:t>3</w:t>
        </w:r>
        <w:r>
          <w:fldChar w:fldCharType="end"/>
        </w:r>
      </w:p>
    </w:sdtContent>
  </w:sdt>
  <w:p w:rsidR="005A1FD6" w:rsidRDefault="005A1FD6" w:rsidP="005A1FD6">
    <w:pPr>
      <w:pStyle w:val="a5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9FA"/>
    <w:rsid w:val="00006925"/>
    <w:rsid w:val="0003416E"/>
    <w:rsid w:val="00095FBB"/>
    <w:rsid w:val="000B468D"/>
    <w:rsid w:val="000F13EC"/>
    <w:rsid w:val="001126EC"/>
    <w:rsid w:val="00120B22"/>
    <w:rsid w:val="001819D6"/>
    <w:rsid w:val="00196085"/>
    <w:rsid w:val="001969FA"/>
    <w:rsid w:val="001D4FEA"/>
    <w:rsid w:val="002012C1"/>
    <w:rsid w:val="00250554"/>
    <w:rsid w:val="00293689"/>
    <w:rsid w:val="002A3D49"/>
    <w:rsid w:val="002C2860"/>
    <w:rsid w:val="002C4D38"/>
    <w:rsid w:val="002D5398"/>
    <w:rsid w:val="002E7266"/>
    <w:rsid w:val="00334826"/>
    <w:rsid w:val="003767AC"/>
    <w:rsid w:val="0044611A"/>
    <w:rsid w:val="00457168"/>
    <w:rsid w:val="00472679"/>
    <w:rsid w:val="0047518F"/>
    <w:rsid w:val="004C008C"/>
    <w:rsid w:val="004F0A37"/>
    <w:rsid w:val="00520D1C"/>
    <w:rsid w:val="005A1FD6"/>
    <w:rsid w:val="005B1053"/>
    <w:rsid w:val="005B779F"/>
    <w:rsid w:val="005D3D6A"/>
    <w:rsid w:val="005E2C56"/>
    <w:rsid w:val="00610D1A"/>
    <w:rsid w:val="00610DB5"/>
    <w:rsid w:val="00636239"/>
    <w:rsid w:val="006B69DF"/>
    <w:rsid w:val="00716DED"/>
    <w:rsid w:val="007222C1"/>
    <w:rsid w:val="00771B25"/>
    <w:rsid w:val="007E0FF2"/>
    <w:rsid w:val="00851DCF"/>
    <w:rsid w:val="008818CF"/>
    <w:rsid w:val="008A75A5"/>
    <w:rsid w:val="008D346E"/>
    <w:rsid w:val="008E49AF"/>
    <w:rsid w:val="00914B8D"/>
    <w:rsid w:val="009615C2"/>
    <w:rsid w:val="00967C05"/>
    <w:rsid w:val="00970B50"/>
    <w:rsid w:val="009A18AC"/>
    <w:rsid w:val="009F060B"/>
    <w:rsid w:val="00A50E04"/>
    <w:rsid w:val="00A64B4E"/>
    <w:rsid w:val="00A6704F"/>
    <w:rsid w:val="00A71605"/>
    <w:rsid w:val="00A96DF9"/>
    <w:rsid w:val="00B46F92"/>
    <w:rsid w:val="00B557BA"/>
    <w:rsid w:val="00B77CCD"/>
    <w:rsid w:val="00B9078A"/>
    <w:rsid w:val="00B93D4D"/>
    <w:rsid w:val="00BE415C"/>
    <w:rsid w:val="00C163EA"/>
    <w:rsid w:val="00C25CCD"/>
    <w:rsid w:val="00C72D6D"/>
    <w:rsid w:val="00CA0095"/>
    <w:rsid w:val="00CE76DF"/>
    <w:rsid w:val="00D9077F"/>
    <w:rsid w:val="00DA7085"/>
    <w:rsid w:val="00DB72CF"/>
    <w:rsid w:val="00DD57A8"/>
    <w:rsid w:val="00DE05BA"/>
    <w:rsid w:val="00ED2806"/>
    <w:rsid w:val="00EE4AC6"/>
    <w:rsid w:val="00F00607"/>
    <w:rsid w:val="00F07324"/>
    <w:rsid w:val="00F16A7D"/>
    <w:rsid w:val="00F57229"/>
    <w:rsid w:val="00F64EB5"/>
    <w:rsid w:val="00FA37EC"/>
    <w:rsid w:val="00FB2502"/>
    <w:rsid w:val="00FF34B5"/>
    <w:rsid w:val="00FF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1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41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A1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1F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51DCF"/>
  </w:style>
  <w:style w:type="paragraph" w:styleId="a9">
    <w:name w:val="List Paragraph"/>
    <w:basedOn w:val="a"/>
    <w:uiPriority w:val="34"/>
    <w:qFormat/>
    <w:rsid w:val="008E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87172BA3F08738C5E194A3D3D41A9F9D197445D066DCB509E21D576F5D5E3A8548D897137442CB55F536284B622CFF855B36B3127BAECBn3B2L" TargetMode="External"/><Relationship Id="rId13" Type="http://schemas.openxmlformats.org/officeDocument/2006/relationships/hyperlink" Target="consultantplus://offline/ref=6687172BA3F08738C5E194A3D3D41A9F9D197445D066DCB509E21D576F5D5E3A8548D897137442C356F536284B622CFF855B36B3127BAECBn3B2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6687172BA3F08738C5E194A3D3D41A9F9D197445D066DCB509E21D576F5D5E3A8548D897137442CB55F536284B622CFF855B36B3127BAECBn3B2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87172BA3F08738C5E194A3D3D41A9F9D1B7045D265DCB509E21D576F5D5E3A8548D897137442CC5AF536284B622CFF855B36B3127BAECBn3B2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687172BA3F08738C5E194A3D3D41A9F9C1D7C4BD56881BF01BB11556852012D8201D49613744ACE59AA333D5A3A21FA9E453FA40E79AFnCB3L" TargetMode="External"/><Relationship Id="rId10" Type="http://schemas.openxmlformats.org/officeDocument/2006/relationships/hyperlink" Target="consultantplus://offline/ref=6687172BA3F08738C5E194A3D3D41A9F9D1B7044D066DCB509E21D576F5D5E3A8548D897137442C354F536284B622CFF855B36B3127BAECBn3B2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87172BA3F08738C5E194A3D3D41A9F9D197445D066DCB509E21D576F5D5E3A8548D897137442C356F536284B622CFF855B36B3127BAECBn3B2L" TargetMode="External"/><Relationship Id="rId14" Type="http://schemas.openxmlformats.org/officeDocument/2006/relationships/hyperlink" Target="consultantplus://offline/ref=6687172BA3F08738C5E194A3D3D41A9F9D1B7044D066DCB509E21D576F5D5E3A8548D897137442C354F536284B622CFF855B36B3127BAECBn3B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605C4-6420-466C-BB8C-5C3632C4B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Omr-PC</dc:creator>
  <cp:keywords/>
  <dc:description/>
  <cp:lastModifiedBy>Omr-PC</cp:lastModifiedBy>
  <cp:revision>8</cp:revision>
  <cp:lastPrinted>2019-09-06T02:59:00Z</cp:lastPrinted>
  <dcterms:created xsi:type="dcterms:W3CDTF">2019-09-05T11:42:00Z</dcterms:created>
  <dcterms:modified xsi:type="dcterms:W3CDTF">2019-10-21T04:32:00Z</dcterms:modified>
</cp:coreProperties>
</file>