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93" w:rsidRPr="007E46C4" w:rsidRDefault="00FF2F93" w:rsidP="00FF2F93">
      <w:pPr>
        <w:shd w:val="clear" w:color="auto" w:fill="FFFFFF"/>
        <w:tabs>
          <w:tab w:val="left" w:pos="540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03555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F93" w:rsidRPr="007E46C4" w:rsidRDefault="00FF2F93" w:rsidP="00FF2F93">
      <w:pPr>
        <w:shd w:val="clear" w:color="auto" w:fill="FFFFFF"/>
        <w:jc w:val="center"/>
        <w:rPr>
          <w:b/>
          <w:bCs/>
        </w:rPr>
      </w:pPr>
    </w:p>
    <w:p w:rsidR="00FF2F93" w:rsidRPr="007E46C4" w:rsidRDefault="00FF2F93" w:rsidP="00FF2F93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7E46C4">
        <w:rPr>
          <w:b/>
          <w:bCs/>
        </w:rPr>
        <w:t>ОМСКИЙ  МУНИЦИПАЛЬНЫЙ  РАЙОН ОМСКОЙ  ОБЛАСТИ</w:t>
      </w:r>
    </w:p>
    <w:p w:rsidR="00FF2F93" w:rsidRPr="007E46C4" w:rsidRDefault="00FF2F93" w:rsidP="00FF2F93">
      <w:pPr>
        <w:shd w:val="clear" w:color="auto" w:fill="FFFFFF"/>
        <w:jc w:val="center"/>
        <w:rPr>
          <w:sz w:val="10"/>
          <w:szCs w:val="10"/>
        </w:rPr>
      </w:pPr>
      <w:r w:rsidRPr="007E46C4">
        <w:rPr>
          <w:b/>
          <w:sz w:val="40"/>
          <w:szCs w:val="40"/>
        </w:rPr>
        <w:t>Администрация Омского муниципального района</w:t>
      </w:r>
    </w:p>
    <w:p w:rsidR="00FF2F93" w:rsidRPr="007E46C4" w:rsidRDefault="00FF2F93" w:rsidP="00FF2F93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9570"/>
      </w:tblGrid>
      <w:tr w:rsidR="00FF2F93" w:rsidRPr="007E46C4" w:rsidTr="00AC6427">
        <w:trPr>
          <w:trHeight w:val="237"/>
        </w:trPr>
        <w:tc>
          <w:tcPr>
            <w:tcW w:w="9570" w:type="dxa"/>
            <w:tcBorders>
              <w:top w:val="thinThickSmallGap" w:sz="24" w:space="0" w:color="000000"/>
            </w:tcBorders>
            <w:shd w:val="clear" w:color="auto" w:fill="auto"/>
          </w:tcPr>
          <w:p w:rsidR="00FF2F93" w:rsidRPr="007E46C4" w:rsidRDefault="00FF2F93" w:rsidP="00AC6427">
            <w:pPr>
              <w:snapToGri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FF2F93" w:rsidRPr="007E46C4" w:rsidRDefault="00FF2F93" w:rsidP="00FF2F93">
      <w:pPr>
        <w:shd w:val="clear" w:color="auto" w:fill="FFFFFF"/>
        <w:jc w:val="center"/>
      </w:pPr>
      <w:r w:rsidRPr="007E46C4">
        <w:rPr>
          <w:b/>
          <w:spacing w:val="38"/>
          <w:sz w:val="36"/>
          <w:szCs w:val="36"/>
        </w:rPr>
        <w:t>ПОСТАНОВЛЕНИЕ</w:t>
      </w:r>
    </w:p>
    <w:p w:rsidR="00FF2F93" w:rsidRPr="007E46C4" w:rsidRDefault="00FF2F93" w:rsidP="00FF2F93">
      <w:pPr>
        <w:shd w:val="clear" w:color="auto" w:fill="FFFFFF"/>
        <w:jc w:val="both"/>
        <w:rPr>
          <w:sz w:val="16"/>
          <w:szCs w:val="16"/>
        </w:rPr>
      </w:pPr>
    </w:p>
    <w:p w:rsidR="00FF2F93" w:rsidRPr="007E46C4" w:rsidRDefault="00FF2F93" w:rsidP="00FF2F93">
      <w:pPr>
        <w:shd w:val="clear" w:color="auto" w:fill="FFFFFF"/>
        <w:jc w:val="both"/>
        <w:rPr>
          <w:sz w:val="16"/>
          <w:szCs w:val="16"/>
        </w:rPr>
      </w:pPr>
    </w:p>
    <w:p w:rsidR="00FF2F93" w:rsidRPr="007E46C4" w:rsidRDefault="00FF2F93" w:rsidP="00FF2F93">
      <w:pPr>
        <w:shd w:val="clear" w:color="auto" w:fill="FFFFFF"/>
        <w:jc w:val="both"/>
        <w:rPr>
          <w:sz w:val="28"/>
          <w:szCs w:val="28"/>
        </w:rPr>
      </w:pPr>
      <w:r w:rsidRPr="007E46C4">
        <w:t>__________________ № ___________</w:t>
      </w:r>
    </w:p>
    <w:p w:rsidR="00FF2F93" w:rsidRPr="007E46C4" w:rsidRDefault="00FF2F93" w:rsidP="00FF2F93">
      <w:pPr>
        <w:shd w:val="clear" w:color="auto" w:fill="FFFFFF"/>
        <w:jc w:val="both"/>
        <w:rPr>
          <w:sz w:val="28"/>
          <w:szCs w:val="28"/>
        </w:rPr>
      </w:pPr>
    </w:p>
    <w:p w:rsidR="00FF2F93" w:rsidRDefault="00FF2F93" w:rsidP="00FF2F93">
      <w:pPr>
        <w:autoSpaceDE w:val="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О внесении изменений в постановление Администрации Омского муниципального района Омской области</w:t>
      </w:r>
      <w:r>
        <w:rPr>
          <w:sz w:val="28"/>
          <w:szCs w:val="28"/>
        </w:rPr>
        <w:t xml:space="preserve"> от 12.02.2019</w:t>
      </w:r>
      <w:r w:rsidRPr="007E46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П-19/ОМС-20</w:t>
      </w:r>
      <w:r w:rsidRPr="007E46C4">
        <w:rPr>
          <w:sz w:val="28"/>
          <w:szCs w:val="28"/>
        </w:rPr>
        <w:br/>
        <w:t xml:space="preserve">«Об утверждении муниципальной программы Омского муниципального района Омской области </w:t>
      </w:r>
      <w:r w:rsidRPr="002C0756">
        <w:rPr>
          <w:sz w:val="28"/>
          <w:szCs w:val="28"/>
        </w:rPr>
        <w:t>«Развитие сельского хозяйства Омского муниципального района Омской области»</w:t>
      </w:r>
    </w:p>
    <w:p w:rsidR="00FF2F93" w:rsidRDefault="00FF2F93" w:rsidP="00FF2F93">
      <w:pPr>
        <w:autoSpaceDE w:val="0"/>
        <w:jc w:val="both"/>
        <w:rPr>
          <w:sz w:val="28"/>
          <w:szCs w:val="28"/>
        </w:rPr>
      </w:pPr>
    </w:p>
    <w:p w:rsidR="00FF2F93" w:rsidRPr="007E46C4" w:rsidRDefault="00FF2F93" w:rsidP="00FF2F93">
      <w:pPr>
        <w:autoSpaceDE w:val="0"/>
        <w:ind w:firstLine="708"/>
        <w:jc w:val="both"/>
        <w:rPr>
          <w:sz w:val="28"/>
          <w:szCs w:val="28"/>
        </w:rPr>
      </w:pPr>
      <w:r w:rsidRPr="00A9456E">
        <w:rPr>
          <w:sz w:val="28"/>
          <w:szCs w:val="28"/>
          <w:lang w:eastAsia="zh-CN"/>
        </w:rPr>
        <w:t xml:space="preserve">В целях проведения сбалансированной финансовой, бюджетной </w:t>
      </w:r>
      <w:r w:rsidRPr="00A9456E">
        <w:rPr>
          <w:sz w:val="28"/>
          <w:szCs w:val="28"/>
          <w:lang w:eastAsia="zh-CN"/>
        </w:rPr>
        <w:br/>
        <w:t xml:space="preserve">и налоговой политики Омского муниципального района Омской области, эффективного управления финансовыми ресурсами, находящимися </w:t>
      </w:r>
      <w:r w:rsidRPr="00A9456E">
        <w:rPr>
          <w:sz w:val="28"/>
          <w:szCs w:val="28"/>
          <w:lang w:eastAsia="zh-CN"/>
        </w:rPr>
        <w:br/>
        <w:t xml:space="preserve">в распоряжении Омского муниципального района Омской области, повышения качества проводимого финансового контроля, 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Омского муниципального района Омской области </w:t>
      </w:r>
      <w:r w:rsidR="00190D4F">
        <w:rPr>
          <w:sz w:val="28"/>
          <w:szCs w:val="28"/>
          <w:lang w:eastAsia="zh-CN"/>
        </w:rPr>
        <w:br/>
      </w:r>
      <w:r>
        <w:rPr>
          <w:sz w:val="28"/>
          <w:szCs w:val="28"/>
        </w:rPr>
        <w:t xml:space="preserve">от 12.02.2019 </w:t>
      </w:r>
      <w:r w:rsidRPr="007E46C4">
        <w:rPr>
          <w:sz w:val="28"/>
          <w:szCs w:val="28"/>
        </w:rPr>
        <w:t xml:space="preserve">«Об утверждении муниципальной программы Омского муниципального района Омской области </w:t>
      </w:r>
      <w:r w:rsidRPr="002C0756">
        <w:rPr>
          <w:sz w:val="28"/>
          <w:szCs w:val="28"/>
        </w:rPr>
        <w:t>«Развитие сельского хозяйства Омского муниципального района Омской области»</w:t>
      </w:r>
      <w:r>
        <w:rPr>
          <w:sz w:val="28"/>
          <w:szCs w:val="28"/>
        </w:rPr>
        <w:t>,</w:t>
      </w:r>
    </w:p>
    <w:p w:rsidR="00FF2F93" w:rsidRPr="007E46C4" w:rsidRDefault="00FF2F93" w:rsidP="00FF2F93">
      <w:pPr>
        <w:autoSpaceDE w:val="0"/>
        <w:jc w:val="both"/>
        <w:rPr>
          <w:sz w:val="28"/>
          <w:szCs w:val="28"/>
        </w:rPr>
      </w:pPr>
    </w:p>
    <w:p w:rsidR="00FF2F93" w:rsidRPr="007E46C4" w:rsidRDefault="00FF2F93" w:rsidP="00FF2F93">
      <w:pPr>
        <w:autoSpaceDE w:val="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ПОСТАНОВЛЯЮ:</w:t>
      </w:r>
    </w:p>
    <w:p w:rsidR="00FF2F93" w:rsidRPr="007E46C4" w:rsidRDefault="00FF2F93" w:rsidP="00FF2F93">
      <w:pPr>
        <w:autoSpaceDE w:val="0"/>
        <w:jc w:val="both"/>
        <w:rPr>
          <w:sz w:val="28"/>
          <w:szCs w:val="28"/>
        </w:rPr>
      </w:pP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 xml:space="preserve">1. Внести в муниципальную программу Омского муниципального района Омской области </w:t>
      </w:r>
      <w:r w:rsidRPr="002C0756">
        <w:rPr>
          <w:sz w:val="28"/>
          <w:szCs w:val="28"/>
        </w:rPr>
        <w:t>«Развитие сельского хозяйства Омского муниципального района Омской области»</w:t>
      </w:r>
      <w:r w:rsidRPr="007E46C4">
        <w:rPr>
          <w:sz w:val="28"/>
          <w:szCs w:val="28"/>
        </w:rPr>
        <w:t xml:space="preserve">, утвержденную постановлением Администрации Омского муниципального района Омской области </w:t>
      </w:r>
      <w:r w:rsidRPr="007E46C4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12.02.2019</w:t>
      </w:r>
      <w:r w:rsidRPr="007E46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П-19/ОМС-20</w:t>
      </w:r>
      <w:r w:rsidRPr="007E46C4">
        <w:rPr>
          <w:sz w:val="28"/>
          <w:szCs w:val="28"/>
        </w:rPr>
        <w:t xml:space="preserve"> (далее - программа), следующие изменения:</w:t>
      </w: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1.1. В паспорте программы:</w:t>
      </w:r>
    </w:p>
    <w:p w:rsidR="00FF2F93" w:rsidRDefault="00FF2F93" w:rsidP="00FF2F93">
      <w:pPr>
        <w:tabs>
          <w:tab w:val="left" w:pos="900"/>
          <w:tab w:val="left" w:pos="3240"/>
        </w:tabs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1.1.1. Строку «Объемы и источники финансирования муниципальной программы в целом и по годам ее реализации» паспорта программы изложить в новой редакции:</w:t>
      </w:r>
    </w:p>
    <w:p w:rsidR="00FF2F93" w:rsidRDefault="00FF2F93" w:rsidP="00FF2F93">
      <w:pPr>
        <w:tabs>
          <w:tab w:val="left" w:pos="900"/>
          <w:tab w:val="left" w:pos="3240"/>
        </w:tabs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«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FF2F93" w:rsidRPr="00827440" w:rsidTr="00AC6427">
        <w:trPr>
          <w:trHeight w:val="6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F93" w:rsidRPr="00827440" w:rsidRDefault="00FF2F93" w:rsidP="00AC6427">
            <w:pPr>
              <w:rPr>
                <w:sz w:val="28"/>
                <w:szCs w:val="28"/>
              </w:rPr>
            </w:pPr>
            <w:r w:rsidRPr="00A305C1">
              <w:rPr>
                <w:sz w:val="28"/>
                <w:szCs w:val="28"/>
              </w:rPr>
              <w:lastRenderedPageBreak/>
              <w:t>Объемы и источники финансирования программы в целом и по годам ее реализации</w:t>
            </w:r>
          </w:p>
          <w:p w:rsidR="00FF2F93" w:rsidRPr="00827440" w:rsidRDefault="00FF2F93" w:rsidP="00AC6427">
            <w:pPr>
              <w:rPr>
                <w:sz w:val="28"/>
                <w:szCs w:val="28"/>
              </w:rPr>
            </w:pPr>
          </w:p>
          <w:p w:rsidR="00FF2F93" w:rsidRPr="00827440" w:rsidRDefault="00FF2F93" w:rsidP="00AC642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муниципальной программы составят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9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19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887,44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6 511 876,64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2020 году – 28 303 748,80 руб.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2021 году – 28 348 188,80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5 327 666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2023 году – 2 900 468,80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2024 году – 2 908 468,80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2025 году – 2 917 468,80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Из общего объема финансирования расходы за счет средств районного бюджета на реализацию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составят 21 621 322,1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0руб., в том числе по годам: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3 166 359,3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2020 году – 3 094 468,80руб.;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2021 году – 3 094 468,8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–3 539 618,80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2023 году – 2 900 468,80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2024 году – 2 908 468,80 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2025 году – 2 917 468,80 руб.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объема финансирования расходы за счет средств областного, федерального бюджета на реализацию муниципальной программы составят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55 596 565,34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 w:rsidR="00190D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3 345 517,34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2020 году – 25 209 280,00руб.;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2021 году – 25 253 720,00руб.;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1 788 048,00</w:t>
            </w: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2023 году – 0,00руб.;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2024 году – 0,00руб.;</w:t>
            </w:r>
          </w:p>
          <w:p w:rsidR="00FF2F93" w:rsidRPr="00827440" w:rsidRDefault="00FF2F93" w:rsidP="00AC6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40">
              <w:rPr>
                <w:rFonts w:ascii="Times New Roman" w:hAnsi="Times New Roman" w:cs="Times New Roman"/>
                <w:sz w:val="28"/>
                <w:szCs w:val="28"/>
              </w:rPr>
              <w:t>в 2025 году - 0,00руб.</w:t>
            </w:r>
          </w:p>
        </w:tc>
      </w:tr>
    </w:tbl>
    <w:p w:rsidR="00FF2F93" w:rsidRPr="007E46C4" w:rsidRDefault="00FF2F93" w:rsidP="00FF2F93">
      <w:pPr>
        <w:jc w:val="right"/>
        <w:rPr>
          <w:sz w:val="28"/>
          <w:szCs w:val="28"/>
        </w:rPr>
      </w:pPr>
      <w:r w:rsidRPr="007E46C4">
        <w:rPr>
          <w:sz w:val="28"/>
          <w:szCs w:val="28"/>
        </w:rPr>
        <w:t>».</w:t>
      </w:r>
    </w:p>
    <w:p w:rsidR="00FF2F93" w:rsidRPr="007E46C4" w:rsidRDefault="00FF2F93" w:rsidP="00FF2F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7E46C4">
        <w:rPr>
          <w:rFonts w:ascii="Times New Roman" w:hAnsi="Times New Roman" w:cs="Times New Roman"/>
          <w:sz w:val="28"/>
          <w:szCs w:val="28"/>
        </w:rPr>
        <w:t xml:space="preserve">. 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46C4">
        <w:rPr>
          <w:rFonts w:ascii="Times New Roman" w:hAnsi="Times New Roman" w:cs="Times New Roman"/>
          <w:sz w:val="28"/>
          <w:szCs w:val="28"/>
        </w:rPr>
        <w:t xml:space="preserve"> «Объемы </w:t>
      </w:r>
      <w:r>
        <w:rPr>
          <w:rFonts w:ascii="Times New Roman" w:hAnsi="Times New Roman" w:cs="Times New Roman"/>
          <w:sz w:val="28"/>
          <w:szCs w:val="28"/>
        </w:rPr>
        <w:t xml:space="preserve">финансовых ресурсов, необходимых </w:t>
      </w:r>
      <w:r w:rsidR="00190D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  <w:r w:rsidRPr="007E46C4">
        <w:rPr>
          <w:rFonts w:ascii="Times New Roman" w:hAnsi="Times New Roman" w:cs="Times New Roman"/>
          <w:sz w:val="28"/>
          <w:szCs w:val="28"/>
        </w:rPr>
        <w:t>» программы изложить в новой редакции:</w:t>
      </w:r>
    </w:p>
    <w:p w:rsidR="00FF2F93" w:rsidRPr="007E46C4" w:rsidRDefault="00FF2F93" w:rsidP="00FF2F93">
      <w:pPr>
        <w:pStyle w:val="ConsPlusNormal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7E46C4">
        <w:rPr>
          <w:rFonts w:ascii="Times New Roman" w:hAnsi="Times New Roman" w:cs="Times New Roman"/>
          <w:sz w:val="28"/>
          <w:szCs w:val="28"/>
        </w:rPr>
        <w:t xml:space="preserve">. </w:t>
      </w:r>
      <w:r w:rsidRPr="00CF3FEC">
        <w:rPr>
          <w:rFonts w:ascii="Times New Roman" w:hAnsi="Times New Roman" w:cs="Times New Roman"/>
          <w:sz w:val="28"/>
          <w:szCs w:val="28"/>
        </w:rPr>
        <w:t>Объемы финансовых ресурсов, необходимых для реализации муниципальной программы</w:t>
      </w: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Реализация мероприятий подпрограммы муниципальной программы осуществляется за счет средств районного бюджета с учетом целевых поступлений из областного и федерального бюджетов.</w:t>
      </w:r>
    </w:p>
    <w:p w:rsidR="00FF2F93" w:rsidRPr="00CF3FEC" w:rsidRDefault="00FF2F93" w:rsidP="003309A6">
      <w:pPr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lastRenderedPageBreak/>
        <w:t xml:space="preserve">Общие расходы на реализацию муниципальной программы составят </w:t>
      </w:r>
      <w:r>
        <w:rPr>
          <w:sz w:val="28"/>
          <w:szCs w:val="28"/>
        </w:rPr>
        <w:t>77 217 887,44 руб</w:t>
      </w:r>
      <w:r w:rsidRPr="007E46C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F3FEC">
        <w:rPr>
          <w:sz w:val="28"/>
          <w:szCs w:val="28"/>
        </w:rPr>
        <w:t>в том числе по годам: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2019 году – 6 511 876,64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2020 году – 28 303 748,80 руб.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2021 году – 28 348 188,80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2022 году – 5 327 666,80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2023 году – 2 900 468,80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2024 году – 2 908 468,80 руб.;</w:t>
      </w:r>
    </w:p>
    <w:p w:rsidR="00FF2F93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2 917 468,80 руб.</w:t>
      </w:r>
    </w:p>
    <w:p w:rsidR="00FF2F93" w:rsidRPr="008C5C1D" w:rsidRDefault="00FF2F93" w:rsidP="003309A6">
      <w:pPr>
        <w:ind w:firstLine="540"/>
        <w:jc w:val="both"/>
        <w:rPr>
          <w:sz w:val="28"/>
          <w:szCs w:val="28"/>
        </w:rPr>
      </w:pPr>
      <w:r w:rsidRPr="00CF3FEC">
        <w:rPr>
          <w:sz w:val="28"/>
          <w:szCs w:val="28"/>
        </w:rPr>
        <w:t xml:space="preserve">Из общего объема финансирования расходы за счет средств районного бюджета на реализацию муниципальной программы составят </w:t>
      </w:r>
      <w:r w:rsidRPr="008C5C1D">
        <w:rPr>
          <w:sz w:val="28"/>
          <w:szCs w:val="28"/>
        </w:rPr>
        <w:t>21 621 322,10</w:t>
      </w:r>
      <w:r>
        <w:rPr>
          <w:sz w:val="28"/>
          <w:szCs w:val="28"/>
        </w:rPr>
        <w:br/>
      </w:r>
      <w:r w:rsidRPr="008C5C1D">
        <w:rPr>
          <w:sz w:val="28"/>
          <w:szCs w:val="28"/>
        </w:rPr>
        <w:t>руб., в том числе по годам: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2019 году – 3 166 359,30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2020 году – 3 094 468,80руб.;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2021 году – 3 094 468,80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2022 году – 3 539 618,80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2023 году – 2 900 468,80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2024 году – 2 908 468,80 руб.;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2025 году – 2 917 468,80 руб.</w:t>
      </w:r>
    </w:p>
    <w:p w:rsidR="00FF2F93" w:rsidRPr="008C5C1D" w:rsidRDefault="00FF2F93" w:rsidP="0033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FEC">
        <w:rPr>
          <w:sz w:val="28"/>
          <w:szCs w:val="28"/>
        </w:rPr>
        <w:t xml:space="preserve">Из общего объема финансирования расходы за счет средств областного, федерального бюджета на реализацию муниципальной программы составят </w:t>
      </w:r>
      <w:r w:rsidRPr="008C5C1D">
        <w:rPr>
          <w:sz w:val="28"/>
          <w:szCs w:val="28"/>
        </w:rPr>
        <w:t>55 596 565,34 руб., в том числе:</w:t>
      </w:r>
    </w:p>
    <w:p w:rsidR="00FF2F93" w:rsidRPr="008C5C1D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2019 году – 3 345 517,34руб.;</w:t>
      </w:r>
    </w:p>
    <w:p w:rsidR="00FF2F93" w:rsidRPr="008C5C1D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2020 году – 25 209 280,00руб.;</w:t>
      </w:r>
    </w:p>
    <w:p w:rsidR="00FF2F93" w:rsidRPr="008C5C1D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2021 году – 25 253 720,00руб.;</w:t>
      </w:r>
    </w:p>
    <w:p w:rsidR="00FF2F93" w:rsidRPr="008C5C1D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2022 году – 1 788 048,00руб.;</w:t>
      </w:r>
    </w:p>
    <w:p w:rsidR="00FF2F93" w:rsidRPr="008C5C1D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2023 году – 0,00руб.;</w:t>
      </w:r>
    </w:p>
    <w:p w:rsidR="00FF2F93" w:rsidRPr="008C5C1D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2024 году – 0,00руб.;</w:t>
      </w: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C1D">
        <w:rPr>
          <w:sz w:val="28"/>
          <w:szCs w:val="28"/>
        </w:rPr>
        <w:t>в 2025 году - 0,00руб.</w:t>
      </w:r>
      <w:r w:rsidRPr="007E46C4">
        <w:rPr>
          <w:sz w:val="28"/>
          <w:szCs w:val="28"/>
        </w:rPr>
        <w:t xml:space="preserve">». </w:t>
      </w:r>
    </w:p>
    <w:p w:rsidR="00190D4F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E46C4">
        <w:rPr>
          <w:sz w:val="28"/>
          <w:szCs w:val="28"/>
        </w:rPr>
        <w:t>.</w:t>
      </w:r>
      <w:r>
        <w:rPr>
          <w:sz w:val="28"/>
          <w:szCs w:val="28"/>
        </w:rPr>
        <w:t>Приложение</w:t>
      </w:r>
      <w:r w:rsidRPr="007E46C4">
        <w:rPr>
          <w:sz w:val="28"/>
          <w:szCs w:val="28"/>
        </w:rPr>
        <w:t xml:space="preserve"> № 1 «Мероприятия муниципальной программы Омского муниципального района Омской области «Развитие </w:t>
      </w:r>
      <w:r>
        <w:rPr>
          <w:sz w:val="28"/>
          <w:szCs w:val="28"/>
        </w:rPr>
        <w:t>сельского хозяйства</w:t>
      </w:r>
      <w:r w:rsidRPr="007E46C4">
        <w:rPr>
          <w:sz w:val="28"/>
          <w:szCs w:val="28"/>
        </w:rPr>
        <w:t xml:space="preserve"> </w:t>
      </w:r>
      <w:r w:rsidR="00190D4F">
        <w:rPr>
          <w:sz w:val="28"/>
          <w:szCs w:val="28"/>
        </w:rPr>
        <w:br/>
      </w:r>
      <w:r w:rsidRPr="007E46C4">
        <w:rPr>
          <w:sz w:val="28"/>
          <w:szCs w:val="28"/>
        </w:rPr>
        <w:t>в Омском муниципальном районе Омской области»</w:t>
      </w:r>
      <w:r>
        <w:rPr>
          <w:sz w:val="28"/>
          <w:szCs w:val="28"/>
        </w:rPr>
        <w:t xml:space="preserve"> (далее – приложение) </w:t>
      </w:r>
      <w:r w:rsidR="00190D4F">
        <w:rPr>
          <w:sz w:val="28"/>
          <w:szCs w:val="28"/>
        </w:rPr>
        <w:br/>
      </w:r>
      <w:r w:rsidRPr="007E46C4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изложить в новой редакции</w:t>
      </w:r>
      <w:r w:rsidR="00190D4F">
        <w:rPr>
          <w:sz w:val="28"/>
          <w:szCs w:val="28"/>
        </w:rPr>
        <w:t xml:space="preserve"> </w:t>
      </w:r>
      <w:r w:rsidRPr="00931256">
        <w:rPr>
          <w:sz w:val="28"/>
          <w:szCs w:val="28"/>
        </w:rPr>
        <w:t>согласно приложению  к настоящему постановлению.</w:t>
      </w: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2. Настоящее постановление вступает в силу с момента официального опубликования.</w:t>
      </w: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t>3. 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Конышевой Е.П. обеспечить его размещение на официальном сайте Омского муниципального района Омской области в информационно-телекомуникационной сети «Интернет».</w:t>
      </w: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6C4">
        <w:rPr>
          <w:sz w:val="28"/>
          <w:szCs w:val="28"/>
        </w:rPr>
        <w:lastRenderedPageBreak/>
        <w:t xml:space="preserve">4. Контроль за исполнением настоящего постановления возложить </w:t>
      </w:r>
      <w:r w:rsidRPr="007E46C4">
        <w:rPr>
          <w:sz w:val="28"/>
          <w:szCs w:val="28"/>
        </w:rPr>
        <w:br/>
        <w:t xml:space="preserve">на заместителя Главы муниципального района по вопросам развития сельскохозяйственного производства и экономической политике Волужева Д.Г. </w:t>
      </w:r>
    </w:p>
    <w:p w:rsidR="00FF2F93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2F93" w:rsidRPr="007E46C4" w:rsidRDefault="00FF2F93" w:rsidP="00FF2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2F93" w:rsidRDefault="00FF2F93" w:rsidP="00FF2F93">
      <w:pPr>
        <w:jc w:val="both"/>
        <w:rPr>
          <w:sz w:val="20"/>
          <w:szCs w:val="20"/>
        </w:rPr>
        <w:sectPr w:rsidR="00FF2F93" w:rsidSect="00FF2F9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Pr="007E46C4">
        <w:rPr>
          <w:sz w:val="28"/>
          <w:szCs w:val="28"/>
        </w:rPr>
        <w:t xml:space="preserve"> муниципального района                                          </w:t>
      </w:r>
      <w:r>
        <w:rPr>
          <w:sz w:val="28"/>
          <w:szCs w:val="28"/>
        </w:rPr>
        <w:t>Г.Г. Долматов</w:t>
      </w:r>
    </w:p>
    <w:p w:rsidR="00FF2F93" w:rsidRPr="00FF2F93" w:rsidRDefault="00FF2F93" w:rsidP="00FF2F93">
      <w:pPr>
        <w:jc w:val="both"/>
        <w:rPr>
          <w:sz w:val="20"/>
          <w:szCs w:val="20"/>
        </w:rPr>
      </w:pPr>
    </w:p>
    <w:p w:rsidR="00B66FA6" w:rsidRPr="00B66FA6" w:rsidRDefault="00B66FA6" w:rsidP="00B66FA6">
      <w:pPr>
        <w:widowControl w:val="0"/>
        <w:autoSpaceDE w:val="0"/>
        <w:autoSpaceDN w:val="0"/>
        <w:adjustRightInd w:val="0"/>
        <w:ind w:left="15840"/>
        <w:outlineLvl w:val="0"/>
        <w:rPr>
          <w:sz w:val="20"/>
          <w:szCs w:val="20"/>
        </w:rPr>
      </w:pPr>
      <w:r w:rsidRPr="00B66FA6">
        <w:rPr>
          <w:sz w:val="20"/>
          <w:szCs w:val="20"/>
        </w:rPr>
        <w:t>Приложение № 1</w:t>
      </w:r>
    </w:p>
    <w:p w:rsidR="00B66FA6" w:rsidRPr="00B66FA6" w:rsidRDefault="00B66FA6" w:rsidP="00B66FA6">
      <w:pPr>
        <w:widowControl w:val="0"/>
        <w:autoSpaceDE w:val="0"/>
        <w:autoSpaceDN w:val="0"/>
        <w:adjustRightInd w:val="0"/>
        <w:ind w:left="15840"/>
        <w:outlineLvl w:val="0"/>
        <w:rPr>
          <w:sz w:val="20"/>
          <w:szCs w:val="20"/>
        </w:rPr>
      </w:pPr>
      <w:r w:rsidRPr="00B66FA6">
        <w:rPr>
          <w:sz w:val="20"/>
          <w:szCs w:val="20"/>
        </w:rPr>
        <w:t>к постановлению Администрации</w:t>
      </w:r>
    </w:p>
    <w:p w:rsidR="00B66FA6" w:rsidRPr="00B66FA6" w:rsidRDefault="00B66FA6" w:rsidP="00B66FA6">
      <w:pPr>
        <w:widowControl w:val="0"/>
        <w:autoSpaceDE w:val="0"/>
        <w:autoSpaceDN w:val="0"/>
        <w:adjustRightInd w:val="0"/>
        <w:ind w:left="15840"/>
        <w:outlineLvl w:val="0"/>
        <w:rPr>
          <w:sz w:val="20"/>
          <w:szCs w:val="20"/>
        </w:rPr>
      </w:pPr>
      <w:r w:rsidRPr="00B66FA6">
        <w:rPr>
          <w:sz w:val="20"/>
          <w:szCs w:val="20"/>
        </w:rPr>
        <w:t>Омского муниципального района</w:t>
      </w:r>
    </w:p>
    <w:p w:rsidR="00B66FA6" w:rsidRPr="00B66FA6" w:rsidRDefault="00B66FA6" w:rsidP="00B66FA6">
      <w:pPr>
        <w:widowControl w:val="0"/>
        <w:autoSpaceDE w:val="0"/>
        <w:autoSpaceDN w:val="0"/>
        <w:adjustRightInd w:val="0"/>
        <w:ind w:left="15840"/>
        <w:outlineLvl w:val="0"/>
        <w:rPr>
          <w:sz w:val="20"/>
          <w:szCs w:val="20"/>
        </w:rPr>
      </w:pPr>
      <w:r w:rsidRPr="00B66FA6">
        <w:rPr>
          <w:sz w:val="20"/>
          <w:szCs w:val="20"/>
        </w:rPr>
        <w:t>от ___________ г. № ___________</w:t>
      </w:r>
    </w:p>
    <w:p w:rsidR="00B66FA6" w:rsidRPr="00B66FA6" w:rsidRDefault="00B66FA6" w:rsidP="00B66FA6">
      <w:pPr>
        <w:autoSpaceDE w:val="0"/>
        <w:autoSpaceDN w:val="0"/>
        <w:adjustRightInd w:val="0"/>
        <w:ind w:left="15840"/>
        <w:outlineLvl w:val="0"/>
        <w:rPr>
          <w:sz w:val="20"/>
          <w:szCs w:val="20"/>
        </w:rPr>
      </w:pPr>
    </w:p>
    <w:p w:rsidR="00B66FA6" w:rsidRPr="00B66FA6" w:rsidRDefault="00B66FA6" w:rsidP="00B66FA6">
      <w:pPr>
        <w:autoSpaceDE w:val="0"/>
        <w:autoSpaceDN w:val="0"/>
        <w:adjustRightInd w:val="0"/>
        <w:ind w:left="15840"/>
        <w:outlineLvl w:val="0"/>
        <w:rPr>
          <w:sz w:val="20"/>
          <w:szCs w:val="20"/>
        </w:rPr>
      </w:pPr>
      <w:r w:rsidRPr="00B66FA6">
        <w:rPr>
          <w:sz w:val="20"/>
          <w:szCs w:val="20"/>
        </w:rPr>
        <w:t>«Приложение № 1</w:t>
      </w:r>
    </w:p>
    <w:p w:rsidR="00B66FA6" w:rsidRPr="00B66FA6" w:rsidRDefault="00B66FA6" w:rsidP="00B66FA6">
      <w:pPr>
        <w:autoSpaceDE w:val="0"/>
        <w:autoSpaceDN w:val="0"/>
        <w:adjustRightInd w:val="0"/>
        <w:ind w:left="15840"/>
        <w:rPr>
          <w:sz w:val="20"/>
          <w:szCs w:val="20"/>
        </w:rPr>
      </w:pPr>
      <w:r w:rsidRPr="00B66FA6">
        <w:rPr>
          <w:sz w:val="20"/>
          <w:szCs w:val="20"/>
        </w:rPr>
        <w:t xml:space="preserve">к муниципальной программе </w:t>
      </w:r>
    </w:p>
    <w:p w:rsidR="00B66FA6" w:rsidRPr="00B66FA6" w:rsidRDefault="00B66FA6" w:rsidP="00B66FA6">
      <w:pPr>
        <w:autoSpaceDE w:val="0"/>
        <w:autoSpaceDN w:val="0"/>
        <w:adjustRightInd w:val="0"/>
        <w:ind w:left="15840"/>
        <w:rPr>
          <w:sz w:val="20"/>
          <w:szCs w:val="20"/>
        </w:rPr>
      </w:pPr>
      <w:r w:rsidRPr="00B66FA6">
        <w:rPr>
          <w:sz w:val="20"/>
          <w:szCs w:val="20"/>
        </w:rPr>
        <w:t>Омского муниципального района Омской Области</w:t>
      </w:r>
    </w:p>
    <w:p w:rsidR="00B66FA6" w:rsidRPr="00B66FA6" w:rsidRDefault="00B66FA6" w:rsidP="00B66FA6">
      <w:pPr>
        <w:autoSpaceDE w:val="0"/>
        <w:autoSpaceDN w:val="0"/>
        <w:adjustRightInd w:val="0"/>
        <w:ind w:left="15840"/>
        <w:rPr>
          <w:sz w:val="20"/>
          <w:szCs w:val="20"/>
        </w:rPr>
      </w:pPr>
      <w:r w:rsidRPr="00B66FA6">
        <w:rPr>
          <w:sz w:val="20"/>
          <w:szCs w:val="20"/>
        </w:rPr>
        <w:t xml:space="preserve">«Развитие сельского хозяйства </w:t>
      </w:r>
    </w:p>
    <w:p w:rsidR="00B66FA6" w:rsidRPr="00B66FA6" w:rsidRDefault="00B66FA6" w:rsidP="00B66FA6">
      <w:pPr>
        <w:autoSpaceDE w:val="0"/>
        <w:autoSpaceDN w:val="0"/>
        <w:adjustRightInd w:val="0"/>
        <w:ind w:left="15840"/>
        <w:rPr>
          <w:sz w:val="20"/>
          <w:szCs w:val="20"/>
        </w:rPr>
      </w:pPr>
      <w:r w:rsidRPr="00B66FA6">
        <w:rPr>
          <w:sz w:val="20"/>
          <w:szCs w:val="20"/>
        </w:rPr>
        <w:t>Омского муниципального района Омской области»</w:t>
      </w: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66FA6">
        <w:rPr>
          <w:sz w:val="20"/>
          <w:szCs w:val="20"/>
        </w:rPr>
        <w:t>МЕРОПРИЯТИЯ</w:t>
      </w: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66FA6">
        <w:rPr>
          <w:sz w:val="20"/>
          <w:szCs w:val="20"/>
        </w:rPr>
        <w:t>муниципальной программы Омского муниципального района Омской области</w:t>
      </w: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66FA6">
        <w:rPr>
          <w:sz w:val="20"/>
          <w:szCs w:val="20"/>
        </w:rPr>
        <w:t>Развитие сельского хозяйства  в Омском муниципальном районе Омской области</w:t>
      </w: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66FA6">
        <w:rPr>
          <w:sz w:val="20"/>
          <w:szCs w:val="20"/>
          <w:vertAlign w:val="superscript"/>
        </w:rPr>
        <w:t>(наименование муниципальной программы)</w:t>
      </w: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</w:p>
    <w:p w:rsidR="00B66FA6" w:rsidRPr="00B66FA6" w:rsidRDefault="00B66FA6" w:rsidP="00B66FA6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</w:p>
    <w:tbl>
      <w:tblPr>
        <w:tblW w:w="22946" w:type="dxa"/>
        <w:tblInd w:w="-9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1820"/>
        <w:gridCol w:w="980"/>
        <w:gridCol w:w="840"/>
        <w:gridCol w:w="1260"/>
        <w:gridCol w:w="1540"/>
        <w:gridCol w:w="1260"/>
        <w:gridCol w:w="1120"/>
        <w:gridCol w:w="1120"/>
        <w:gridCol w:w="1120"/>
        <w:gridCol w:w="1120"/>
        <w:gridCol w:w="1120"/>
        <w:gridCol w:w="1120"/>
        <w:gridCol w:w="1120"/>
        <w:gridCol w:w="1540"/>
        <w:gridCol w:w="700"/>
        <w:gridCol w:w="686"/>
        <w:gridCol w:w="560"/>
        <w:gridCol w:w="560"/>
        <w:gridCol w:w="560"/>
        <w:gridCol w:w="560"/>
        <w:gridCol w:w="560"/>
        <w:gridCol w:w="560"/>
        <w:gridCol w:w="546"/>
      </w:tblGrid>
      <w:tr w:rsidR="00B66FA6" w:rsidRPr="00B66FA6" w:rsidTr="00AC6427">
        <w:trPr>
          <w:cantSplit/>
          <w:trHeight w:val="771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№</w:t>
            </w:r>
          </w:p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п\п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Наименование</w:t>
            </w:r>
            <w:r w:rsidRPr="00B66FA6">
              <w:rPr>
                <w:sz w:val="20"/>
                <w:szCs w:val="20"/>
              </w:rPr>
              <w:br/>
              <w:t>мероприятия муниципальной  программы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Срок реализации мероприятия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Ответственный исполнитель за реализацию мероприятия муниципальной программы</w:t>
            </w:r>
          </w:p>
        </w:tc>
        <w:tc>
          <w:tcPr>
            <w:tcW w:w="10640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Объем финансирования мероприятия муниципальной программы (рублей)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B66FA6" w:rsidRPr="00B66FA6" w:rsidTr="00AC6427">
        <w:trPr>
          <w:cantSplit/>
          <w:trHeight w:val="94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Значение</w:t>
            </w:r>
          </w:p>
        </w:tc>
      </w:tr>
      <w:tr w:rsidR="00B66FA6" w:rsidRPr="00B66FA6" w:rsidTr="00AC6427">
        <w:trPr>
          <w:cantSplit/>
          <w:trHeight w:val="548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С </w:t>
            </w:r>
          </w:p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(год)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По  </w:t>
            </w:r>
          </w:p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(год)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</w:t>
            </w:r>
          </w:p>
        </w:tc>
        <w:tc>
          <w:tcPr>
            <w:tcW w:w="78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</w:t>
            </w:r>
          </w:p>
        </w:tc>
        <w:tc>
          <w:tcPr>
            <w:tcW w:w="3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66FA6" w:rsidRPr="00B66FA6" w:rsidTr="00AC6427">
        <w:trPr>
          <w:cantSplit/>
          <w:trHeight w:val="1175"/>
        </w:trPr>
        <w:tc>
          <w:tcPr>
            <w:tcW w:w="5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90" w:firstLine="2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</w:tc>
      </w:tr>
    </w:tbl>
    <w:p w:rsidR="00B66FA6" w:rsidRPr="00B66FA6" w:rsidRDefault="00B66FA6" w:rsidP="00B66FA6">
      <w:pPr>
        <w:rPr>
          <w:sz w:val="20"/>
          <w:szCs w:val="20"/>
        </w:rPr>
      </w:pPr>
    </w:p>
    <w:tbl>
      <w:tblPr>
        <w:tblW w:w="22946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1818"/>
        <w:gridCol w:w="977"/>
        <w:gridCol w:w="14"/>
        <w:gridCol w:w="825"/>
        <w:gridCol w:w="42"/>
        <w:gridCol w:w="1226"/>
        <w:gridCol w:w="1540"/>
        <w:gridCol w:w="1260"/>
        <w:gridCol w:w="1070"/>
        <w:gridCol w:w="50"/>
        <w:gridCol w:w="1120"/>
        <w:gridCol w:w="1120"/>
        <w:gridCol w:w="119"/>
        <w:gridCol w:w="1001"/>
        <w:gridCol w:w="133"/>
        <w:gridCol w:w="987"/>
        <w:gridCol w:w="6"/>
        <w:gridCol w:w="1114"/>
        <w:gridCol w:w="1120"/>
        <w:gridCol w:w="1540"/>
        <w:gridCol w:w="700"/>
        <w:gridCol w:w="686"/>
        <w:gridCol w:w="560"/>
        <w:gridCol w:w="560"/>
        <w:gridCol w:w="560"/>
        <w:gridCol w:w="560"/>
        <w:gridCol w:w="560"/>
        <w:gridCol w:w="560"/>
        <w:gridCol w:w="546"/>
      </w:tblGrid>
      <w:tr w:rsidR="00B66FA6" w:rsidRPr="00B66FA6" w:rsidTr="00AC6427">
        <w:trPr>
          <w:cantSplit/>
          <w:trHeight w:val="316"/>
          <w:tblHeader/>
        </w:trPr>
        <w:tc>
          <w:tcPr>
            <w:tcW w:w="572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gridSpan w:val="2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2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gridSpan w:val="2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2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2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</w:t>
            </w:r>
          </w:p>
        </w:tc>
        <w:tc>
          <w:tcPr>
            <w:tcW w:w="154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16</w:t>
            </w:r>
          </w:p>
        </w:tc>
        <w:tc>
          <w:tcPr>
            <w:tcW w:w="686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</w:t>
            </w:r>
          </w:p>
        </w:tc>
        <w:tc>
          <w:tcPr>
            <w:tcW w:w="5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</w:t>
            </w:r>
          </w:p>
        </w:tc>
        <w:tc>
          <w:tcPr>
            <w:tcW w:w="5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</w:t>
            </w:r>
          </w:p>
        </w:tc>
        <w:tc>
          <w:tcPr>
            <w:tcW w:w="5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22</w:t>
            </w:r>
          </w:p>
        </w:tc>
        <w:tc>
          <w:tcPr>
            <w:tcW w:w="560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23</w:t>
            </w:r>
          </w:p>
        </w:tc>
        <w:tc>
          <w:tcPr>
            <w:tcW w:w="546" w:type="dxa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</w:t>
            </w:r>
          </w:p>
        </w:tc>
      </w:tr>
      <w:tr w:rsidR="00B66FA6" w:rsidRPr="00B66FA6" w:rsidTr="00AC6427">
        <w:trPr>
          <w:cantSplit/>
          <w:trHeight w:val="574"/>
        </w:trPr>
        <w:tc>
          <w:tcPr>
            <w:tcW w:w="22946" w:type="dxa"/>
            <w:gridSpan w:val="30"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Цель муниципальной программы: Развитие сельского хозяйства Омского муниципального района Омской области</w:t>
            </w:r>
          </w:p>
        </w:tc>
      </w:tr>
      <w:tr w:rsidR="00B66FA6" w:rsidRPr="00B66FA6" w:rsidTr="00AC6427">
        <w:trPr>
          <w:cantSplit/>
          <w:trHeight w:val="381"/>
        </w:trPr>
        <w:tc>
          <w:tcPr>
            <w:tcW w:w="22946" w:type="dxa"/>
            <w:gridSpan w:val="30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Задача  муниципальной программы: Создание благоприятных условий для развития агропромышленного комплекса на территории Омского муниципального района Омской области</w:t>
            </w:r>
          </w:p>
        </w:tc>
      </w:tr>
      <w:tr w:rsidR="00B66FA6" w:rsidRPr="00B66FA6" w:rsidTr="00AC6427">
        <w:trPr>
          <w:cantSplit/>
          <w:trHeight w:val="418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Задача 1  программы: повышение уровня профессиональной подготовки  работников сельского хозяйства на территории муниципального района 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202673,00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131993,00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202673,00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131993,00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82460,00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120213,00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120213,00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710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63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1.1.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Основное мероприятие 1. Повышение профессионализма работников сельского хозяйства на </w:t>
            </w:r>
            <w:r w:rsidRPr="00B66FA6">
              <w:rPr>
                <w:sz w:val="20"/>
                <w:szCs w:val="20"/>
              </w:rPr>
              <w:lastRenderedPageBreak/>
              <w:t>территории муниципального района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202673,00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131993,00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202673,00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131993,00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82460,00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120213,00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120213,00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17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1.1.1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1. Возмещение части затрат на переподготовку и повышение квалификации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202673,00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131993,00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руководителей, специалистов и рабочих массовых профессий агропромышленного комплекса муниципального района, прошедших профессиональную переподготовку и (или) повышение квалификации за счет предоставления субсидий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52" w:right="-88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123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16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16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52"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202673,00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131993,00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82460,00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11780,00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120213,00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120213,00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1.3. переходящий остаток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14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Задача 2  программы: реализация политики Омского муниципального района Омской области по закреплению высококвалифицированных кадров агропромышленного комплекса на селе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6954938,97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1201398,97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725740,00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835200,00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6954938,97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1201398,97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725740,00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835200,00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6954938,97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1201398,97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725740,00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835200,00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  <w:tcBorders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  <w:tcBorders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  <w:tcBorders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294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2.1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Основное мероприятие 2. Организация проведения ежегодных конкурсов в сфере сельского хозяйства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6954938,97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1201398,97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725740,00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835200,00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6954938,97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1201398,97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725740,00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835200,00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6954938,97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1201398,97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725740,00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835200,00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1048150,00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291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2.1.1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Мероприятие 1. Проведение ежегодного конкурса на лучшее хранение техники и оборудования среди предприятий агропромышленного комплекса  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84000,00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участников конкурса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84000,00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84000,00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2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  <w:lang w:val="en-US"/>
              </w:rPr>
            </w:pPr>
            <w:r w:rsidRPr="00B66FA6">
              <w:rPr>
                <w:sz w:val="20"/>
                <w:szCs w:val="20"/>
              </w:rPr>
              <w:t>2.1.2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2. Проведение ежегодного районного конкурса операторов машинного доения коров и операторов по искусственному осеменению животных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603500,00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90500,00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участников конкурса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603500,00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90500,00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603500,00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90500,00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85500,00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66495A">
        <w:trPr>
          <w:cantSplit/>
          <w:trHeight w:val="230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  <w:lang w:val="en-US"/>
              </w:rPr>
            </w:pPr>
            <w:r w:rsidRPr="00B66FA6">
              <w:rPr>
                <w:sz w:val="20"/>
                <w:szCs w:val="20"/>
              </w:rPr>
              <w:t>2.1.3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3. Проведение мероприятия, связанного с организацией ежегодного трудового соревнования среди сельскохозяйственных организаций, крестьянских (фермерских) хозяйств и работников сельского хозяйства муниципального района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6480318,97</w:t>
            </w:r>
          </w:p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1098898,97</w:t>
            </w:r>
          </w:p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628180,00</w:t>
            </w:r>
          </w:p>
        </w:tc>
        <w:tc>
          <w:tcPr>
            <w:tcW w:w="1134" w:type="dxa"/>
            <w:gridSpan w:val="2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950640,00</w:t>
            </w:r>
          </w:p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114" w:type="dxa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120" w:type="dxa"/>
            <w:vMerge w:val="restart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8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участников конкурса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686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547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88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82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77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</w:t>
            </w:r>
          </w:p>
        </w:tc>
        <w:tc>
          <w:tcPr>
            <w:tcW w:w="546" w:type="dxa"/>
            <w:vMerge w:val="restart"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6480318,97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1098898,97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628180,00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950640,00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6480318,97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1098898,97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628180,00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950640,00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950650,00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7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Задача 3 программы: обеспечение доступности информации в сферах  обеспечения продовольственной безопасности для обслуживания сельскохозяйственных товаропроизводителей Омского муниципального района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28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3.1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Основное мероприятие 3.  Обеспечение информационно-консультационного обслуживания сельскохозяйственных товаропроизводителей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618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3.1.1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1. Проведение выставочно-ярмарочных мероприятий по вопросам развития агропромышленного комплекса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Число проведенных мероприятий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19000,00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193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  <w:lang w:val="en-US"/>
              </w:rPr>
            </w:pPr>
            <w:r w:rsidRPr="00B66FA6">
              <w:rPr>
                <w:sz w:val="20"/>
                <w:szCs w:val="20"/>
              </w:rPr>
              <w:t>4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Задача 4 программы: осуществление развития приоритетных подотраслей сельского хозяйства Омского муниципального района  с учетом зональных особенностей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68653481,33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4634000,53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27224818,80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27269258,80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4035786,80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1821538,80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1829538,80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1838538,80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68295244,95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4634000,53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27224818,80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27269258,80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4035786,80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1821538,80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1829538,80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1838538,80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12818892,61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1408696,19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2015538,80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2015538,80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2247738,80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1821538,80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1829538,80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1838538,80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55476352,34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3225304,34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25209280,00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25253720,00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1788048,00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50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98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Основное мероприятие 4.  Обеспечение финансовой поддержки приоритетных подотраслей сельского хозяйства муниципального района  с учетом зональных особенностей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68653481,33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4634000,53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27224818,80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27269258,80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3835786,80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1821538,80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1829538,80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1838538,80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68295244,95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4634000,53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27224818,80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27269258,80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3835786,80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1821538,80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1829538,80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1838538,80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12818892,61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1408696,19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2015538,80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2015538,80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2047738,80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1821538,80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1829538,80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1838538,80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55476352,34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3225304,34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25209280,00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25253720,00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1788048,00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600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51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ind w:right="-70"/>
              <w:jc w:val="both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4.1.1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1. Предоставление субсидий сельскохозяйственным товаропроизводителям на возмещение части затрат на подачу воды на мелиоративных системах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5050877,99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490877,99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Достижение средней урожайности сельскохозяйственных культур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66FA6">
                <w:rPr>
                  <w:sz w:val="20"/>
                  <w:szCs w:val="20"/>
                </w:rPr>
                <w:t>1 га</w:t>
              </w:r>
            </w:smartTag>
            <w:r w:rsidRPr="00B66FA6">
              <w:rPr>
                <w:sz w:val="20"/>
                <w:szCs w:val="20"/>
              </w:rPr>
              <w:t xml:space="preserve"> орошаемых земель сельскохозяйственных организаций и крестьянских (фермерских) хозяйств в том числе: картофеля – 209,1 ц/га; овощей – 253,3 ц/га; зерновых и зернобобовых – 24,52 ц/га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Центнер с гектара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ind w:left="-70" w:right="-101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картофеля – 209,1 ц/га; овощей – 253,3 ц/га; зерновых и зернобобовых – 24,52 ц/га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5050877,99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490877,99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5050877,99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490877,99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760000,00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2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ind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4.1.2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2. Предоставление субсидий сельскохозяйственным товаропроизводителям на возмещение части затрат на приобретение семян кормовых культур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5136014,62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454581,82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Посевная площадь кормовых культур в сельскохозяйственных организациях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гектар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17640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2520</w:t>
            </w:r>
          </w:p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5136014,62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454581,82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5136014,62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454581,82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780238,80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60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73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ind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4.1.3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Мероприятие 3. Предоставление субсидий гражданам, ведущим личное </w:t>
            </w:r>
            <w:r w:rsidRPr="00B66FA6">
              <w:rPr>
                <w:sz w:val="20"/>
                <w:szCs w:val="20"/>
              </w:rPr>
              <w:lastRenderedPageBreak/>
              <w:t>подсобное хозяйство, на возмещение части затрат по производству молока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Управление сельского хозяйства Администрации Омского </w:t>
            </w:r>
            <w:r w:rsidRPr="00B66FA6"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684000,00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650000,00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32500,00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Количество молока, закупленного заготовителями в личных </w:t>
            </w:r>
            <w:r w:rsidRPr="00B66FA6">
              <w:rPr>
                <w:sz w:val="20"/>
                <w:szCs w:val="20"/>
              </w:rPr>
              <w:lastRenderedPageBreak/>
              <w:t>подсобных хозяйствах муниципального района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тонн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980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140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684000,00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650000,00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32500,00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66500,00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32500,00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617500,00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617500,00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53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26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ind w:right="-7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66FA6">
              <w:rPr>
                <w:sz w:val="20"/>
                <w:szCs w:val="20"/>
              </w:rPr>
              <w:t>4.1.4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4. Осуществление государственного полномочия в сфере поддержки сельскохозяйственного производства по направлению обеспечения доступности кредитных ресурсов для граждан, ведущих личное подсобное хозяйство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63956,34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15772,34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24168,00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24016,00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договоров представленных для возмещения процентной ставки по кредитам, взятым малыми формами хозяйства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Default="00B66FA6">
            <w:r w:rsidRPr="00DD21A9">
              <w:t>Х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Default="00B66FA6">
            <w:r w:rsidRPr="00DD21A9">
              <w:t>Х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B66FA6" w:rsidRDefault="00B66FA6">
            <w:r w:rsidRPr="00DD21A9">
              <w:t>Х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B66FA6" w:rsidRDefault="00B66FA6">
            <w:r w:rsidRPr="00DD21A9"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63956,34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15772,34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24168,00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24016,00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63956,34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15772,34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24168,00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24016,00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29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29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ind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4.1.5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5. Осуществление отдельных государственных полномочий Омской области 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5564144,00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1392032,00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1192032,00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1192032,00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1788048,00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520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r w:rsidRPr="00B66FA6">
              <w:rPr>
                <w:sz w:val="20"/>
                <w:szCs w:val="20"/>
              </w:rPr>
              <w:t>130</w:t>
            </w:r>
          </w:p>
        </w:tc>
        <w:tc>
          <w:tcPr>
            <w:tcW w:w="560" w:type="dxa"/>
            <w:vMerge w:val="restart"/>
          </w:tcPr>
          <w:p w:rsidR="00B66FA6" w:rsidRDefault="00B66FA6">
            <w:r w:rsidRPr="00C512CD">
              <w:t>Х</w:t>
            </w:r>
          </w:p>
        </w:tc>
        <w:tc>
          <w:tcPr>
            <w:tcW w:w="560" w:type="dxa"/>
            <w:vMerge w:val="restart"/>
          </w:tcPr>
          <w:p w:rsidR="00B66FA6" w:rsidRDefault="00B66FA6">
            <w:r w:rsidRPr="00C512CD">
              <w:t>Х</w:t>
            </w:r>
          </w:p>
        </w:tc>
        <w:tc>
          <w:tcPr>
            <w:tcW w:w="546" w:type="dxa"/>
            <w:vMerge w:val="restart"/>
          </w:tcPr>
          <w:p w:rsidR="00B66FA6" w:rsidRDefault="00B66FA6">
            <w:r w:rsidRPr="00C512CD">
              <w:t>Х</w:t>
            </w:r>
          </w:p>
        </w:tc>
      </w:tr>
      <w:tr w:rsidR="00B66FA6" w:rsidRPr="00B66FA6" w:rsidTr="00AC6427">
        <w:trPr>
          <w:cantSplit/>
          <w:trHeight w:val="329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5564144,00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1392032,00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1192032,00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1192032,00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1788048,00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29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29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5564144,00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1392032,00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1192032,00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1192032,00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1788048,00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29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661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0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4.1.6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Мероприятие 6. Осуществление органами местного самоуправления отдельного </w:t>
            </w:r>
            <w:r w:rsidRPr="00B66FA6">
              <w:rPr>
                <w:sz w:val="20"/>
                <w:szCs w:val="20"/>
              </w:rPr>
              <w:lastRenderedPageBreak/>
              <w:t>государственного полномочия в сфере  поддержки сельскохозяйственного производства (по направлению оказания сельскохозяйственным товаропроизводителям несвязанной поддержки в области растениеводства, а также в области развития производства семенного картофеля и овощей открытого грунта)</w:t>
            </w: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Управление сельского хозяйства Администрации Омского </w:t>
            </w:r>
            <w:r w:rsidRPr="00B66FA6"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71966297,00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23993080,00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24037672,00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Сохранение размера посевных площадей, занятых </w:t>
            </w:r>
            <w:r w:rsidRPr="00B66FA6">
              <w:rPr>
                <w:sz w:val="20"/>
                <w:szCs w:val="20"/>
              </w:rPr>
              <w:lastRenderedPageBreak/>
              <w:t>зерновыми и зернобобовыми и кормовыми с/х культурами, текущий год к отчетному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Default="00B66FA6">
            <w:r w:rsidRPr="00F524A2">
              <w:t>Х</w:t>
            </w:r>
          </w:p>
        </w:tc>
        <w:tc>
          <w:tcPr>
            <w:tcW w:w="560" w:type="dxa"/>
            <w:vMerge w:val="restart"/>
          </w:tcPr>
          <w:p w:rsidR="00B66FA6" w:rsidRDefault="00B66FA6">
            <w:r w:rsidRPr="00F524A2">
              <w:t>Х</w:t>
            </w:r>
          </w:p>
        </w:tc>
        <w:tc>
          <w:tcPr>
            <w:tcW w:w="560" w:type="dxa"/>
            <w:vMerge w:val="restart"/>
          </w:tcPr>
          <w:p w:rsidR="00B66FA6" w:rsidRDefault="00B66FA6">
            <w:r w:rsidRPr="00F524A2">
              <w:t>Х</w:t>
            </w:r>
          </w:p>
        </w:tc>
        <w:tc>
          <w:tcPr>
            <w:tcW w:w="546" w:type="dxa"/>
            <w:vMerge w:val="restart"/>
          </w:tcPr>
          <w:p w:rsidR="00B66FA6" w:rsidRDefault="00B66FA6">
            <w:r w:rsidRPr="00F524A2"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71966297,00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23993080,00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24037672,00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71966297,00</w:t>
            </w:r>
          </w:p>
        </w:tc>
        <w:tc>
          <w:tcPr>
            <w:tcW w:w="107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23993080,00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24037672,00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50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B66FA6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27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  <w:lang w:val="en-US"/>
              </w:rPr>
            </w:pPr>
            <w:r w:rsidRPr="00B66FA6">
              <w:rPr>
                <w:sz w:val="20"/>
                <w:szCs w:val="20"/>
              </w:rPr>
              <w:t>4.1.7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7. Предоставление субсидий гражданам, ведущим личное подсобное хозяйство на возмещение части затрат на увеличение поголовья коров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Прирост поголовья коров у граждан, ведущих ЛПХ 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350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50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12500,00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12500,00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07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4.1.8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Мероприятие 8. Предоставление субсидий  гражданам, ведущим личное подсобное хозяйство и  крестьянским (фермерским) хозяйствам  на возмещение части затрат по лабораторному исследованию молока и проведению  ветеринарных </w:t>
            </w:r>
            <w:r w:rsidRPr="00B66FA6">
              <w:rPr>
                <w:sz w:val="20"/>
                <w:szCs w:val="20"/>
              </w:rPr>
              <w:lastRenderedPageBreak/>
              <w:t>обработок крупного рогатого скота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6"/>
                <w:szCs w:val="26"/>
              </w:rPr>
            </w:pPr>
            <w:r w:rsidRPr="00B66FA6">
              <w:rPr>
                <w:sz w:val="26"/>
                <w:szCs w:val="26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2553000,00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260000,00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475000,00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475000,00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281000,00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289000,00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298000,00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  <w:highlight w:val="yellow"/>
              </w:rPr>
            </w:pPr>
            <w:r w:rsidRPr="00B66FA6">
              <w:rPr>
                <w:sz w:val="20"/>
                <w:szCs w:val="20"/>
              </w:rPr>
              <w:t>Сохранение поголовья коров  текущего года к отчетному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%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</w:tr>
      <w:tr w:rsidR="00B66FA6" w:rsidRPr="00B66FA6" w:rsidTr="00AC6427">
        <w:trPr>
          <w:cantSplit/>
          <w:trHeight w:val="1073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6"/>
                <w:szCs w:val="26"/>
              </w:rPr>
            </w:pPr>
            <w:r w:rsidRPr="00B66FA6">
              <w:rPr>
                <w:sz w:val="26"/>
                <w:szCs w:val="26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</w:pPr>
            <w:r w:rsidRPr="00B66FA6">
              <w:rPr>
                <w:sz w:val="20"/>
                <w:szCs w:val="20"/>
              </w:rPr>
              <w:t>2553000,00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260000,00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281000,00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289000,00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298000,00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1073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6"/>
                <w:szCs w:val="26"/>
              </w:rPr>
            </w:pPr>
            <w:r w:rsidRPr="00B66FA6">
              <w:rPr>
                <w:sz w:val="26"/>
                <w:szCs w:val="26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2553000,00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260000,00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475000,00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281000,00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289000,00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298000,00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1073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6"/>
                <w:szCs w:val="26"/>
              </w:rPr>
            </w:pPr>
            <w:r w:rsidRPr="00B66FA6">
              <w:rPr>
                <w:sz w:val="26"/>
                <w:szCs w:val="26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1073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6"/>
                <w:szCs w:val="26"/>
              </w:rPr>
            </w:pPr>
            <w:r w:rsidRPr="00B66FA6">
              <w:rPr>
                <w:sz w:val="26"/>
                <w:szCs w:val="26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1073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6"/>
                <w:szCs w:val="26"/>
              </w:rPr>
            </w:pPr>
            <w:r w:rsidRPr="00B66FA6">
              <w:rPr>
                <w:sz w:val="26"/>
                <w:szCs w:val="26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236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4.1.9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Мероприятие 9. Реализация прочих мероприятий муниципальной программы 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358236,38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158236,38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200000,00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  <w:highlight w:val="yellow"/>
              </w:rPr>
            </w:pPr>
            <w:r w:rsidRPr="00B66FA6">
              <w:rPr>
                <w:sz w:val="20"/>
                <w:szCs w:val="20"/>
              </w:rPr>
              <w:t>Выполнение расходных обязательств управления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ind w:right="-7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%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B4BD8" w:rsidRDefault="00B66FA6" w:rsidP="00AC6427">
            <w:r w:rsidRPr="00BB4BD8">
              <w:t>Х</w:t>
            </w:r>
          </w:p>
        </w:tc>
        <w:tc>
          <w:tcPr>
            <w:tcW w:w="560" w:type="dxa"/>
            <w:vMerge w:val="restart"/>
          </w:tcPr>
          <w:p w:rsidR="00B66FA6" w:rsidRPr="00BB4BD8" w:rsidRDefault="00B66FA6" w:rsidP="00AC6427">
            <w:r w:rsidRPr="00BB4BD8"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</w:tcPr>
          <w:p w:rsidR="00B66FA6" w:rsidRPr="00BB4BD8" w:rsidRDefault="00B66FA6" w:rsidP="00AC6427">
            <w:r w:rsidRPr="00BB4BD8">
              <w:t>Х</w:t>
            </w:r>
          </w:p>
        </w:tc>
        <w:tc>
          <w:tcPr>
            <w:tcW w:w="560" w:type="dxa"/>
            <w:vMerge w:val="restart"/>
          </w:tcPr>
          <w:p w:rsidR="00B66FA6" w:rsidRPr="00BB4BD8" w:rsidRDefault="00B66FA6" w:rsidP="00AC6427">
            <w:r w:rsidRPr="00BB4BD8"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BB4BD8"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358236,38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158236,38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200000,00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358236,38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158236,38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200000,00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4.1.10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Мероприятие 10. Поощрение органов местного самоуправления муниципальных районов (городского округа) Омской области за деятельность по развитию налогового потенциала 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</w:tc>
        <w:tc>
          <w:tcPr>
            <w:tcW w:w="867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</w:tc>
        <w:tc>
          <w:tcPr>
            <w:tcW w:w="122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выданных субсидий</w:t>
            </w:r>
          </w:p>
        </w:tc>
        <w:tc>
          <w:tcPr>
            <w:tcW w:w="70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</w:t>
            </w:r>
          </w:p>
        </w:tc>
        <w:tc>
          <w:tcPr>
            <w:tcW w:w="68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B66FA6" w:rsidRPr="00BB4BD8" w:rsidRDefault="00B66FA6" w:rsidP="00B51722">
            <w:r w:rsidRPr="00BB4BD8">
              <w:t>Х</w:t>
            </w:r>
          </w:p>
        </w:tc>
        <w:tc>
          <w:tcPr>
            <w:tcW w:w="560" w:type="dxa"/>
          </w:tcPr>
          <w:p w:rsidR="00B66FA6" w:rsidRPr="00BB4BD8" w:rsidRDefault="00B66FA6" w:rsidP="00B51722">
            <w:r w:rsidRPr="00BB4BD8">
              <w:t>Х</w:t>
            </w:r>
          </w:p>
        </w:tc>
        <w:tc>
          <w:tcPr>
            <w:tcW w:w="560" w:type="dxa"/>
          </w:tcPr>
          <w:p w:rsidR="00B66FA6" w:rsidRPr="00BB4BD8" w:rsidRDefault="00B66FA6" w:rsidP="00B51722">
            <w:r w:rsidRPr="00BB4BD8">
              <w:t>Х</w:t>
            </w:r>
          </w:p>
        </w:tc>
        <w:tc>
          <w:tcPr>
            <w:tcW w:w="560" w:type="dxa"/>
          </w:tcPr>
          <w:p w:rsidR="00B66FA6" w:rsidRPr="00BB4BD8" w:rsidRDefault="00B66FA6" w:rsidP="00B51722">
            <w:r w:rsidRPr="00BB4BD8">
              <w:t>Х</w:t>
            </w:r>
          </w:p>
        </w:tc>
        <w:tc>
          <w:tcPr>
            <w:tcW w:w="560" w:type="dxa"/>
          </w:tcPr>
          <w:p w:rsidR="00B66FA6" w:rsidRPr="00BB4BD8" w:rsidRDefault="00B66FA6" w:rsidP="00B51722">
            <w:r w:rsidRPr="00BB4BD8">
              <w:t>Х</w:t>
            </w:r>
          </w:p>
        </w:tc>
        <w:tc>
          <w:tcPr>
            <w:tcW w:w="546" w:type="dxa"/>
          </w:tcPr>
          <w:p w:rsidR="00B66FA6" w:rsidRPr="00BB4BD8" w:rsidRDefault="00B66FA6" w:rsidP="00B51722">
            <w:r w:rsidRPr="00BB4BD8">
              <w:t>Х</w:t>
            </w: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1200000,00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1200000,00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Задача № 5 программы: осуществление развития водного хозяйства Омского муниципального района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5.1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Основное мероприятие 5. Обеспечение финансовой поддержки водного хозяйства муниципального района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5.1.1.</w:t>
            </w:r>
          </w:p>
        </w:tc>
        <w:tc>
          <w:tcPr>
            <w:tcW w:w="1818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1. Капитальный ремонт плотины № 1 на ручье Новоомская балка в пос. Новоомский</w:t>
            </w:r>
          </w:p>
        </w:tc>
        <w:tc>
          <w:tcPr>
            <w:tcW w:w="977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 2019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 2025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                                                                                                                                                                                                                           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753430,00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218000,00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322470,00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212960,00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3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220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jc w:val="center"/>
              <w:rPr>
                <w:sz w:val="20"/>
                <w:szCs w:val="20"/>
                <w:lang w:val="en-US"/>
              </w:rPr>
            </w:pPr>
            <w:r w:rsidRPr="00B66FA6">
              <w:rPr>
                <w:sz w:val="20"/>
                <w:szCs w:val="20"/>
              </w:rPr>
              <w:t>6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Задача 6  программы: предупреждение и ликвидация последствий причинения вреда окружающей среде при размещении твердых коммунальных отходов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66FA6">
              <w:rPr>
                <w:color w:val="000000" w:themeColor="text1"/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66FA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7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294"/>
        </w:trPr>
        <w:tc>
          <w:tcPr>
            <w:tcW w:w="572" w:type="dxa"/>
            <w:vMerge w:val="restart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6.1</w:t>
            </w:r>
          </w:p>
        </w:tc>
        <w:tc>
          <w:tcPr>
            <w:tcW w:w="4902" w:type="dxa"/>
            <w:gridSpan w:val="6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Основное мероприятие 6. Ликвидация </w:t>
            </w:r>
            <w:r w:rsidRPr="00B66FA6">
              <w:rPr>
                <w:sz w:val="20"/>
                <w:szCs w:val="20"/>
              </w:rPr>
              <w:lastRenderedPageBreak/>
              <w:t>несанкционированных мест размещения твердых коммунальных отходов и мусора направлена на предупреждение и ликвидацию последствий причинения вреда окружающей среде при размещении твердых коммунальных отходов</w:t>
            </w: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93"/>
        </w:trPr>
        <w:tc>
          <w:tcPr>
            <w:tcW w:w="572" w:type="dxa"/>
            <w:vMerge/>
            <w:vAlign w:val="center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9E25DD" w:rsidRPr="00B66FA6" w:rsidTr="00AC6427">
        <w:trPr>
          <w:cantSplit/>
          <w:trHeight w:val="419"/>
        </w:trPr>
        <w:tc>
          <w:tcPr>
            <w:tcW w:w="572" w:type="dxa"/>
            <w:vMerge w:val="restart"/>
          </w:tcPr>
          <w:p w:rsidR="009E25DD" w:rsidRPr="00B66FA6" w:rsidRDefault="009E25DD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6.1.1</w:t>
            </w:r>
          </w:p>
        </w:tc>
        <w:tc>
          <w:tcPr>
            <w:tcW w:w="1818" w:type="dxa"/>
            <w:vMerge w:val="restart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Мероприятие 1. Ликвидация несанкционированных мест размещения бытовых отходов и мусора</w:t>
            </w:r>
          </w:p>
          <w:p w:rsidR="009E25DD" w:rsidRPr="00B66FA6" w:rsidRDefault="009E25DD" w:rsidP="00B66FA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2019</w:t>
            </w:r>
          </w:p>
          <w:p w:rsidR="009E25DD" w:rsidRPr="00B66FA6" w:rsidRDefault="009E25DD" w:rsidP="00B66F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2025</w:t>
            </w:r>
          </w:p>
          <w:p w:rsidR="009E25DD" w:rsidRPr="00B66FA6" w:rsidRDefault="009E25DD" w:rsidP="00B66FA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Управление сельского хозяйства Администрации Омского муниципального района Омской области</w:t>
            </w:r>
          </w:p>
          <w:p w:rsidR="009E25DD" w:rsidRPr="00B66FA6" w:rsidRDefault="009E25DD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9E25DD" w:rsidRPr="00B66FA6" w:rsidRDefault="009E25DD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 w:val="restart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700" w:type="dxa"/>
            <w:vMerge w:val="restart"/>
          </w:tcPr>
          <w:p w:rsidR="009E25DD" w:rsidRPr="00B66FA6" w:rsidRDefault="009E25DD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единиц</w:t>
            </w:r>
          </w:p>
        </w:tc>
        <w:tc>
          <w:tcPr>
            <w:tcW w:w="686" w:type="dxa"/>
            <w:vMerge w:val="restart"/>
          </w:tcPr>
          <w:p w:rsidR="009E25DD" w:rsidRPr="00B66FA6" w:rsidRDefault="009E25DD" w:rsidP="00B66FA6">
            <w:pPr>
              <w:autoSpaceDE w:val="0"/>
              <w:autoSpaceDN w:val="0"/>
              <w:adjustRightInd w:val="0"/>
              <w:ind w:left="-52" w:right="-88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9E25DD" w:rsidRPr="00B66FA6" w:rsidRDefault="009E25DD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vMerge w:val="restart"/>
          </w:tcPr>
          <w:p w:rsidR="009E25DD" w:rsidRPr="00B66FA6" w:rsidRDefault="009E25DD" w:rsidP="0002227F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9E25DD" w:rsidRPr="00B66FA6" w:rsidRDefault="009E25DD" w:rsidP="0002227F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9E25DD" w:rsidRPr="00B66FA6" w:rsidRDefault="009E25DD" w:rsidP="0002227F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9E25DD" w:rsidRPr="00B66FA6" w:rsidRDefault="009E25DD" w:rsidP="0002227F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9E25DD" w:rsidRPr="00B66FA6" w:rsidRDefault="009E25DD" w:rsidP="0002227F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9E25DD" w:rsidRPr="00B66FA6" w:rsidRDefault="009E25DD" w:rsidP="0002227F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307484,14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 xml:space="preserve">1.3. переходящий остаток 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592"/>
        </w:trPr>
        <w:tc>
          <w:tcPr>
            <w:tcW w:w="572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371"/>
        </w:trPr>
        <w:tc>
          <w:tcPr>
            <w:tcW w:w="5474" w:type="dxa"/>
            <w:gridSpan w:val="7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Итого муниципальной программы</w:t>
            </w:r>
          </w:p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77217887,44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6511876,64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28303748,80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28348188,80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5327666,80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2900468,80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2908468,80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2917468,80</w:t>
            </w:r>
          </w:p>
        </w:tc>
        <w:tc>
          <w:tcPr>
            <w:tcW w:w="154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70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68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  <w:tc>
          <w:tcPr>
            <w:tcW w:w="546" w:type="dxa"/>
            <w:vMerge w:val="restart"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Х</w:t>
            </w:r>
          </w:p>
        </w:tc>
      </w:tr>
      <w:tr w:rsidR="00B66FA6" w:rsidRPr="00B66FA6" w:rsidTr="00AC6427">
        <w:trPr>
          <w:cantSplit/>
          <w:trHeight w:val="838"/>
        </w:trPr>
        <w:tc>
          <w:tcPr>
            <w:tcW w:w="5474" w:type="dxa"/>
            <w:gridSpan w:val="7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1.районный бюджет, в том числе: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77217887,44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6511876,64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28303748,80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28348188,80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5327666,80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2900468,80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2908468,80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2917468,80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474" w:type="dxa"/>
            <w:gridSpan w:val="7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1.1 налоговые и неналоговые доходы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21621322,1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3166359,30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3094468,80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3094468,80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3539618,80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2900468,80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2908468,80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2917468,80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474" w:type="dxa"/>
            <w:gridSpan w:val="7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1.2. целевые средства из областного бюджета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55596565,34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3345517,34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25209280,00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25253720,00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1788048,00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838"/>
        </w:trPr>
        <w:tc>
          <w:tcPr>
            <w:tcW w:w="5474" w:type="dxa"/>
            <w:gridSpan w:val="7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1.3. переходящий остаток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  <w:tr w:rsidR="00B66FA6" w:rsidRPr="00B66FA6" w:rsidTr="00AC6427">
        <w:trPr>
          <w:cantSplit/>
          <w:trHeight w:val="415"/>
        </w:trPr>
        <w:tc>
          <w:tcPr>
            <w:tcW w:w="5474" w:type="dxa"/>
            <w:gridSpan w:val="7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FA6">
              <w:rPr>
                <w:sz w:val="20"/>
                <w:szCs w:val="20"/>
              </w:rPr>
              <w:t>2. иные источники</w:t>
            </w:r>
          </w:p>
        </w:tc>
        <w:tc>
          <w:tcPr>
            <w:tcW w:w="126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7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B66FA6" w:rsidRPr="00B66FA6" w:rsidRDefault="00B66FA6" w:rsidP="00CA7A98">
            <w:pPr>
              <w:jc w:val="right"/>
              <w:rPr>
                <w:bCs/>
                <w:sz w:val="20"/>
                <w:szCs w:val="20"/>
              </w:rPr>
            </w:pPr>
            <w:r w:rsidRPr="00B66F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vMerge/>
          </w:tcPr>
          <w:p w:rsidR="00B66FA6" w:rsidRPr="00B66FA6" w:rsidRDefault="00B66FA6" w:rsidP="00B66F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B66FA6" w:rsidRPr="00B66FA6" w:rsidRDefault="00B66FA6" w:rsidP="00B66FA6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</w:tr>
    </w:tbl>
    <w:p w:rsidR="00B66FA6" w:rsidRPr="00B66FA6" w:rsidRDefault="00B66FA6" w:rsidP="00B66FA6">
      <w:pPr>
        <w:rPr>
          <w:sz w:val="20"/>
          <w:szCs w:val="20"/>
        </w:rPr>
      </w:pPr>
    </w:p>
    <w:p w:rsidR="00B66FA6" w:rsidRPr="00B66FA6" w:rsidRDefault="00B66FA6" w:rsidP="00B66FA6">
      <w:pPr>
        <w:jc w:val="right"/>
        <w:rPr>
          <w:sz w:val="20"/>
          <w:szCs w:val="20"/>
        </w:rPr>
      </w:pPr>
      <w:r w:rsidRPr="00B66FA6">
        <w:rPr>
          <w:sz w:val="20"/>
          <w:szCs w:val="20"/>
        </w:rPr>
        <w:t>».</w:t>
      </w:r>
    </w:p>
    <w:p w:rsidR="00FF2F93" w:rsidRPr="007E46C4" w:rsidRDefault="00FF2F93" w:rsidP="00CA7A98">
      <w:pPr>
        <w:autoSpaceDE w:val="0"/>
        <w:autoSpaceDN w:val="0"/>
        <w:adjustRightInd w:val="0"/>
        <w:rPr>
          <w:sz w:val="28"/>
          <w:szCs w:val="28"/>
        </w:rPr>
      </w:pPr>
    </w:p>
    <w:sectPr w:rsidR="00FF2F93" w:rsidRPr="007E46C4" w:rsidSect="00FF2F93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96" w:rsidRDefault="00F70596" w:rsidP="00FF2F93">
      <w:r>
        <w:separator/>
      </w:r>
    </w:p>
  </w:endnote>
  <w:endnote w:type="continuationSeparator" w:id="1">
    <w:p w:rsidR="00F70596" w:rsidRDefault="00F70596" w:rsidP="00FF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96" w:rsidRDefault="00F70596" w:rsidP="00FF2F93">
      <w:r>
        <w:separator/>
      </w:r>
    </w:p>
  </w:footnote>
  <w:footnote w:type="continuationSeparator" w:id="1">
    <w:p w:rsidR="00F70596" w:rsidRDefault="00F70596" w:rsidP="00FF2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3450526"/>
      <w:docPartObj>
        <w:docPartGallery w:val="Page Numbers (Top of Page)"/>
        <w:docPartUnique/>
      </w:docPartObj>
    </w:sdtPr>
    <w:sdtContent>
      <w:p w:rsidR="00FF2F93" w:rsidRDefault="00367CC9">
        <w:pPr>
          <w:pStyle w:val="a5"/>
          <w:jc w:val="center"/>
        </w:pPr>
        <w:r>
          <w:fldChar w:fldCharType="begin"/>
        </w:r>
        <w:r w:rsidR="00FF2F93">
          <w:instrText>PAGE   \* MERGEFORMAT</w:instrText>
        </w:r>
        <w:r>
          <w:fldChar w:fldCharType="separate"/>
        </w:r>
        <w:r w:rsidR="0066495A">
          <w:rPr>
            <w:noProof/>
          </w:rPr>
          <w:t>7</w:t>
        </w:r>
        <w:r>
          <w:fldChar w:fldCharType="end"/>
        </w:r>
      </w:p>
    </w:sdtContent>
  </w:sdt>
  <w:p w:rsidR="00FF2F93" w:rsidRDefault="00FF2F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D08"/>
    <w:multiLevelType w:val="hybridMultilevel"/>
    <w:tmpl w:val="1B8C2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965C2"/>
    <w:multiLevelType w:val="hybridMultilevel"/>
    <w:tmpl w:val="0B2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F0F20"/>
    <w:multiLevelType w:val="hybridMultilevel"/>
    <w:tmpl w:val="1416E2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9B7054"/>
    <w:multiLevelType w:val="hybridMultilevel"/>
    <w:tmpl w:val="9B72E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0C4C"/>
    <w:multiLevelType w:val="hybridMultilevel"/>
    <w:tmpl w:val="60040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1A7D37"/>
    <w:multiLevelType w:val="hybridMultilevel"/>
    <w:tmpl w:val="076859E8"/>
    <w:lvl w:ilvl="0" w:tplc="23D05472">
      <w:start w:val="1"/>
      <w:numFmt w:val="upperRoman"/>
      <w:lvlText w:val="%1-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8757F3"/>
    <w:multiLevelType w:val="hybridMultilevel"/>
    <w:tmpl w:val="8ADC9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E03C3C"/>
    <w:multiLevelType w:val="hybridMultilevel"/>
    <w:tmpl w:val="B504F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CA0AA8"/>
    <w:multiLevelType w:val="hybridMultilevel"/>
    <w:tmpl w:val="E9643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0C3D87"/>
    <w:multiLevelType w:val="hybridMultilevel"/>
    <w:tmpl w:val="C35C35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BA7EC8"/>
    <w:multiLevelType w:val="hybridMultilevel"/>
    <w:tmpl w:val="A89E3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F93"/>
    <w:rsid w:val="00190D4F"/>
    <w:rsid w:val="003309A6"/>
    <w:rsid w:val="00367CC9"/>
    <w:rsid w:val="004F4FB8"/>
    <w:rsid w:val="0066495A"/>
    <w:rsid w:val="00980029"/>
    <w:rsid w:val="009E25DD"/>
    <w:rsid w:val="00A6111C"/>
    <w:rsid w:val="00B66FA6"/>
    <w:rsid w:val="00CA7A98"/>
    <w:rsid w:val="00ED7568"/>
    <w:rsid w:val="00F7059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F2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F2F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F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F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F2F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F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F2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F2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FF2F93"/>
  </w:style>
  <w:style w:type="character" w:styleId="aa">
    <w:name w:val="Hyperlink"/>
    <w:rsid w:val="00FF2F93"/>
    <w:rPr>
      <w:color w:val="0000FF"/>
      <w:u w:val="single"/>
    </w:rPr>
  </w:style>
  <w:style w:type="character" w:styleId="ab">
    <w:name w:val="FollowedHyperlink"/>
    <w:rsid w:val="00FF2F93"/>
    <w:rPr>
      <w:color w:val="800080"/>
      <w:u w:val="single"/>
    </w:rPr>
  </w:style>
  <w:style w:type="paragraph" w:customStyle="1" w:styleId="xl65">
    <w:name w:val="xl65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66">
    <w:name w:val="xl66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67">
    <w:name w:val="xl67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68">
    <w:name w:val="xl68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69">
    <w:name w:val="xl69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0">
    <w:name w:val="xl70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1">
    <w:name w:val="xl71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3">
    <w:name w:val="xl73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4">
    <w:name w:val="xl74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5">
    <w:name w:val="xl75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table" w:styleId="ac">
    <w:name w:val="Table Grid"/>
    <w:basedOn w:val="a1"/>
    <w:uiPriority w:val="59"/>
    <w:rsid w:val="00FF2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FF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FF2F93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rsid w:val="00FF2F93"/>
    <w:pPr>
      <w:ind w:left="720"/>
    </w:pPr>
    <w:rPr>
      <w:rFonts w:eastAsia="Calibri"/>
    </w:rPr>
  </w:style>
  <w:style w:type="paragraph" w:customStyle="1" w:styleId="ConsPlusTitle">
    <w:name w:val="ConsPlusTitle"/>
    <w:rsid w:val="00FF2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FF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FF2F93"/>
  </w:style>
  <w:style w:type="paragraph" w:customStyle="1" w:styleId="11">
    <w:name w:val="Абзац списка1"/>
    <w:basedOn w:val="a"/>
    <w:rsid w:val="00FF2F93"/>
    <w:pPr>
      <w:ind w:left="720"/>
    </w:pPr>
    <w:rPr>
      <w:rFonts w:eastAsia="Calibri"/>
    </w:rPr>
  </w:style>
  <w:style w:type="table" w:customStyle="1" w:styleId="110">
    <w:name w:val="Сетка таблицы11"/>
    <w:basedOn w:val="a1"/>
    <w:next w:val="ac"/>
    <w:uiPriority w:val="59"/>
    <w:rsid w:val="00FF2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B66FA6"/>
  </w:style>
  <w:style w:type="table" w:customStyle="1" w:styleId="2">
    <w:name w:val="Сетка таблицы2"/>
    <w:basedOn w:val="a1"/>
    <w:next w:val="ac"/>
    <w:uiPriority w:val="59"/>
    <w:rsid w:val="00B6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B66FA6"/>
    <w:pPr>
      <w:ind w:left="720"/>
    </w:pPr>
    <w:rPr>
      <w:rFonts w:eastAsia="Calibri"/>
    </w:rPr>
  </w:style>
  <w:style w:type="table" w:customStyle="1" w:styleId="120">
    <w:name w:val="Сетка таблицы12"/>
    <w:basedOn w:val="a1"/>
    <w:next w:val="ac"/>
    <w:uiPriority w:val="59"/>
    <w:rsid w:val="00B66F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F2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F2F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F2F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F2F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FF2F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2F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F2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F2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FF2F93"/>
  </w:style>
  <w:style w:type="character" w:styleId="aa">
    <w:name w:val="Hyperlink"/>
    <w:rsid w:val="00FF2F93"/>
    <w:rPr>
      <w:color w:val="0000FF"/>
      <w:u w:val="single"/>
    </w:rPr>
  </w:style>
  <w:style w:type="character" w:styleId="ab">
    <w:name w:val="FollowedHyperlink"/>
    <w:rsid w:val="00FF2F93"/>
    <w:rPr>
      <w:color w:val="800080"/>
      <w:u w:val="single"/>
    </w:rPr>
  </w:style>
  <w:style w:type="paragraph" w:customStyle="1" w:styleId="xl65">
    <w:name w:val="xl65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66">
    <w:name w:val="xl66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67">
    <w:name w:val="xl67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68">
    <w:name w:val="xl68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69">
    <w:name w:val="xl69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0">
    <w:name w:val="xl70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1">
    <w:name w:val="xl71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3">
    <w:name w:val="xl73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4">
    <w:name w:val="xl74"/>
    <w:basedOn w:val="a"/>
    <w:rsid w:val="00FF2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color w:val="0000FF"/>
      <w:sz w:val="22"/>
      <w:szCs w:val="22"/>
    </w:rPr>
  </w:style>
  <w:style w:type="paragraph" w:customStyle="1" w:styleId="xl75">
    <w:name w:val="xl75"/>
    <w:basedOn w:val="a"/>
    <w:rsid w:val="00FF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table" w:styleId="ac">
    <w:name w:val="Table Grid"/>
    <w:basedOn w:val="a1"/>
    <w:uiPriority w:val="59"/>
    <w:rsid w:val="00FF2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FF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FF2F93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rsid w:val="00FF2F93"/>
    <w:pPr>
      <w:ind w:left="720"/>
    </w:pPr>
    <w:rPr>
      <w:rFonts w:eastAsia="Calibri"/>
    </w:rPr>
  </w:style>
  <w:style w:type="paragraph" w:customStyle="1" w:styleId="ConsPlusTitle">
    <w:name w:val="ConsPlusTitle"/>
    <w:rsid w:val="00FF2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FF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FF2F93"/>
  </w:style>
  <w:style w:type="paragraph" w:customStyle="1" w:styleId="11">
    <w:name w:val="Абзац списка1"/>
    <w:basedOn w:val="a"/>
    <w:rsid w:val="00FF2F93"/>
    <w:pPr>
      <w:ind w:left="720"/>
    </w:pPr>
    <w:rPr>
      <w:rFonts w:eastAsia="Calibri"/>
    </w:rPr>
  </w:style>
  <w:style w:type="table" w:customStyle="1" w:styleId="110">
    <w:name w:val="Сетка таблицы11"/>
    <w:basedOn w:val="a1"/>
    <w:next w:val="ac"/>
    <w:uiPriority w:val="59"/>
    <w:rsid w:val="00FF2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B66FA6"/>
  </w:style>
  <w:style w:type="table" w:customStyle="1" w:styleId="2">
    <w:name w:val="Сетка таблицы2"/>
    <w:basedOn w:val="a1"/>
    <w:next w:val="ac"/>
    <w:uiPriority w:val="59"/>
    <w:rsid w:val="00B6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B66FA6"/>
    <w:pPr>
      <w:ind w:left="720"/>
    </w:pPr>
    <w:rPr>
      <w:rFonts w:eastAsia="Calibri"/>
    </w:rPr>
  </w:style>
  <w:style w:type="table" w:customStyle="1" w:styleId="120">
    <w:name w:val="Сетка таблицы12"/>
    <w:basedOn w:val="a1"/>
    <w:next w:val="ac"/>
    <w:uiPriority w:val="59"/>
    <w:rsid w:val="00B66F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Kulagina</dc:creator>
  <cp:lastModifiedBy>User</cp:lastModifiedBy>
  <cp:revision>7</cp:revision>
  <dcterms:created xsi:type="dcterms:W3CDTF">2019-11-14T05:52:00Z</dcterms:created>
  <dcterms:modified xsi:type="dcterms:W3CDTF">2019-11-14T09:55:00Z</dcterms:modified>
</cp:coreProperties>
</file>