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336" w:rsidRDefault="00C95336">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C95336" w:rsidRDefault="00C95336">
      <w:pPr>
        <w:pStyle w:val="ConsPlusNormal"/>
        <w:jc w:val="both"/>
        <w:outlineLvl w:val="0"/>
      </w:pPr>
    </w:p>
    <w:p w:rsidR="00C95336" w:rsidRDefault="00C95336">
      <w:pPr>
        <w:pStyle w:val="ConsPlusTitle"/>
        <w:jc w:val="center"/>
        <w:outlineLvl w:val="0"/>
      </w:pPr>
      <w:r>
        <w:t>ОМСКИЙ МУНИЦИПАЛЬНЫЙ РАЙОН ОМСКОЙ ОБЛАСТИ</w:t>
      </w:r>
    </w:p>
    <w:p w:rsidR="00C95336" w:rsidRDefault="00C95336">
      <w:pPr>
        <w:pStyle w:val="ConsPlusTitle"/>
        <w:jc w:val="center"/>
      </w:pPr>
    </w:p>
    <w:p w:rsidR="00C95336" w:rsidRDefault="00C95336">
      <w:pPr>
        <w:pStyle w:val="ConsPlusTitle"/>
        <w:jc w:val="center"/>
      </w:pPr>
      <w:r>
        <w:t>АДМИНИСТРАЦИЯ ОМСКОГО МУНИЦИПАЛЬНОГО РАЙОНА</w:t>
      </w:r>
    </w:p>
    <w:p w:rsidR="00C95336" w:rsidRDefault="00C95336">
      <w:pPr>
        <w:pStyle w:val="ConsPlusTitle"/>
        <w:jc w:val="center"/>
      </w:pPr>
    </w:p>
    <w:p w:rsidR="00C95336" w:rsidRDefault="00C95336">
      <w:pPr>
        <w:pStyle w:val="ConsPlusTitle"/>
        <w:jc w:val="center"/>
      </w:pPr>
      <w:r>
        <w:t>ПОСТАНОВЛЕНИЕ</w:t>
      </w:r>
    </w:p>
    <w:p w:rsidR="00C95336" w:rsidRDefault="00C95336">
      <w:pPr>
        <w:pStyle w:val="ConsPlusTitle"/>
        <w:jc w:val="center"/>
      </w:pPr>
      <w:r>
        <w:t>от 24 августа 2009 г. N 1369-п</w:t>
      </w:r>
    </w:p>
    <w:p w:rsidR="00C95336" w:rsidRDefault="00C95336">
      <w:pPr>
        <w:pStyle w:val="ConsPlusTitle"/>
        <w:jc w:val="center"/>
      </w:pPr>
    </w:p>
    <w:p w:rsidR="00C95336" w:rsidRDefault="00C95336">
      <w:pPr>
        <w:pStyle w:val="ConsPlusTitle"/>
        <w:jc w:val="center"/>
      </w:pPr>
      <w:r>
        <w:t>О СОЗДАНИИ СОВЕТА ПО РАЗВИТИЮ МАЛОГО И СРЕДНЕГО</w:t>
      </w:r>
    </w:p>
    <w:p w:rsidR="00C95336" w:rsidRDefault="00C95336">
      <w:pPr>
        <w:pStyle w:val="ConsPlusTitle"/>
        <w:jc w:val="center"/>
      </w:pPr>
      <w:r>
        <w:t>ПРЕДПРИНИМАТЕЛЬСТВА ОМСКОГО МУНИЦИПАЛЬНОГО РАЙОНА</w:t>
      </w:r>
    </w:p>
    <w:p w:rsidR="00C95336" w:rsidRDefault="00C95336">
      <w:pPr>
        <w:pStyle w:val="ConsPlusTitle"/>
        <w:jc w:val="center"/>
      </w:pPr>
      <w:r>
        <w:t>ОМСКОЙ ОБЛАСТИ</w:t>
      </w:r>
    </w:p>
    <w:p w:rsidR="00C95336" w:rsidRDefault="00C95336">
      <w:pPr>
        <w:pStyle w:val="ConsPlusNormal"/>
        <w:jc w:val="both"/>
      </w:pPr>
    </w:p>
    <w:p w:rsidR="00C95336" w:rsidRDefault="00C95336">
      <w:pPr>
        <w:pStyle w:val="ConsPlusNormal"/>
        <w:ind w:firstLine="540"/>
        <w:jc w:val="both"/>
      </w:pPr>
      <w:r>
        <w:t>В целях координации действий по развитию и поддержке субъектов малого и среднего предпринимательства на территории Омского муниципального района Омской области постановляю:</w:t>
      </w:r>
    </w:p>
    <w:p w:rsidR="00C95336" w:rsidRDefault="00C95336">
      <w:pPr>
        <w:pStyle w:val="ConsPlusNormal"/>
        <w:spacing w:before="200"/>
        <w:ind w:firstLine="540"/>
        <w:jc w:val="both"/>
      </w:pPr>
      <w:r>
        <w:t>1. Создать Совет по развитию малого и среднего предпринимательства Омского муниципального района Омской области в составе:</w:t>
      </w:r>
    </w:p>
    <w:p w:rsidR="00C95336" w:rsidRDefault="00C9533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5953"/>
      </w:tblGrid>
      <w:tr w:rsidR="00C95336">
        <w:tc>
          <w:tcPr>
            <w:tcW w:w="3118" w:type="dxa"/>
            <w:tcBorders>
              <w:top w:val="nil"/>
              <w:left w:val="nil"/>
              <w:bottom w:val="nil"/>
              <w:right w:val="nil"/>
            </w:tcBorders>
          </w:tcPr>
          <w:p w:rsidR="00C95336" w:rsidRDefault="00C95336">
            <w:pPr>
              <w:pStyle w:val="ConsPlusNormal"/>
            </w:pPr>
            <w:proofErr w:type="spellStart"/>
            <w:r>
              <w:t>Долматов</w:t>
            </w:r>
            <w:proofErr w:type="spellEnd"/>
          </w:p>
          <w:p w:rsidR="00C95336" w:rsidRDefault="00C95336">
            <w:pPr>
              <w:pStyle w:val="ConsPlusNormal"/>
            </w:pPr>
            <w:r>
              <w:t>Геннадий Геннадьевич</w:t>
            </w:r>
          </w:p>
        </w:tc>
        <w:tc>
          <w:tcPr>
            <w:tcW w:w="5953" w:type="dxa"/>
            <w:tcBorders>
              <w:top w:val="nil"/>
              <w:left w:val="nil"/>
              <w:bottom w:val="nil"/>
              <w:right w:val="nil"/>
            </w:tcBorders>
          </w:tcPr>
          <w:p w:rsidR="00C95336" w:rsidRDefault="00C95336">
            <w:pPr>
              <w:pStyle w:val="ConsPlusNormal"/>
              <w:jc w:val="both"/>
            </w:pPr>
            <w:r>
              <w:t>Глава муниципального района, председатель Совета</w:t>
            </w:r>
          </w:p>
        </w:tc>
      </w:tr>
      <w:tr w:rsidR="00C95336">
        <w:tc>
          <w:tcPr>
            <w:tcW w:w="3118" w:type="dxa"/>
            <w:tcBorders>
              <w:top w:val="nil"/>
              <w:left w:val="nil"/>
              <w:bottom w:val="nil"/>
              <w:right w:val="nil"/>
            </w:tcBorders>
          </w:tcPr>
          <w:p w:rsidR="00C95336" w:rsidRDefault="00C95336">
            <w:pPr>
              <w:pStyle w:val="ConsPlusNormal"/>
            </w:pPr>
            <w:proofErr w:type="spellStart"/>
            <w:r>
              <w:t>Волужев</w:t>
            </w:r>
            <w:proofErr w:type="spellEnd"/>
          </w:p>
          <w:p w:rsidR="00C95336" w:rsidRDefault="00C95336">
            <w:pPr>
              <w:pStyle w:val="ConsPlusNormal"/>
            </w:pPr>
            <w:r>
              <w:t>Денис Геннадьевич</w:t>
            </w:r>
          </w:p>
        </w:tc>
        <w:tc>
          <w:tcPr>
            <w:tcW w:w="5953" w:type="dxa"/>
            <w:tcBorders>
              <w:top w:val="nil"/>
              <w:left w:val="nil"/>
              <w:bottom w:val="nil"/>
              <w:right w:val="nil"/>
            </w:tcBorders>
          </w:tcPr>
          <w:p w:rsidR="00C95336" w:rsidRDefault="00C95336">
            <w:pPr>
              <w:pStyle w:val="ConsPlusNormal"/>
              <w:jc w:val="both"/>
            </w:pPr>
            <w:r>
              <w:t>заместитель Главы муниципального района по вопросам сельскохозяйственного производства и экономической политике, заместитель председателя Совета</w:t>
            </w:r>
          </w:p>
        </w:tc>
      </w:tr>
      <w:tr w:rsidR="00C95336">
        <w:tc>
          <w:tcPr>
            <w:tcW w:w="3118" w:type="dxa"/>
            <w:tcBorders>
              <w:top w:val="nil"/>
              <w:left w:val="nil"/>
              <w:bottom w:val="nil"/>
              <w:right w:val="nil"/>
            </w:tcBorders>
          </w:tcPr>
          <w:p w:rsidR="00C95336" w:rsidRDefault="00C95336">
            <w:pPr>
              <w:pStyle w:val="ConsPlusNormal"/>
            </w:pPr>
            <w:proofErr w:type="spellStart"/>
            <w:r>
              <w:t>Покиданова</w:t>
            </w:r>
            <w:proofErr w:type="spellEnd"/>
          </w:p>
          <w:p w:rsidR="00C95336" w:rsidRDefault="00C95336">
            <w:pPr>
              <w:pStyle w:val="ConsPlusNormal"/>
            </w:pPr>
            <w:r>
              <w:t>Юлия Алексеевна</w:t>
            </w:r>
          </w:p>
        </w:tc>
        <w:tc>
          <w:tcPr>
            <w:tcW w:w="5953" w:type="dxa"/>
            <w:tcBorders>
              <w:top w:val="nil"/>
              <w:left w:val="nil"/>
              <w:bottom w:val="nil"/>
              <w:right w:val="nil"/>
            </w:tcBorders>
          </w:tcPr>
          <w:p w:rsidR="00C95336" w:rsidRDefault="00C95336">
            <w:pPr>
              <w:pStyle w:val="ConsPlusNormal"/>
              <w:jc w:val="both"/>
            </w:pPr>
            <w:r>
              <w:t>начальник отдела развития предпринимательства муниципального казенного учреждения "Единый расчетный центр" Омского муниципального района Омской области, секретарь Совета (по согласованию)</w:t>
            </w:r>
          </w:p>
        </w:tc>
      </w:tr>
      <w:tr w:rsidR="00C95336">
        <w:tc>
          <w:tcPr>
            <w:tcW w:w="9071" w:type="dxa"/>
            <w:gridSpan w:val="2"/>
            <w:tcBorders>
              <w:top w:val="nil"/>
              <w:left w:val="nil"/>
              <w:bottom w:val="nil"/>
              <w:right w:val="nil"/>
            </w:tcBorders>
          </w:tcPr>
          <w:p w:rsidR="00C95336" w:rsidRDefault="00C95336">
            <w:pPr>
              <w:pStyle w:val="ConsPlusNormal"/>
            </w:pPr>
            <w:r>
              <w:t>Члены Совета:</w:t>
            </w:r>
          </w:p>
        </w:tc>
      </w:tr>
      <w:tr w:rsidR="00C95336">
        <w:tc>
          <w:tcPr>
            <w:tcW w:w="3118" w:type="dxa"/>
            <w:tcBorders>
              <w:top w:val="nil"/>
              <w:left w:val="nil"/>
              <w:bottom w:val="nil"/>
              <w:right w:val="nil"/>
            </w:tcBorders>
          </w:tcPr>
          <w:p w:rsidR="00C95336" w:rsidRDefault="00C95336">
            <w:pPr>
              <w:pStyle w:val="ConsPlusNormal"/>
            </w:pPr>
            <w:r>
              <w:t>Сидоренко</w:t>
            </w:r>
          </w:p>
          <w:p w:rsidR="00C95336" w:rsidRDefault="00C95336">
            <w:pPr>
              <w:pStyle w:val="ConsPlusNormal"/>
            </w:pPr>
            <w:r>
              <w:t>Ольга Анатольевна</w:t>
            </w:r>
          </w:p>
        </w:tc>
        <w:tc>
          <w:tcPr>
            <w:tcW w:w="5953" w:type="dxa"/>
            <w:tcBorders>
              <w:top w:val="nil"/>
              <w:left w:val="nil"/>
              <w:bottom w:val="nil"/>
              <w:right w:val="nil"/>
            </w:tcBorders>
          </w:tcPr>
          <w:p w:rsidR="00C95336" w:rsidRDefault="00C95336">
            <w:pPr>
              <w:pStyle w:val="ConsPlusNormal"/>
              <w:jc w:val="both"/>
            </w:pPr>
            <w:r>
              <w:t>председатель Комитета финансов и контроля Администрации Омского муниципального района Омской области</w:t>
            </w:r>
          </w:p>
        </w:tc>
      </w:tr>
      <w:tr w:rsidR="00C95336">
        <w:tc>
          <w:tcPr>
            <w:tcW w:w="3118" w:type="dxa"/>
            <w:tcBorders>
              <w:top w:val="nil"/>
              <w:left w:val="nil"/>
              <w:bottom w:val="nil"/>
              <w:right w:val="nil"/>
            </w:tcBorders>
          </w:tcPr>
          <w:p w:rsidR="00C95336" w:rsidRDefault="00C95336">
            <w:pPr>
              <w:pStyle w:val="ConsPlusNormal"/>
            </w:pPr>
            <w:r>
              <w:t>Вечканов</w:t>
            </w:r>
          </w:p>
          <w:p w:rsidR="00C95336" w:rsidRDefault="00C95336">
            <w:pPr>
              <w:pStyle w:val="ConsPlusNormal"/>
            </w:pPr>
            <w:r>
              <w:t>Виктор Владимирович</w:t>
            </w:r>
          </w:p>
        </w:tc>
        <w:tc>
          <w:tcPr>
            <w:tcW w:w="5953" w:type="dxa"/>
            <w:tcBorders>
              <w:top w:val="nil"/>
              <w:left w:val="nil"/>
              <w:bottom w:val="nil"/>
              <w:right w:val="nil"/>
            </w:tcBorders>
          </w:tcPr>
          <w:p w:rsidR="00C95336" w:rsidRDefault="00C95336">
            <w:pPr>
              <w:pStyle w:val="ConsPlusNormal"/>
              <w:jc w:val="both"/>
            </w:pPr>
            <w:r>
              <w:t>директор ООО "Фирма "</w:t>
            </w:r>
            <w:proofErr w:type="spellStart"/>
            <w:r>
              <w:t>Фекур</w:t>
            </w:r>
            <w:proofErr w:type="spellEnd"/>
            <w:r>
              <w:t>" (по согласованию)</w:t>
            </w:r>
          </w:p>
        </w:tc>
      </w:tr>
      <w:tr w:rsidR="00C95336">
        <w:tc>
          <w:tcPr>
            <w:tcW w:w="3118" w:type="dxa"/>
            <w:tcBorders>
              <w:top w:val="nil"/>
              <w:left w:val="nil"/>
              <w:bottom w:val="nil"/>
              <w:right w:val="nil"/>
            </w:tcBorders>
          </w:tcPr>
          <w:p w:rsidR="00C95336" w:rsidRDefault="00C95336">
            <w:pPr>
              <w:pStyle w:val="ConsPlusNormal"/>
            </w:pPr>
            <w:proofErr w:type="spellStart"/>
            <w:r>
              <w:t>Гергокова</w:t>
            </w:r>
            <w:proofErr w:type="spellEnd"/>
          </w:p>
          <w:p w:rsidR="00C95336" w:rsidRDefault="00C95336">
            <w:pPr>
              <w:pStyle w:val="ConsPlusNormal"/>
            </w:pPr>
            <w:r>
              <w:t>Вера Антоновна</w:t>
            </w:r>
          </w:p>
        </w:tc>
        <w:tc>
          <w:tcPr>
            <w:tcW w:w="5953" w:type="dxa"/>
            <w:tcBorders>
              <w:top w:val="nil"/>
              <w:left w:val="nil"/>
              <w:bottom w:val="nil"/>
              <w:right w:val="nil"/>
            </w:tcBorders>
          </w:tcPr>
          <w:p w:rsidR="00C95336" w:rsidRDefault="00C95336">
            <w:pPr>
              <w:pStyle w:val="ConsPlusNormal"/>
              <w:jc w:val="both"/>
            </w:pPr>
            <w:r>
              <w:t>начальник Управления экономического развития и инвестиций Администрации Омского муниципального района Омской области</w:t>
            </w:r>
          </w:p>
        </w:tc>
      </w:tr>
      <w:tr w:rsidR="00C95336">
        <w:tc>
          <w:tcPr>
            <w:tcW w:w="3118" w:type="dxa"/>
            <w:tcBorders>
              <w:top w:val="nil"/>
              <w:left w:val="nil"/>
              <w:bottom w:val="nil"/>
              <w:right w:val="nil"/>
            </w:tcBorders>
          </w:tcPr>
          <w:p w:rsidR="00C95336" w:rsidRDefault="00C95336">
            <w:pPr>
              <w:pStyle w:val="ConsPlusNormal"/>
            </w:pPr>
            <w:proofErr w:type="spellStart"/>
            <w:r>
              <w:t>Жильникова</w:t>
            </w:r>
            <w:proofErr w:type="spellEnd"/>
          </w:p>
          <w:p w:rsidR="00C95336" w:rsidRDefault="00C95336">
            <w:pPr>
              <w:pStyle w:val="ConsPlusNormal"/>
            </w:pPr>
            <w:proofErr w:type="spellStart"/>
            <w:r>
              <w:t>Мариэта</w:t>
            </w:r>
            <w:proofErr w:type="spellEnd"/>
            <w:r>
              <w:t xml:space="preserve"> Аркадьевна</w:t>
            </w:r>
          </w:p>
        </w:tc>
        <w:tc>
          <w:tcPr>
            <w:tcW w:w="5953" w:type="dxa"/>
            <w:tcBorders>
              <w:top w:val="nil"/>
              <w:left w:val="nil"/>
              <w:bottom w:val="nil"/>
              <w:right w:val="nil"/>
            </w:tcBorders>
          </w:tcPr>
          <w:p w:rsidR="00C95336" w:rsidRDefault="00C95336">
            <w:pPr>
              <w:pStyle w:val="ConsPlusNormal"/>
              <w:jc w:val="both"/>
            </w:pPr>
            <w:r>
              <w:t>генеральный директор ООО "СТИЛЬ-ТЕКСТИЛЬ" (по согласованию)</w:t>
            </w:r>
          </w:p>
        </w:tc>
      </w:tr>
      <w:tr w:rsidR="00C95336">
        <w:tc>
          <w:tcPr>
            <w:tcW w:w="3118" w:type="dxa"/>
            <w:tcBorders>
              <w:top w:val="nil"/>
              <w:left w:val="nil"/>
              <w:bottom w:val="nil"/>
              <w:right w:val="nil"/>
            </w:tcBorders>
          </w:tcPr>
          <w:p w:rsidR="00C95336" w:rsidRDefault="00C95336">
            <w:pPr>
              <w:pStyle w:val="ConsPlusNormal"/>
            </w:pPr>
            <w:r>
              <w:t>Дурнов</w:t>
            </w:r>
          </w:p>
          <w:p w:rsidR="00C95336" w:rsidRDefault="00C95336">
            <w:pPr>
              <w:pStyle w:val="ConsPlusNormal"/>
            </w:pPr>
            <w:r>
              <w:t>Игорь Геннадьевич</w:t>
            </w:r>
          </w:p>
        </w:tc>
        <w:tc>
          <w:tcPr>
            <w:tcW w:w="5953" w:type="dxa"/>
            <w:tcBorders>
              <w:top w:val="nil"/>
              <w:left w:val="nil"/>
              <w:bottom w:val="nil"/>
              <w:right w:val="nil"/>
            </w:tcBorders>
          </w:tcPr>
          <w:p w:rsidR="00C95336" w:rsidRDefault="00C95336">
            <w:pPr>
              <w:pStyle w:val="ConsPlusNormal"/>
              <w:jc w:val="both"/>
            </w:pPr>
            <w:r>
              <w:t>директор ООО "М-</w:t>
            </w:r>
            <w:proofErr w:type="spellStart"/>
            <w:r>
              <w:t>Тракс</w:t>
            </w:r>
            <w:proofErr w:type="spellEnd"/>
            <w:r>
              <w:t>" (по согласованию)</w:t>
            </w:r>
          </w:p>
        </w:tc>
      </w:tr>
      <w:tr w:rsidR="00C95336">
        <w:tc>
          <w:tcPr>
            <w:tcW w:w="3118" w:type="dxa"/>
            <w:tcBorders>
              <w:top w:val="nil"/>
              <w:left w:val="nil"/>
              <w:bottom w:val="nil"/>
              <w:right w:val="nil"/>
            </w:tcBorders>
          </w:tcPr>
          <w:p w:rsidR="00C95336" w:rsidRDefault="00C95336">
            <w:pPr>
              <w:pStyle w:val="ConsPlusNormal"/>
            </w:pPr>
            <w:proofErr w:type="spellStart"/>
            <w:r>
              <w:t>Камнева</w:t>
            </w:r>
            <w:proofErr w:type="spellEnd"/>
          </w:p>
          <w:p w:rsidR="00C95336" w:rsidRDefault="00C95336">
            <w:pPr>
              <w:pStyle w:val="ConsPlusNormal"/>
            </w:pPr>
            <w:r>
              <w:t>Елена Николаевна</w:t>
            </w:r>
          </w:p>
        </w:tc>
        <w:tc>
          <w:tcPr>
            <w:tcW w:w="5953" w:type="dxa"/>
            <w:tcBorders>
              <w:top w:val="nil"/>
              <w:left w:val="nil"/>
              <w:bottom w:val="nil"/>
              <w:right w:val="nil"/>
            </w:tcBorders>
          </w:tcPr>
          <w:p w:rsidR="00C95336" w:rsidRDefault="00C95336">
            <w:pPr>
              <w:pStyle w:val="ConsPlusNormal"/>
              <w:jc w:val="both"/>
            </w:pPr>
            <w:r>
              <w:t>индивидуальный предприниматель (по согласованию)</w:t>
            </w:r>
          </w:p>
        </w:tc>
      </w:tr>
      <w:tr w:rsidR="00C95336">
        <w:tc>
          <w:tcPr>
            <w:tcW w:w="3118" w:type="dxa"/>
            <w:tcBorders>
              <w:top w:val="nil"/>
              <w:left w:val="nil"/>
              <w:bottom w:val="nil"/>
              <w:right w:val="nil"/>
            </w:tcBorders>
          </w:tcPr>
          <w:p w:rsidR="00C95336" w:rsidRDefault="00C95336">
            <w:pPr>
              <w:pStyle w:val="ConsPlusNormal"/>
            </w:pPr>
            <w:proofErr w:type="spellStart"/>
            <w:r>
              <w:t>Прирезова</w:t>
            </w:r>
            <w:proofErr w:type="spellEnd"/>
            <w:r>
              <w:t xml:space="preserve"> Любовь Васильевна</w:t>
            </w:r>
          </w:p>
        </w:tc>
        <w:tc>
          <w:tcPr>
            <w:tcW w:w="5953" w:type="dxa"/>
            <w:tcBorders>
              <w:top w:val="nil"/>
              <w:left w:val="nil"/>
              <w:bottom w:val="nil"/>
              <w:right w:val="nil"/>
            </w:tcBorders>
          </w:tcPr>
          <w:p w:rsidR="00C95336" w:rsidRDefault="00C95336">
            <w:pPr>
              <w:pStyle w:val="ConsPlusNormal"/>
              <w:jc w:val="both"/>
            </w:pPr>
            <w:r>
              <w:t>индивидуальный предприниматель, глава крестьянского (фермерского) хозяйства (по согласованию)</w:t>
            </w:r>
          </w:p>
        </w:tc>
      </w:tr>
      <w:tr w:rsidR="00C95336">
        <w:tc>
          <w:tcPr>
            <w:tcW w:w="3118" w:type="dxa"/>
            <w:tcBorders>
              <w:top w:val="nil"/>
              <w:left w:val="nil"/>
              <w:bottom w:val="nil"/>
              <w:right w:val="nil"/>
            </w:tcBorders>
          </w:tcPr>
          <w:p w:rsidR="00C95336" w:rsidRDefault="00C95336">
            <w:pPr>
              <w:pStyle w:val="ConsPlusNormal"/>
            </w:pPr>
            <w:proofErr w:type="spellStart"/>
            <w:r>
              <w:t>Пуш</w:t>
            </w:r>
            <w:proofErr w:type="spellEnd"/>
          </w:p>
          <w:p w:rsidR="00C95336" w:rsidRDefault="00C95336">
            <w:pPr>
              <w:pStyle w:val="ConsPlusNormal"/>
            </w:pPr>
            <w:r>
              <w:t>Яков Яковлевич</w:t>
            </w:r>
          </w:p>
        </w:tc>
        <w:tc>
          <w:tcPr>
            <w:tcW w:w="5953" w:type="dxa"/>
            <w:tcBorders>
              <w:top w:val="nil"/>
              <w:left w:val="nil"/>
              <w:bottom w:val="nil"/>
              <w:right w:val="nil"/>
            </w:tcBorders>
          </w:tcPr>
          <w:p w:rsidR="00C95336" w:rsidRDefault="00C95336">
            <w:pPr>
              <w:pStyle w:val="ConsPlusNormal"/>
              <w:jc w:val="both"/>
            </w:pPr>
            <w:r>
              <w:t>индивидуальный предприниматель, глава крестьянского (фермерского) хозяйства (по согласованию)</w:t>
            </w:r>
          </w:p>
        </w:tc>
      </w:tr>
      <w:tr w:rsidR="00C95336">
        <w:tc>
          <w:tcPr>
            <w:tcW w:w="3118" w:type="dxa"/>
            <w:tcBorders>
              <w:top w:val="nil"/>
              <w:left w:val="nil"/>
              <w:bottom w:val="nil"/>
              <w:right w:val="nil"/>
            </w:tcBorders>
          </w:tcPr>
          <w:p w:rsidR="00C95336" w:rsidRDefault="00C95336">
            <w:pPr>
              <w:pStyle w:val="ConsPlusNormal"/>
            </w:pPr>
            <w:r>
              <w:t>Разумов</w:t>
            </w:r>
          </w:p>
          <w:p w:rsidR="00C95336" w:rsidRDefault="00C95336">
            <w:pPr>
              <w:pStyle w:val="ConsPlusNormal"/>
            </w:pPr>
            <w:r>
              <w:t>Роман Валерьевич</w:t>
            </w:r>
          </w:p>
        </w:tc>
        <w:tc>
          <w:tcPr>
            <w:tcW w:w="5953" w:type="dxa"/>
            <w:tcBorders>
              <w:top w:val="nil"/>
              <w:left w:val="nil"/>
              <w:bottom w:val="nil"/>
              <w:right w:val="nil"/>
            </w:tcBorders>
          </w:tcPr>
          <w:p w:rsidR="00C95336" w:rsidRDefault="00C95336">
            <w:pPr>
              <w:pStyle w:val="ConsPlusNormal"/>
              <w:jc w:val="both"/>
            </w:pPr>
            <w:r>
              <w:t>директор ООО "Р-ГРУПП" (по согласованию)</w:t>
            </w:r>
          </w:p>
        </w:tc>
      </w:tr>
      <w:tr w:rsidR="00C95336">
        <w:tc>
          <w:tcPr>
            <w:tcW w:w="3118" w:type="dxa"/>
            <w:tcBorders>
              <w:top w:val="nil"/>
              <w:left w:val="nil"/>
              <w:bottom w:val="nil"/>
              <w:right w:val="nil"/>
            </w:tcBorders>
          </w:tcPr>
          <w:p w:rsidR="00C95336" w:rsidRDefault="00C95336">
            <w:pPr>
              <w:pStyle w:val="ConsPlusNormal"/>
            </w:pPr>
            <w:r>
              <w:lastRenderedPageBreak/>
              <w:t>Сорокин</w:t>
            </w:r>
          </w:p>
          <w:p w:rsidR="00C95336" w:rsidRDefault="00C95336">
            <w:pPr>
              <w:pStyle w:val="ConsPlusNormal"/>
            </w:pPr>
            <w:r>
              <w:t>Алексей Дмитриевич</w:t>
            </w:r>
          </w:p>
        </w:tc>
        <w:tc>
          <w:tcPr>
            <w:tcW w:w="5953" w:type="dxa"/>
            <w:tcBorders>
              <w:top w:val="nil"/>
              <w:left w:val="nil"/>
              <w:bottom w:val="nil"/>
              <w:right w:val="nil"/>
            </w:tcBorders>
          </w:tcPr>
          <w:p w:rsidR="00C95336" w:rsidRDefault="00C95336">
            <w:pPr>
              <w:pStyle w:val="ConsPlusNormal"/>
              <w:jc w:val="both"/>
            </w:pPr>
            <w:r>
              <w:t>индивидуальный предприниматель, глава крестьянского (фермерского) хозяйства (по согласованию)</w:t>
            </w:r>
          </w:p>
        </w:tc>
      </w:tr>
      <w:tr w:rsidR="00C95336">
        <w:tc>
          <w:tcPr>
            <w:tcW w:w="3118" w:type="dxa"/>
            <w:tcBorders>
              <w:top w:val="nil"/>
              <w:left w:val="nil"/>
              <w:bottom w:val="nil"/>
              <w:right w:val="nil"/>
            </w:tcBorders>
          </w:tcPr>
          <w:p w:rsidR="00C95336" w:rsidRDefault="00C95336">
            <w:pPr>
              <w:pStyle w:val="ConsPlusNormal"/>
            </w:pPr>
            <w:r>
              <w:t>Юрченко</w:t>
            </w:r>
          </w:p>
          <w:p w:rsidR="00C95336" w:rsidRDefault="00C95336">
            <w:pPr>
              <w:pStyle w:val="ConsPlusNormal"/>
            </w:pPr>
            <w:r>
              <w:t>Оксана Григорьевна</w:t>
            </w:r>
          </w:p>
        </w:tc>
        <w:tc>
          <w:tcPr>
            <w:tcW w:w="5953" w:type="dxa"/>
            <w:tcBorders>
              <w:top w:val="nil"/>
              <w:left w:val="nil"/>
              <w:bottom w:val="nil"/>
              <w:right w:val="nil"/>
            </w:tcBorders>
          </w:tcPr>
          <w:p w:rsidR="00C95336" w:rsidRDefault="00C95336">
            <w:pPr>
              <w:pStyle w:val="ConsPlusNormal"/>
              <w:jc w:val="both"/>
            </w:pPr>
            <w:r>
              <w:t>индивидуальный предприниматель (по согласованию)</w:t>
            </w:r>
          </w:p>
        </w:tc>
      </w:tr>
      <w:tr w:rsidR="00C95336">
        <w:tc>
          <w:tcPr>
            <w:tcW w:w="3118" w:type="dxa"/>
            <w:tcBorders>
              <w:top w:val="nil"/>
              <w:left w:val="nil"/>
              <w:bottom w:val="nil"/>
              <w:right w:val="nil"/>
            </w:tcBorders>
          </w:tcPr>
          <w:p w:rsidR="00C95336" w:rsidRDefault="00C95336">
            <w:pPr>
              <w:pStyle w:val="ConsPlusNormal"/>
            </w:pPr>
            <w:proofErr w:type="spellStart"/>
            <w:r>
              <w:t>Мурманцева</w:t>
            </w:r>
            <w:proofErr w:type="spellEnd"/>
          </w:p>
          <w:p w:rsidR="00C95336" w:rsidRDefault="00C95336">
            <w:pPr>
              <w:pStyle w:val="ConsPlusNormal"/>
            </w:pPr>
            <w:r>
              <w:t>Ирина Андреевна</w:t>
            </w:r>
          </w:p>
        </w:tc>
        <w:tc>
          <w:tcPr>
            <w:tcW w:w="5953" w:type="dxa"/>
            <w:tcBorders>
              <w:top w:val="nil"/>
              <w:left w:val="nil"/>
              <w:bottom w:val="nil"/>
              <w:right w:val="nil"/>
            </w:tcBorders>
          </w:tcPr>
          <w:p w:rsidR="00C95336" w:rsidRDefault="00C95336">
            <w:pPr>
              <w:pStyle w:val="ConsPlusNormal"/>
              <w:jc w:val="both"/>
            </w:pPr>
            <w:r>
              <w:t>генеральный директор ООО "ПРОСТАЯ ВКУСНАЯ ЕДА" (по согласованию)</w:t>
            </w:r>
          </w:p>
        </w:tc>
      </w:tr>
    </w:tbl>
    <w:p w:rsidR="00C95336" w:rsidRDefault="00C95336">
      <w:pPr>
        <w:pStyle w:val="ConsPlusNormal"/>
        <w:jc w:val="both"/>
      </w:pPr>
      <w:r>
        <w:t xml:space="preserve">(п. 1 в ред. </w:t>
      </w:r>
      <w:hyperlink r:id="rId5">
        <w:r>
          <w:rPr>
            <w:color w:val="0000FF"/>
          </w:rPr>
          <w:t>Постановления</w:t>
        </w:r>
      </w:hyperlink>
      <w:r>
        <w:t xml:space="preserve"> Администрации Омского муниципального района Омской области от 04.08.2022 N П-22/ОМС-155)</w:t>
      </w:r>
    </w:p>
    <w:p w:rsidR="00C95336" w:rsidRDefault="00C95336">
      <w:pPr>
        <w:pStyle w:val="ConsPlusNormal"/>
        <w:ind w:firstLine="540"/>
        <w:jc w:val="both"/>
      </w:pPr>
    </w:p>
    <w:p w:rsidR="00C95336" w:rsidRDefault="00C95336">
      <w:pPr>
        <w:pStyle w:val="ConsPlusNormal"/>
        <w:ind w:firstLine="540"/>
        <w:jc w:val="both"/>
      </w:pPr>
      <w:r>
        <w:t xml:space="preserve">2. Утвердить </w:t>
      </w:r>
      <w:hyperlink w:anchor="P88">
        <w:r>
          <w:rPr>
            <w:color w:val="0000FF"/>
          </w:rPr>
          <w:t>положение</w:t>
        </w:r>
      </w:hyperlink>
      <w:r>
        <w:t xml:space="preserve"> о Совете по развитию малого и среднего предпринимательства Омского муниципального района Омской области согласно приложению к настоящему постановлению.</w:t>
      </w:r>
    </w:p>
    <w:p w:rsidR="00C95336" w:rsidRDefault="00C95336">
      <w:pPr>
        <w:pStyle w:val="ConsPlusNormal"/>
        <w:spacing w:before="200"/>
        <w:ind w:firstLine="540"/>
        <w:jc w:val="both"/>
      </w:pPr>
      <w:r>
        <w:t xml:space="preserve">3. </w:t>
      </w:r>
      <w:hyperlink r:id="rId6">
        <w:r>
          <w:rPr>
            <w:color w:val="0000FF"/>
          </w:rPr>
          <w:t>Постановление</w:t>
        </w:r>
      </w:hyperlink>
      <w:r>
        <w:t xml:space="preserve"> Главы Омского муниципального района от 10 ноября 2008 года N 1430-п "О создании Совета по развитию малого и среднего предпринимательства" признать утратившим силу.</w:t>
      </w:r>
    </w:p>
    <w:p w:rsidR="00C95336" w:rsidRDefault="00C95336">
      <w:pPr>
        <w:pStyle w:val="ConsPlusNormal"/>
        <w:spacing w:before="200"/>
        <w:ind w:firstLine="540"/>
        <w:jc w:val="both"/>
      </w:pPr>
      <w:r>
        <w:t>4. Организационно-кадровому управлению Администрации Омского муниципального района обеспечить опубликование настоящего постановления в газете "Омский пригород".</w:t>
      </w:r>
    </w:p>
    <w:p w:rsidR="00C95336" w:rsidRDefault="00C95336">
      <w:pPr>
        <w:pStyle w:val="ConsPlusNormal"/>
        <w:jc w:val="both"/>
      </w:pPr>
      <w:r>
        <w:t xml:space="preserve">(п. 4 в ред. </w:t>
      </w:r>
      <w:hyperlink r:id="rId7">
        <w:r>
          <w:rPr>
            <w:color w:val="0000FF"/>
          </w:rPr>
          <w:t>Постановления</w:t>
        </w:r>
      </w:hyperlink>
      <w:r>
        <w:t xml:space="preserve"> Администрации Омского муниципального района Омской области от 13.06.2018 N П-18/ОМС-117)</w:t>
      </w:r>
    </w:p>
    <w:p w:rsidR="00C95336" w:rsidRDefault="00C95336">
      <w:pPr>
        <w:pStyle w:val="ConsPlusNormal"/>
        <w:spacing w:before="200"/>
        <w:ind w:firstLine="540"/>
        <w:jc w:val="both"/>
      </w:pPr>
      <w:r>
        <w:t>5. Контроль за исполнением настоящего постановления оставляю за собой.</w:t>
      </w:r>
    </w:p>
    <w:p w:rsidR="00C95336" w:rsidRDefault="00C95336">
      <w:pPr>
        <w:pStyle w:val="ConsPlusNormal"/>
        <w:jc w:val="both"/>
      </w:pPr>
    </w:p>
    <w:p w:rsidR="00C95336" w:rsidRDefault="00C95336">
      <w:pPr>
        <w:pStyle w:val="ConsPlusNormal"/>
        <w:jc w:val="right"/>
      </w:pPr>
      <w:r>
        <w:t>Глава муниципального района</w:t>
      </w:r>
    </w:p>
    <w:p w:rsidR="00C95336" w:rsidRDefault="00C95336">
      <w:pPr>
        <w:pStyle w:val="ConsPlusNormal"/>
        <w:jc w:val="right"/>
      </w:pPr>
      <w:proofErr w:type="spellStart"/>
      <w:r>
        <w:t>С.Г.Алексеев</w:t>
      </w:r>
      <w:proofErr w:type="spellEnd"/>
    </w:p>
    <w:p w:rsidR="00C95336" w:rsidRDefault="00C95336">
      <w:pPr>
        <w:pStyle w:val="ConsPlusNormal"/>
        <w:jc w:val="both"/>
      </w:pPr>
    </w:p>
    <w:p w:rsidR="00C95336" w:rsidRDefault="00C95336">
      <w:pPr>
        <w:pStyle w:val="ConsPlusNormal"/>
        <w:jc w:val="both"/>
      </w:pPr>
    </w:p>
    <w:p w:rsidR="00C95336" w:rsidRDefault="00C95336">
      <w:pPr>
        <w:pStyle w:val="ConsPlusNormal"/>
        <w:jc w:val="both"/>
      </w:pPr>
    </w:p>
    <w:p w:rsidR="00C95336" w:rsidRDefault="00C95336">
      <w:pPr>
        <w:pStyle w:val="ConsPlusNormal"/>
        <w:jc w:val="both"/>
      </w:pPr>
    </w:p>
    <w:p w:rsidR="00C95336" w:rsidRDefault="00C95336">
      <w:pPr>
        <w:pStyle w:val="ConsPlusNormal"/>
        <w:jc w:val="both"/>
      </w:pPr>
    </w:p>
    <w:p w:rsidR="00C95336" w:rsidRDefault="00C95336">
      <w:pPr>
        <w:pStyle w:val="ConsPlusNormal"/>
        <w:jc w:val="both"/>
      </w:pPr>
    </w:p>
    <w:p w:rsidR="00C95336" w:rsidRDefault="00C95336">
      <w:pPr>
        <w:pStyle w:val="ConsPlusNormal"/>
        <w:jc w:val="both"/>
      </w:pPr>
    </w:p>
    <w:p w:rsidR="00C95336" w:rsidRDefault="00C95336">
      <w:pPr>
        <w:pStyle w:val="ConsPlusNormal"/>
        <w:jc w:val="both"/>
      </w:pPr>
    </w:p>
    <w:p w:rsidR="00C95336" w:rsidRDefault="00C95336">
      <w:pPr>
        <w:pStyle w:val="ConsPlusNormal"/>
        <w:jc w:val="both"/>
      </w:pPr>
    </w:p>
    <w:p w:rsidR="00C95336" w:rsidRDefault="00C95336">
      <w:pPr>
        <w:pStyle w:val="ConsPlusNormal"/>
        <w:jc w:val="both"/>
      </w:pPr>
    </w:p>
    <w:p w:rsidR="00C95336" w:rsidRDefault="00C95336">
      <w:pPr>
        <w:pStyle w:val="ConsPlusNormal"/>
        <w:jc w:val="both"/>
      </w:pPr>
    </w:p>
    <w:p w:rsidR="00C95336" w:rsidRDefault="00C95336">
      <w:pPr>
        <w:pStyle w:val="ConsPlusNormal"/>
        <w:jc w:val="both"/>
      </w:pPr>
    </w:p>
    <w:p w:rsidR="00C95336" w:rsidRDefault="00C95336">
      <w:pPr>
        <w:pStyle w:val="ConsPlusNormal"/>
        <w:jc w:val="both"/>
      </w:pPr>
    </w:p>
    <w:p w:rsidR="00C95336" w:rsidRDefault="00C95336">
      <w:pPr>
        <w:pStyle w:val="ConsPlusNormal"/>
        <w:jc w:val="both"/>
      </w:pPr>
    </w:p>
    <w:p w:rsidR="00C95336" w:rsidRDefault="00C95336">
      <w:pPr>
        <w:pStyle w:val="ConsPlusNormal"/>
        <w:jc w:val="both"/>
      </w:pPr>
    </w:p>
    <w:p w:rsidR="00C95336" w:rsidRDefault="00C95336">
      <w:pPr>
        <w:pStyle w:val="ConsPlusNormal"/>
        <w:jc w:val="both"/>
      </w:pPr>
    </w:p>
    <w:p w:rsidR="00C95336" w:rsidRDefault="00C95336">
      <w:pPr>
        <w:pStyle w:val="ConsPlusNormal"/>
        <w:jc w:val="both"/>
      </w:pPr>
    </w:p>
    <w:p w:rsidR="00C95336" w:rsidRDefault="00C95336">
      <w:pPr>
        <w:pStyle w:val="ConsPlusNormal"/>
        <w:jc w:val="both"/>
      </w:pPr>
    </w:p>
    <w:p w:rsidR="00C95336" w:rsidRDefault="00C95336">
      <w:pPr>
        <w:pStyle w:val="ConsPlusNormal"/>
        <w:jc w:val="both"/>
      </w:pPr>
    </w:p>
    <w:p w:rsidR="00C95336" w:rsidRDefault="00C95336">
      <w:pPr>
        <w:pStyle w:val="ConsPlusNormal"/>
        <w:jc w:val="both"/>
      </w:pPr>
    </w:p>
    <w:p w:rsidR="00C95336" w:rsidRDefault="00C95336">
      <w:pPr>
        <w:pStyle w:val="ConsPlusNormal"/>
        <w:jc w:val="both"/>
      </w:pPr>
    </w:p>
    <w:p w:rsidR="00C95336" w:rsidRDefault="00C95336">
      <w:pPr>
        <w:pStyle w:val="ConsPlusNormal"/>
        <w:jc w:val="both"/>
      </w:pPr>
    </w:p>
    <w:p w:rsidR="00C95336" w:rsidRDefault="00C95336">
      <w:pPr>
        <w:pStyle w:val="ConsPlusNormal"/>
        <w:jc w:val="both"/>
      </w:pPr>
    </w:p>
    <w:p w:rsidR="00C95336" w:rsidRDefault="00C95336">
      <w:pPr>
        <w:pStyle w:val="ConsPlusNormal"/>
        <w:jc w:val="both"/>
      </w:pPr>
    </w:p>
    <w:p w:rsidR="00C95336" w:rsidRDefault="00C95336">
      <w:pPr>
        <w:pStyle w:val="ConsPlusNormal"/>
        <w:jc w:val="both"/>
      </w:pPr>
    </w:p>
    <w:p w:rsidR="00C95336" w:rsidRDefault="00C95336">
      <w:pPr>
        <w:pStyle w:val="ConsPlusNormal"/>
        <w:jc w:val="both"/>
      </w:pPr>
    </w:p>
    <w:p w:rsidR="00C95336" w:rsidRDefault="00C95336">
      <w:pPr>
        <w:pStyle w:val="ConsPlusNormal"/>
        <w:jc w:val="both"/>
      </w:pPr>
    </w:p>
    <w:p w:rsidR="00C95336" w:rsidRDefault="00C95336">
      <w:pPr>
        <w:pStyle w:val="ConsPlusNormal"/>
        <w:jc w:val="both"/>
      </w:pPr>
    </w:p>
    <w:p w:rsidR="00C95336" w:rsidRDefault="00C95336">
      <w:pPr>
        <w:pStyle w:val="ConsPlusNormal"/>
        <w:jc w:val="both"/>
      </w:pPr>
    </w:p>
    <w:p w:rsidR="00C95336" w:rsidRDefault="00C95336">
      <w:pPr>
        <w:pStyle w:val="ConsPlusNormal"/>
        <w:jc w:val="both"/>
      </w:pPr>
    </w:p>
    <w:p w:rsidR="00C95336" w:rsidRDefault="00C95336">
      <w:pPr>
        <w:pStyle w:val="ConsPlusNormal"/>
        <w:jc w:val="both"/>
      </w:pPr>
    </w:p>
    <w:p w:rsidR="00C95336" w:rsidRDefault="00C95336">
      <w:pPr>
        <w:pStyle w:val="ConsPlusNormal"/>
        <w:jc w:val="both"/>
      </w:pPr>
    </w:p>
    <w:p w:rsidR="00C95336" w:rsidRDefault="00C95336">
      <w:pPr>
        <w:pStyle w:val="ConsPlusNormal"/>
        <w:jc w:val="both"/>
      </w:pPr>
      <w:bookmarkStart w:id="0" w:name="_GoBack"/>
      <w:bookmarkEnd w:id="0"/>
    </w:p>
    <w:p w:rsidR="00C95336" w:rsidRDefault="00C95336">
      <w:pPr>
        <w:pStyle w:val="ConsPlusNormal"/>
        <w:jc w:val="both"/>
      </w:pPr>
    </w:p>
    <w:p w:rsidR="00C95336" w:rsidRDefault="00C95336">
      <w:pPr>
        <w:pStyle w:val="ConsPlusNormal"/>
        <w:jc w:val="both"/>
      </w:pPr>
    </w:p>
    <w:p w:rsidR="00C95336" w:rsidRDefault="00C95336">
      <w:pPr>
        <w:pStyle w:val="ConsPlusNormal"/>
        <w:jc w:val="both"/>
      </w:pPr>
    </w:p>
    <w:p w:rsidR="00C95336" w:rsidRDefault="00C95336">
      <w:pPr>
        <w:pStyle w:val="ConsPlusNormal"/>
        <w:jc w:val="right"/>
        <w:outlineLvl w:val="0"/>
      </w:pPr>
      <w:r>
        <w:lastRenderedPageBreak/>
        <w:t>Приложение</w:t>
      </w:r>
    </w:p>
    <w:p w:rsidR="00C95336" w:rsidRDefault="00C95336">
      <w:pPr>
        <w:pStyle w:val="ConsPlusNormal"/>
        <w:jc w:val="right"/>
      </w:pPr>
      <w:r>
        <w:t>к постановлению Администрации</w:t>
      </w:r>
    </w:p>
    <w:p w:rsidR="00C95336" w:rsidRDefault="00C95336">
      <w:pPr>
        <w:pStyle w:val="ConsPlusNormal"/>
        <w:jc w:val="right"/>
      </w:pPr>
      <w:r>
        <w:t>Омского муниципального района</w:t>
      </w:r>
    </w:p>
    <w:p w:rsidR="00C95336" w:rsidRDefault="00C95336">
      <w:pPr>
        <w:pStyle w:val="ConsPlusNormal"/>
        <w:jc w:val="right"/>
      </w:pPr>
      <w:r>
        <w:t>от 24 августа 2009 г. N 1369-п</w:t>
      </w:r>
    </w:p>
    <w:p w:rsidR="00C95336" w:rsidRDefault="00C95336">
      <w:pPr>
        <w:pStyle w:val="ConsPlusNormal"/>
        <w:jc w:val="both"/>
      </w:pPr>
    </w:p>
    <w:p w:rsidR="00C95336" w:rsidRDefault="00C95336">
      <w:pPr>
        <w:pStyle w:val="ConsPlusTitle"/>
        <w:jc w:val="center"/>
      </w:pPr>
      <w:bookmarkStart w:id="1" w:name="P88"/>
      <w:bookmarkEnd w:id="1"/>
      <w:r>
        <w:t>ПОЛОЖЕНИЕ</w:t>
      </w:r>
    </w:p>
    <w:p w:rsidR="00C95336" w:rsidRDefault="00C95336">
      <w:pPr>
        <w:pStyle w:val="ConsPlusTitle"/>
        <w:jc w:val="center"/>
      </w:pPr>
      <w:r>
        <w:t>о Совете по развитию малого и среднего предпринимательства</w:t>
      </w:r>
    </w:p>
    <w:p w:rsidR="00C95336" w:rsidRDefault="00C95336">
      <w:pPr>
        <w:pStyle w:val="ConsPlusTitle"/>
        <w:jc w:val="center"/>
      </w:pPr>
      <w:r>
        <w:t>Омского муниципального района Омской области</w:t>
      </w:r>
    </w:p>
    <w:p w:rsidR="00C95336" w:rsidRDefault="00C953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53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5336" w:rsidRDefault="00C953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5336" w:rsidRDefault="00C953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5336" w:rsidRDefault="00C95336">
            <w:pPr>
              <w:pStyle w:val="ConsPlusNormal"/>
              <w:jc w:val="center"/>
            </w:pPr>
            <w:r>
              <w:rPr>
                <w:color w:val="392C69"/>
              </w:rPr>
              <w:t>Список изменяющих документов</w:t>
            </w:r>
          </w:p>
          <w:p w:rsidR="00C95336" w:rsidRDefault="00C95336">
            <w:pPr>
              <w:pStyle w:val="ConsPlusNormal"/>
              <w:jc w:val="center"/>
            </w:pPr>
            <w:r>
              <w:rPr>
                <w:color w:val="392C69"/>
              </w:rPr>
              <w:t>(в ред. Постановлений Администрации Омского муниципального района Омской</w:t>
            </w:r>
          </w:p>
          <w:p w:rsidR="00C95336" w:rsidRDefault="00C95336">
            <w:pPr>
              <w:pStyle w:val="ConsPlusNormal"/>
              <w:jc w:val="center"/>
            </w:pPr>
            <w:r>
              <w:rPr>
                <w:color w:val="392C69"/>
              </w:rPr>
              <w:t xml:space="preserve">области от 26.06.2017 </w:t>
            </w:r>
            <w:hyperlink r:id="rId8">
              <w:r>
                <w:rPr>
                  <w:color w:val="0000FF"/>
                </w:rPr>
                <w:t>N П-17/ОМС-207</w:t>
              </w:r>
            </w:hyperlink>
            <w:r>
              <w:rPr>
                <w:color w:val="392C69"/>
              </w:rPr>
              <w:t xml:space="preserve">, от 22.03.2021 </w:t>
            </w:r>
            <w:hyperlink r:id="rId9">
              <w:r>
                <w:rPr>
                  <w:color w:val="0000FF"/>
                </w:rPr>
                <w:t>N П-21/ОМС-45</w:t>
              </w:r>
            </w:hyperlink>
            <w:r>
              <w:rPr>
                <w:color w:val="392C69"/>
              </w:rPr>
              <w:t>,</w:t>
            </w:r>
          </w:p>
          <w:p w:rsidR="00C95336" w:rsidRDefault="00C95336">
            <w:pPr>
              <w:pStyle w:val="ConsPlusNormal"/>
              <w:jc w:val="center"/>
            </w:pPr>
            <w:r>
              <w:rPr>
                <w:color w:val="392C69"/>
              </w:rPr>
              <w:t xml:space="preserve">от 07.09.2021 </w:t>
            </w:r>
            <w:hyperlink r:id="rId10">
              <w:r>
                <w:rPr>
                  <w:color w:val="0000FF"/>
                </w:rPr>
                <w:t>N П-21/ОМС-132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5336" w:rsidRDefault="00C95336">
            <w:pPr>
              <w:pStyle w:val="ConsPlusNormal"/>
            </w:pPr>
          </w:p>
        </w:tc>
      </w:tr>
    </w:tbl>
    <w:p w:rsidR="00C95336" w:rsidRDefault="00C95336">
      <w:pPr>
        <w:pStyle w:val="ConsPlusNormal"/>
        <w:jc w:val="both"/>
      </w:pPr>
    </w:p>
    <w:p w:rsidR="00C95336" w:rsidRDefault="00C95336">
      <w:pPr>
        <w:pStyle w:val="ConsPlusNormal"/>
        <w:ind w:firstLine="540"/>
        <w:jc w:val="both"/>
      </w:pPr>
      <w:r>
        <w:t>1. Совет по развитию малого и среднего предпринимательства Омского муниципального района Омской области (далее - Совет) является консультативно-совещательным органом, созданным в целях:</w:t>
      </w:r>
    </w:p>
    <w:p w:rsidR="00C95336" w:rsidRDefault="00C95336">
      <w:pPr>
        <w:pStyle w:val="ConsPlusNormal"/>
        <w:spacing w:before="200"/>
        <w:ind w:firstLine="540"/>
        <w:jc w:val="both"/>
      </w:pPr>
      <w:r>
        <w:t>- обеспечения благоприятных условий для развития малого и среднего предпринимательства в Омском муниципальном районе Омской области (далее - Омский район), в том числе выдвижения и поддержки инициатив, направленных на реализацию муниципальной политики в этой области;</w:t>
      </w:r>
    </w:p>
    <w:p w:rsidR="00C95336" w:rsidRDefault="00C95336">
      <w:pPr>
        <w:pStyle w:val="ConsPlusNormal"/>
        <w:spacing w:before="200"/>
        <w:ind w:firstLine="540"/>
        <w:jc w:val="both"/>
      </w:pPr>
      <w:r>
        <w:t>-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w:t>
      </w:r>
    </w:p>
    <w:p w:rsidR="00C95336" w:rsidRDefault="00C95336">
      <w:pPr>
        <w:pStyle w:val="ConsPlusNormal"/>
        <w:spacing w:before="200"/>
        <w:ind w:firstLine="540"/>
        <w:jc w:val="both"/>
      </w:pPr>
      <w:r>
        <w:t>-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рекомендаций по данным вопросам;</w:t>
      </w:r>
    </w:p>
    <w:p w:rsidR="00C95336" w:rsidRDefault="00C95336">
      <w:pPr>
        <w:pStyle w:val="ConsPlusNormal"/>
        <w:spacing w:before="200"/>
        <w:ind w:firstLine="540"/>
        <w:jc w:val="both"/>
      </w:pPr>
      <w:r>
        <w:t>- увеличения количества субъектов малого и среднего предпринимательства в Омском районе;</w:t>
      </w:r>
    </w:p>
    <w:p w:rsidR="00C95336" w:rsidRDefault="00C95336">
      <w:pPr>
        <w:pStyle w:val="ConsPlusNormal"/>
        <w:spacing w:before="200"/>
        <w:ind w:firstLine="540"/>
        <w:jc w:val="both"/>
      </w:pPr>
      <w:r>
        <w:t xml:space="preserve">- </w:t>
      </w:r>
      <w:proofErr w:type="gramStart"/>
      <w:r>
        <w:t>увеличения доли</w:t>
      </w:r>
      <w:proofErr w:type="gramEnd"/>
      <w:r>
        <w:t xml:space="preserve"> занятых в сфере малого и среднего предпринимательства от общей численности занятых в экономике Омского района;</w:t>
      </w:r>
    </w:p>
    <w:p w:rsidR="00C95336" w:rsidRDefault="00C95336">
      <w:pPr>
        <w:pStyle w:val="ConsPlusNormal"/>
        <w:spacing w:before="200"/>
        <w:ind w:firstLine="540"/>
        <w:jc w:val="both"/>
      </w:pPr>
      <w:r>
        <w:t>- увеличения объема отгруженных товаров собственного производства, выполненных работ, оказанных услуг субъектами малого и среднего предпринимательства;</w:t>
      </w:r>
    </w:p>
    <w:p w:rsidR="00C95336" w:rsidRDefault="00C95336">
      <w:pPr>
        <w:pStyle w:val="ConsPlusNormal"/>
        <w:spacing w:before="200"/>
        <w:ind w:firstLine="540"/>
        <w:jc w:val="both"/>
      </w:pPr>
      <w:r>
        <w:t>- увеличения доли поступления налогов от субъектов малого и среднего предпринимательства в бюджет Омского района.</w:t>
      </w:r>
    </w:p>
    <w:p w:rsidR="00C95336" w:rsidRDefault="00C95336">
      <w:pPr>
        <w:pStyle w:val="ConsPlusNormal"/>
        <w:spacing w:before="200"/>
        <w:ind w:firstLine="540"/>
        <w:jc w:val="both"/>
      </w:pPr>
      <w:r>
        <w:t>2. Основными задачами Совета являются:</w:t>
      </w:r>
    </w:p>
    <w:p w:rsidR="00C95336" w:rsidRDefault="00C95336">
      <w:pPr>
        <w:pStyle w:val="ConsPlusNormal"/>
        <w:spacing w:before="200"/>
        <w:ind w:firstLine="540"/>
        <w:jc w:val="both"/>
      </w:pPr>
      <w:r>
        <w:t>- участие в формировании и осуществлении муниципальных программ развития малого и среднего предпринимательства в Омском районе;</w:t>
      </w:r>
    </w:p>
    <w:p w:rsidR="00C95336" w:rsidRDefault="00C95336">
      <w:pPr>
        <w:pStyle w:val="ConsPlusNormal"/>
        <w:spacing w:before="200"/>
        <w:ind w:firstLine="540"/>
        <w:jc w:val="both"/>
      </w:pPr>
      <w:r>
        <w:t>- подготовка рекомендаций Главе Омского муниципального района Омской области при определении приоритетов в области развития малого и среднего предпринимательства;</w:t>
      </w:r>
    </w:p>
    <w:p w:rsidR="00C95336" w:rsidRDefault="00C95336">
      <w:pPr>
        <w:pStyle w:val="ConsPlusNormal"/>
        <w:spacing w:before="200"/>
        <w:ind w:firstLine="540"/>
        <w:jc w:val="both"/>
      </w:pPr>
      <w:r>
        <w:t>- представление интересов субъектов малого и среднего предпринимательства при взаимодействии с органами государственной власти, органами местного самоуправления на территории Омской области;</w:t>
      </w:r>
    </w:p>
    <w:p w:rsidR="00C95336" w:rsidRDefault="00C95336">
      <w:pPr>
        <w:pStyle w:val="ConsPlusNormal"/>
        <w:spacing w:before="200"/>
        <w:ind w:firstLine="540"/>
        <w:jc w:val="both"/>
      </w:pPr>
      <w:r>
        <w:t>- анализ развития малого и среднего предпринимательства на территории Омского района;</w:t>
      </w:r>
    </w:p>
    <w:p w:rsidR="00C95336" w:rsidRDefault="00C95336">
      <w:pPr>
        <w:pStyle w:val="ConsPlusNormal"/>
        <w:spacing w:before="200"/>
        <w:ind w:firstLine="540"/>
        <w:jc w:val="both"/>
      </w:pPr>
      <w:r>
        <w:t>- подготовка рекомендаций Главе Омского муниципального района Омской области по развитию инфраструктуры поддержки субъектов малого и среднего предпринимательства на территории Омского района;</w:t>
      </w:r>
    </w:p>
    <w:p w:rsidR="00C95336" w:rsidRDefault="00C95336">
      <w:pPr>
        <w:pStyle w:val="ConsPlusNormal"/>
        <w:spacing w:before="200"/>
        <w:ind w:firstLine="540"/>
        <w:jc w:val="both"/>
      </w:pPr>
      <w:r>
        <w:t>- разработка механизмов поддержки малого и среднего предпринимательства, преодоления административных барьеров и обеспечения их законных прав на территории Омского района;</w:t>
      </w:r>
    </w:p>
    <w:p w:rsidR="00C95336" w:rsidRDefault="00C95336">
      <w:pPr>
        <w:pStyle w:val="ConsPlusNormal"/>
        <w:spacing w:before="200"/>
        <w:ind w:firstLine="540"/>
        <w:jc w:val="both"/>
      </w:pPr>
      <w:r>
        <w:t xml:space="preserve">- проведение общественной экспертизы проектов правовых актов Омского района, регулирующих развитие малого и среднего предпринимательства, и подготовка предложений Главе </w:t>
      </w:r>
      <w:r>
        <w:lastRenderedPageBreak/>
        <w:t>Омского муниципального района Омской области рекомендательного характера;</w:t>
      </w:r>
    </w:p>
    <w:p w:rsidR="00C95336" w:rsidRDefault="00C95336">
      <w:pPr>
        <w:pStyle w:val="ConsPlusNormal"/>
        <w:spacing w:before="200"/>
        <w:ind w:firstLine="540"/>
        <w:jc w:val="both"/>
      </w:pPr>
      <w:r>
        <w:t>- разработка предложений органам государственной власти Омской области по созданию благоприятных условий для развития малого и среднего предпринимательства на территории Омского района;</w:t>
      </w:r>
    </w:p>
    <w:p w:rsidR="00C95336" w:rsidRDefault="00C95336">
      <w:pPr>
        <w:pStyle w:val="ConsPlusNormal"/>
        <w:spacing w:before="200"/>
        <w:ind w:firstLine="540"/>
        <w:jc w:val="both"/>
      </w:pPr>
      <w:r>
        <w:t>- обеспечение информационного обмена, взаимодействия со средствами массовой информации по вопросам развития малого и среднего предпринимательства в Омском районе.</w:t>
      </w:r>
    </w:p>
    <w:p w:rsidR="00C95336" w:rsidRDefault="00C95336">
      <w:pPr>
        <w:pStyle w:val="ConsPlusNormal"/>
        <w:spacing w:before="200"/>
        <w:ind w:firstLine="540"/>
        <w:jc w:val="both"/>
      </w:pPr>
      <w:r>
        <w:t>3. Для решения поставленных задач Совету предоставляется право:</w:t>
      </w:r>
    </w:p>
    <w:p w:rsidR="00C95336" w:rsidRDefault="00C95336">
      <w:pPr>
        <w:pStyle w:val="ConsPlusNormal"/>
        <w:spacing w:before="200"/>
        <w:ind w:firstLine="540"/>
        <w:jc w:val="both"/>
      </w:pPr>
      <w:r>
        <w:t>- участвовать в разработке и обсуждении муниципальных целевых программ, связанных с развитием малого и среднего предпринимательства;</w:t>
      </w:r>
    </w:p>
    <w:p w:rsidR="00C95336" w:rsidRDefault="00C95336">
      <w:pPr>
        <w:pStyle w:val="ConsPlusNormal"/>
        <w:spacing w:before="200"/>
        <w:ind w:firstLine="540"/>
        <w:jc w:val="both"/>
      </w:pPr>
      <w:r>
        <w:t>- в установленном порядке запрашивать от государственных органов, органов местного самоуправления, учреждений, организаций и предприятий информацию для выполнения возложенных на него функций;</w:t>
      </w:r>
    </w:p>
    <w:p w:rsidR="00C95336" w:rsidRDefault="00C95336">
      <w:pPr>
        <w:pStyle w:val="ConsPlusNormal"/>
        <w:spacing w:before="200"/>
        <w:ind w:firstLine="540"/>
        <w:jc w:val="both"/>
      </w:pPr>
      <w:r>
        <w:t>- участвовать в разработке и обсуждении проектов правовых актов Омского района, регулирующих развитие малого и среднего предпринимательства;</w:t>
      </w:r>
    </w:p>
    <w:p w:rsidR="00C95336" w:rsidRDefault="00C95336">
      <w:pPr>
        <w:pStyle w:val="ConsPlusNormal"/>
        <w:spacing w:before="200"/>
        <w:ind w:firstLine="540"/>
        <w:jc w:val="both"/>
      </w:pPr>
      <w:r>
        <w:t>- в установленном порядке привлекать к работе Совета не входящих в его состав представителей предприятий, организаций, учреждений, общественных организаций;</w:t>
      </w:r>
    </w:p>
    <w:p w:rsidR="00C95336" w:rsidRDefault="00C95336">
      <w:pPr>
        <w:pStyle w:val="ConsPlusNormal"/>
        <w:spacing w:before="200"/>
        <w:ind w:firstLine="540"/>
        <w:jc w:val="both"/>
      </w:pPr>
      <w:r>
        <w:t>- вносить Главе Омского муниципального района Омской области предложения по совершенствованию работы по поддержке и развитию малого и среднего предпринимательства.</w:t>
      </w:r>
    </w:p>
    <w:p w:rsidR="00C95336" w:rsidRDefault="00C95336">
      <w:pPr>
        <w:pStyle w:val="ConsPlusNormal"/>
        <w:spacing w:before="200"/>
        <w:ind w:firstLine="540"/>
        <w:jc w:val="both"/>
      </w:pPr>
      <w:r>
        <w:t>4. Персональный состав Совета утверждается Главой Омского муниципального района Омской области. Члены Совета принимают участие в его работе на общественных началах.</w:t>
      </w:r>
    </w:p>
    <w:p w:rsidR="00C95336" w:rsidRDefault="00C95336">
      <w:pPr>
        <w:pStyle w:val="ConsPlusNormal"/>
        <w:spacing w:before="200"/>
        <w:ind w:firstLine="540"/>
        <w:jc w:val="both"/>
      </w:pPr>
      <w:r>
        <w:t>4.1. Совет формируется в составе председателя, заместителя председателя, секретаря и членов Совета.</w:t>
      </w:r>
    </w:p>
    <w:p w:rsidR="00C95336" w:rsidRDefault="00C95336">
      <w:pPr>
        <w:pStyle w:val="ConsPlusNormal"/>
        <w:jc w:val="both"/>
      </w:pPr>
      <w:r>
        <w:t xml:space="preserve">(п. 4.1 в ред. </w:t>
      </w:r>
      <w:hyperlink r:id="rId11">
        <w:r>
          <w:rPr>
            <w:color w:val="0000FF"/>
          </w:rPr>
          <w:t>Постановления</w:t>
        </w:r>
      </w:hyperlink>
      <w:r>
        <w:t xml:space="preserve"> Администрации Омского муниципального района Омской области от 22.03.2021 N П-21/ОМС-45)</w:t>
      </w:r>
    </w:p>
    <w:p w:rsidR="00C95336" w:rsidRDefault="00C95336">
      <w:pPr>
        <w:pStyle w:val="ConsPlusNormal"/>
        <w:spacing w:before="200"/>
        <w:ind w:firstLine="540"/>
        <w:jc w:val="both"/>
      </w:pPr>
      <w:r>
        <w:t>4.2. Председатель Совета:</w:t>
      </w:r>
    </w:p>
    <w:p w:rsidR="00C95336" w:rsidRDefault="00C95336">
      <w:pPr>
        <w:pStyle w:val="ConsPlusNormal"/>
        <w:spacing w:before="200"/>
        <w:ind w:firstLine="540"/>
        <w:jc w:val="both"/>
      </w:pPr>
      <w:r>
        <w:t>- председательствует на заседаниях Совета;</w:t>
      </w:r>
    </w:p>
    <w:p w:rsidR="00C95336" w:rsidRDefault="00C95336">
      <w:pPr>
        <w:pStyle w:val="ConsPlusNormal"/>
        <w:spacing w:before="200"/>
        <w:ind w:firstLine="540"/>
        <w:jc w:val="both"/>
      </w:pPr>
      <w:r>
        <w:t>- утверждает планы работ Совета;</w:t>
      </w:r>
    </w:p>
    <w:p w:rsidR="00C95336" w:rsidRDefault="00C95336">
      <w:pPr>
        <w:pStyle w:val="ConsPlusNormal"/>
        <w:spacing w:before="200"/>
        <w:ind w:firstLine="540"/>
        <w:jc w:val="both"/>
      </w:pPr>
      <w:r>
        <w:t>- представляет Совет во взаимоотношениях с государственными органами, органами местного самоуправления, общественными организациями и субъектами малого и среднего предпринимательства.</w:t>
      </w:r>
    </w:p>
    <w:p w:rsidR="00C95336" w:rsidRDefault="00C95336">
      <w:pPr>
        <w:pStyle w:val="ConsPlusNormal"/>
        <w:spacing w:before="200"/>
        <w:ind w:firstLine="540"/>
        <w:jc w:val="both"/>
      </w:pPr>
      <w:r>
        <w:t>4.2.1. Заместитель председателя Совета исполняет обязанности председателя Совета в период его отсутствия.</w:t>
      </w:r>
    </w:p>
    <w:p w:rsidR="00C95336" w:rsidRDefault="00C95336">
      <w:pPr>
        <w:pStyle w:val="ConsPlusNormal"/>
        <w:jc w:val="both"/>
      </w:pPr>
      <w:r>
        <w:t xml:space="preserve">(п. 4.2.1 введен </w:t>
      </w:r>
      <w:hyperlink r:id="rId12">
        <w:r>
          <w:rPr>
            <w:color w:val="0000FF"/>
          </w:rPr>
          <w:t>Постановлением</w:t>
        </w:r>
      </w:hyperlink>
      <w:r>
        <w:t xml:space="preserve"> Администрации Омского муниципального района Омской области от 22.03.2021 N П-21/ОМС-45)</w:t>
      </w:r>
    </w:p>
    <w:p w:rsidR="00C95336" w:rsidRDefault="00C95336">
      <w:pPr>
        <w:pStyle w:val="ConsPlusNormal"/>
        <w:spacing w:before="200"/>
        <w:ind w:firstLine="540"/>
        <w:jc w:val="both"/>
      </w:pPr>
      <w:r>
        <w:t>4.3. Секретарь Совета:</w:t>
      </w:r>
    </w:p>
    <w:p w:rsidR="00C95336" w:rsidRDefault="00C95336">
      <w:pPr>
        <w:pStyle w:val="ConsPlusNormal"/>
        <w:spacing w:before="200"/>
        <w:ind w:firstLine="540"/>
        <w:jc w:val="both"/>
      </w:pPr>
      <w:r>
        <w:t>- обеспечивает подготовку планов работы Совета, материалов к заседаниям Совета, а также проектов решений;</w:t>
      </w:r>
    </w:p>
    <w:p w:rsidR="00C95336" w:rsidRDefault="00C95336">
      <w:pPr>
        <w:pStyle w:val="ConsPlusNormal"/>
        <w:spacing w:before="200"/>
        <w:ind w:firstLine="540"/>
        <w:jc w:val="both"/>
      </w:pPr>
      <w:r>
        <w:t>- информирует членов Совета о месте, дате, времени проведения и повестке дня очередного заседания Совета, обеспечивает их необходимыми справочно-информационными материалами;</w:t>
      </w:r>
    </w:p>
    <w:p w:rsidR="00C95336" w:rsidRDefault="00C95336">
      <w:pPr>
        <w:pStyle w:val="ConsPlusNormal"/>
        <w:spacing w:before="200"/>
        <w:ind w:firstLine="540"/>
        <w:jc w:val="both"/>
      </w:pPr>
      <w:r>
        <w:t>- оформляет протоколы заседаний Совета.</w:t>
      </w:r>
    </w:p>
    <w:p w:rsidR="00C95336" w:rsidRDefault="00C95336">
      <w:pPr>
        <w:pStyle w:val="ConsPlusNormal"/>
        <w:spacing w:before="200"/>
        <w:ind w:firstLine="540"/>
        <w:jc w:val="both"/>
      </w:pPr>
      <w:r>
        <w:t>4.4. Для решения оперативных вопросов, предварительной проработки вопросов, подготовки заседаний, проведения экспертиз и аналитических работ Совет может организовать рабочие группы под руководством одного из членов Совета.</w:t>
      </w:r>
    </w:p>
    <w:p w:rsidR="00C95336" w:rsidRDefault="00C95336">
      <w:pPr>
        <w:pStyle w:val="ConsPlusNormal"/>
        <w:spacing w:before="200"/>
        <w:ind w:firstLine="540"/>
        <w:jc w:val="both"/>
      </w:pPr>
      <w:r>
        <w:t>5. Совет осуществляет свою деятельность в соответствии с планом работы. Заседания Совета проводятся по мере необходимости, но не реже одного раза в полугодие.</w:t>
      </w:r>
    </w:p>
    <w:p w:rsidR="00C95336" w:rsidRDefault="00C95336">
      <w:pPr>
        <w:pStyle w:val="ConsPlusNormal"/>
        <w:spacing w:before="200"/>
        <w:ind w:firstLine="540"/>
        <w:jc w:val="both"/>
      </w:pPr>
      <w:r>
        <w:lastRenderedPageBreak/>
        <w:t>5.1. Члены Совета вносят предложения в план работы Совета, повестку его заседаний, участвуют в подготовке материалов к заседаниям Совета, а также проектов его решений.</w:t>
      </w:r>
    </w:p>
    <w:p w:rsidR="00C95336" w:rsidRDefault="00C95336">
      <w:pPr>
        <w:pStyle w:val="ConsPlusNormal"/>
        <w:spacing w:before="200"/>
        <w:ind w:firstLine="540"/>
        <w:jc w:val="both"/>
      </w:pPr>
      <w:r>
        <w:t>5.2. По решению Совета на заседание могут быть приглашены представители органов государственной власти и органов местного самоуправления муниципальных образований, руководители предприятий, учреждений и организаций, общественных объединений, средств массовой информации, а также специалисты и эксперты в зависимости от рассматриваемых вопросов.</w:t>
      </w:r>
    </w:p>
    <w:p w:rsidR="00C95336" w:rsidRDefault="00C95336">
      <w:pPr>
        <w:pStyle w:val="ConsPlusNormal"/>
        <w:spacing w:before="200"/>
        <w:ind w:firstLine="540"/>
        <w:jc w:val="both"/>
      </w:pPr>
      <w:r>
        <w:t>5.3. Заседание Совета считается правомочным, если на нем присутствуют более половины его членов.</w:t>
      </w:r>
    </w:p>
    <w:p w:rsidR="00C95336" w:rsidRDefault="00C95336">
      <w:pPr>
        <w:pStyle w:val="ConsPlusNormal"/>
        <w:spacing w:before="200"/>
        <w:ind w:firstLine="540"/>
        <w:jc w:val="both"/>
      </w:pPr>
      <w:r>
        <w:t>5.4. Решения Совета принимаются большим большинством голосов присутствующих на заседании членов Совета путем открытого голосования. Члены Совета обладают равными правами при обсуждении проектов решений. По итогам заседания Совета оформляется протокол, утверждаемый председательствующим на заседании лицом.</w:t>
      </w:r>
    </w:p>
    <w:p w:rsidR="00C95336" w:rsidRDefault="00C95336">
      <w:pPr>
        <w:pStyle w:val="ConsPlusNormal"/>
        <w:spacing w:before="200"/>
        <w:ind w:firstLine="540"/>
        <w:jc w:val="both"/>
      </w:pPr>
      <w:r>
        <w:t>5.5. Подготовку заседаний Совета и доведение его решений до сведения заинтересованных органов, организаций и учреждений осуществляет секретарь Совета.</w:t>
      </w:r>
    </w:p>
    <w:p w:rsidR="00C95336" w:rsidRDefault="00C95336">
      <w:pPr>
        <w:pStyle w:val="ConsPlusNormal"/>
        <w:spacing w:before="200"/>
        <w:ind w:firstLine="540"/>
        <w:jc w:val="both"/>
      </w:pPr>
      <w:r>
        <w:t>5.6. Протоколы заседания Совета и другие материалы, касающиеся деятельности Совета, хранятся секретарем Совета.</w:t>
      </w:r>
    </w:p>
    <w:p w:rsidR="00C95336" w:rsidRDefault="00C95336">
      <w:pPr>
        <w:pStyle w:val="ConsPlusNormal"/>
        <w:spacing w:before="200"/>
        <w:ind w:firstLine="540"/>
        <w:jc w:val="both"/>
      </w:pPr>
      <w:r>
        <w:t>5.7. Организационно-техническое обеспечение деятельности Совета осуществляет Управление экономического развития и инвестиций Администрации Омского муниципального района.</w:t>
      </w:r>
    </w:p>
    <w:p w:rsidR="00C95336" w:rsidRDefault="00C95336">
      <w:pPr>
        <w:pStyle w:val="ConsPlusNormal"/>
        <w:jc w:val="both"/>
      </w:pPr>
      <w:r>
        <w:t xml:space="preserve">(п. 5.7 в ред. </w:t>
      </w:r>
      <w:hyperlink r:id="rId13">
        <w:r>
          <w:rPr>
            <w:color w:val="0000FF"/>
          </w:rPr>
          <w:t>Постановления</w:t>
        </w:r>
      </w:hyperlink>
      <w:r>
        <w:t xml:space="preserve"> Администрации Омского муниципального района Омской области от 07.09.2021 N П-21/ОМС-132)</w:t>
      </w:r>
    </w:p>
    <w:p w:rsidR="00C95336" w:rsidRDefault="00C95336">
      <w:pPr>
        <w:pStyle w:val="ConsPlusNormal"/>
        <w:jc w:val="both"/>
      </w:pPr>
    </w:p>
    <w:p w:rsidR="00C95336" w:rsidRDefault="00C95336">
      <w:pPr>
        <w:pStyle w:val="ConsPlusNormal"/>
        <w:jc w:val="both"/>
      </w:pPr>
    </w:p>
    <w:p w:rsidR="00C95336" w:rsidRDefault="00C95336">
      <w:pPr>
        <w:pStyle w:val="ConsPlusNormal"/>
        <w:pBdr>
          <w:bottom w:val="single" w:sz="6" w:space="0" w:color="auto"/>
        </w:pBdr>
        <w:spacing w:before="100" w:after="100"/>
        <w:jc w:val="both"/>
        <w:rPr>
          <w:sz w:val="2"/>
          <w:szCs w:val="2"/>
        </w:rPr>
      </w:pPr>
    </w:p>
    <w:p w:rsidR="000420CB" w:rsidRDefault="000420CB"/>
    <w:sectPr w:rsidR="000420CB" w:rsidSect="00540A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336"/>
    <w:rsid w:val="000420CB"/>
    <w:rsid w:val="00C95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03FD4E-1AB3-4BC7-B861-4E48F7CBE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5336"/>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C9533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C9533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48&amp;n=119167&amp;dst=100011" TargetMode="External"/><Relationship Id="rId13" Type="http://schemas.openxmlformats.org/officeDocument/2006/relationships/hyperlink" Target="https://login.consultant.ru/link/?req=doc&amp;base=RLAW148&amp;n=171399&amp;dst=100009" TargetMode="External"/><Relationship Id="rId3" Type="http://schemas.openxmlformats.org/officeDocument/2006/relationships/webSettings" Target="webSettings.xml"/><Relationship Id="rId7" Type="http://schemas.openxmlformats.org/officeDocument/2006/relationships/hyperlink" Target="https://login.consultant.ru/link/?req=doc&amp;base=RLAW148&amp;n=130033&amp;dst=100008" TargetMode="External"/><Relationship Id="rId12" Type="http://schemas.openxmlformats.org/officeDocument/2006/relationships/hyperlink" Target="https://login.consultant.ru/link/?req=doc&amp;base=RLAW148&amp;n=165501&amp;dst=10001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148&amp;n=40062" TargetMode="External"/><Relationship Id="rId11" Type="http://schemas.openxmlformats.org/officeDocument/2006/relationships/hyperlink" Target="https://login.consultant.ru/link/?req=doc&amp;base=RLAW148&amp;n=165501&amp;dst=100010" TargetMode="External"/><Relationship Id="rId5" Type="http://schemas.openxmlformats.org/officeDocument/2006/relationships/hyperlink" Target="https://login.consultant.ru/link/?req=doc&amp;base=RLAW148&amp;n=185426&amp;dst=100007" TargetMode="External"/><Relationship Id="rId15" Type="http://schemas.openxmlformats.org/officeDocument/2006/relationships/theme" Target="theme/theme1.xml"/><Relationship Id="rId10" Type="http://schemas.openxmlformats.org/officeDocument/2006/relationships/hyperlink" Target="https://login.consultant.ru/link/?req=doc&amp;base=RLAW148&amp;n=171399&amp;dst=10000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48&amp;n=165501&amp;dst=10000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1688</Words>
  <Characters>9628</Characters>
  <Application>Microsoft Office Word</Application>
  <DocSecurity>0</DocSecurity>
  <Lines>80</Lines>
  <Paragraphs>22</Paragraphs>
  <ScaleCrop>false</ScaleCrop>
  <Company/>
  <LinksUpToDate>false</LinksUpToDate>
  <CharactersWithSpaces>11294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2024-05-17T09:36:00Z</dcterms:created>
  <dcterms:modified xsi:type="dcterms:W3CDTF">2024-05-17T09:37:00Z</dcterms:modified>
</cp:coreProperties>
</file>