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9" w:rsidRDefault="004D4979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плану развития муниципального казенного учреждения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«Муниципальный архив Омского муниципального района Омской области» 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FC060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План работы муниципального казенного учреждения «Муниципальный архив Омского муниципального района Омской области» (далее - МКУ «Муниципальный архив») на 202</w:t>
      </w:r>
      <w:r w:rsidR="00FC060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составлен на основании рекомендаций Министерства культуры Омской области, с учетом предложений Феде</w:t>
      </w:r>
      <w:r w:rsidR="00593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рального архивного агентства «О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планировании работы архивных учреждений Российской Федерации на 202</w:t>
      </w:r>
      <w:r w:rsidR="00FC060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их отчетности за 202</w:t>
      </w:r>
      <w:r w:rsidR="00FC060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обеспечения сохранности и го</w:t>
      </w:r>
      <w:r w:rsidR="00286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сударственного учета документов</w:t>
      </w:r>
    </w:p>
    <w:p w:rsidR="00817976" w:rsidRDefault="00817976" w:rsidP="0081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Продолжится работа по:</w:t>
      </w:r>
    </w:p>
    <w:p w:rsidR="00817976" w:rsidRDefault="00817976" w:rsidP="00817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F86A8A">
        <w:rPr>
          <w:rFonts w:ascii="Times New Roman" w:hAnsi="Times New Roman" w:cs="Times New Roman"/>
          <w:sz w:val="28"/>
          <w:szCs w:val="28"/>
        </w:rPr>
        <w:t>актуализации нормативных правовых и локальных актов о пожарной безопасности и антитеррористической защищенности архивных объектов;</w:t>
      </w:r>
    </w:p>
    <w:p w:rsidR="00881E6B" w:rsidRDefault="00881E6B" w:rsidP="00881E6B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-</w:t>
      </w:r>
      <w:r w:rsidRPr="003B7EDA">
        <w:rPr>
          <w:rFonts w:ascii="Times New Roman" w:hAnsi="Times New Roman" w:cs="Times New Roman"/>
          <w:sz w:val="28"/>
          <w:szCs w:val="28"/>
        </w:rPr>
        <w:t>подготовке работников архива к практическим действиям по приведению в готовность гражданской обороны и по введению в действие планов гражданской обороны, защите от чрезвычайных ситуаций природного и техногенного характера, пожарной безопасности</w:t>
      </w:r>
      <w:r w:rsidR="008A7B6E" w:rsidRPr="003B7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CA7" w:rsidRDefault="00525CA7" w:rsidP="00881E6B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уточнение </w:t>
      </w:r>
      <w:r w:rsidRPr="003B7EDA">
        <w:rPr>
          <w:rFonts w:ascii="Times New Roman" w:hAnsi="Times New Roman" w:cs="Times New Roman"/>
          <w:sz w:val="28"/>
          <w:szCs w:val="28"/>
        </w:rPr>
        <w:t>планов по повышению устойчивости функционирования архивного учреждения при чрезвычайных ситуациях природного и техногенного характера и на военное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CA7" w:rsidRDefault="00525CA7" w:rsidP="00881E6B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формирование исходных данных для планирования мероприятий по эвакуации (рассредоточению) работников муниципального архива и членов их семей, подготовке к защите и защите архивных документов, их эвакуации;</w:t>
      </w:r>
    </w:p>
    <w:p w:rsidR="00F86A8A" w:rsidRDefault="00F86A8A" w:rsidP="00817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5CF">
        <w:rPr>
          <w:rFonts w:ascii="Times New Roman" w:hAnsi="Times New Roman" w:cs="Times New Roman"/>
          <w:sz w:val="28"/>
          <w:szCs w:val="28"/>
        </w:rPr>
        <w:t>снижению рисков утраты архивных документов за счет внедрения ор</w:t>
      </w:r>
      <w:r w:rsidR="0081237E">
        <w:rPr>
          <w:rFonts w:ascii="Times New Roman" w:hAnsi="Times New Roman" w:cs="Times New Roman"/>
          <w:sz w:val="28"/>
          <w:szCs w:val="28"/>
        </w:rPr>
        <w:t xml:space="preserve">ганизационных и технических мер: </w:t>
      </w:r>
      <w:r w:rsidR="0081237E" w:rsidRPr="0081237E">
        <w:rPr>
          <w:rFonts w:ascii="Times New Roman" w:hAnsi="Times New Roman" w:cs="Times New Roman"/>
          <w:sz w:val="28"/>
          <w:szCs w:val="28"/>
        </w:rPr>
        <w:t>обеспечение круглосуточной пультовой охраны (</w:t>
      </w:r>
      <w:proofErr w:type="spellStart"/>
      <w:r w:rsidR="0081237E" w:rsidRPr="0081237E">
        <w:rPr>
          <w:rFonts w:ascii="Times New Roman" w:hAnsi="Times New Roman" w:cs="Times New Roman"/>
          <w:sz w:val="28"/>
          <w:szCs w:val="28"/>
        </w:rPr>
        <w:t>радиоканальная</w:t>
      </w:r>
      <w:proofErr w:type="spellEnd"/>
      <w:r w:rsidR="0081237E" w:rsidRPr="0081237E">
        <w:rPr>
          <w:rFonts w:ascii="Times New Roman" w:hAnsi="Times New Roman" w:cs="Times New Roman"/>
          <w:sz w:val="28"/>
          <w:szCs w:val="28"/>
        </w:rPr>
        <w:t xml:space="preserve"> система мониторинга объектов с использованием кнопки тревожной сигнализации</w:t>
      </w:r>
      <w:r w:rsidR="0081237E">
        <w:rPr>
          <w:rFonts w:ascii="Times New Roman" w:hAnsi="Times New Roman" w:cs="Times New Roman"/>
          <w:sz w:val="28"/>
          <w:szCs w:val="28"/>
        </w:rPr>
        <w:t xml:space="preserve">) </w:t>
      </w:r>
      <w:r w:rsidR="0081237E" w:rsidRPr="0081237E">
        <w:rPr>
          <w:rFonts w:ascii="Times New Roman" w:hAnsi="Times New Roman" w:cs="Times New Roman"/>
          <w:sz w:val="28"/>
          <w:szCs w:val="28"/>
        </w:rPr>
        <w:t>для пресечения противоправных действий</w:t>
      </w:r>
      <w:r w:rsidR="0081237E">
        <w:rPr>
          <w:rFonts w:ascii="Times New Roman" w:hAnsi="Times New Roman" w:cs="Times New Roman"/>
          <w:sz w:val="28"/>
          <w:szCs w:val="28"/>
        </w:rPr>
        <w:t>;</w:t>
      </w:r>
    </w:p>
    <w:p w:rsidR="00387037" w:rsidRDefault="00817976" w:rsidP="0081797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соблюдению </w:t>
      </w:r>
      <w:r w:rsidR="00387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нормативных требований </w:t>
      </w:r>
      <w:r w:rsidR="00387037">
        <w:rPr>
          <w:rFonts w:ascii="Times New Roman" w:hAnsi="Times New Roman" w:cs="Times New Roman"/>
          <w:sz w:val="28"/>
        </w:rPr>
        <w:t>противопожарного и охранного режимов</w:t>
      </w:r>
      <w:r w:rsidR="00FC060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проведению ежеквартальных санитарных дней и осуществлению контроля за температурно-влажностным режимом в архивохранилищах;</w:t>
      </w:r>
    </w:p>
    <w:p w:rsidR="00817976" w:rsidRDefault="000567EA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нормативных требований по организации хранения и учету архивных документов;</w:t>
      </w:r>
    </w:p>
    <w:p w:rsidR="000567EA" w:rsidRDefault="000567EA" w:rsidP="00056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планомерному </w:t>
      </w:r>
      <w:r w:rsidR="00FC060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сокращению объемов неописанных архивных документов,</w:t>
      </w:r>
      <w:r w:rsidR="00BA2763" w:rsidRPr="00BA2763">
        <w:rPr>
          <w:rFonts w:ascii="Times New Roman" w:hAnsi="Times New Roman" w:cs="Times New Roman"/>
          <w:color w:val="000000"/>
          <w:sz w:val="28"/>
          <w:szCs w:val="28"/>
        </w:rPr>
        <w:t>поставленных на государственный учет</w:t>
      </w:r>
      <w:r w:rsidR="00BA276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отслеживанию сроков описания документов, находящихся на хранении в организациях – источниках комплектования муниципального архива и представление описей дел на согласование с ЭПК Министерства культуры Омской области </w:t>
      </w:r>
      <w:r w:rsidR="002869F2">
        <w:rPr>
          <w:rFonts w:ascii="Times New Roman" w:eastAsia="Times New Roman" w:hAnsi="Times New Roman" w:cs="Times New Roman"/>
          <w:sz w:val="28"/>
          <w:szCs w:val="20"/>
          <w:lang w:eastAsia="ru-RU"/>
        </w:rPr>
        <w:t>–приложение №1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17976" w:rsidRPr="00662F6D" w:rsidRDefault="00817976" w:rsidP="008179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государственного учёта документов Архивного фонда Российской Федерации в электронном виде на уровне </w:t>
      </w:r>
      <w:r w:rsidRPr="00662F6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</w:t>
      </w:r>
      <w:r w:rsidR="00A9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комплекса "Архивный фонд" (четвертая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версия) и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представлением в установленном порядке в Архивное управление Минис</w:t>
      </w:r>
      <w:r w:rsidR="00315587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терства культуры Омской области;</w:t>
      </w:r>
    </w:p>
    <w:p w:rsidR="00315587" w:rsidRPr="00662F6D" w:rsidRDefault="00E05A58" w:rsidP="00B3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3D1C" w:rsidRPr="00662F6D">
        <w:rPr>
          <w:rFonts w:ascii="Times New Roman" w:hAnsi="Times New Roman" w:cs="Times New Roman"/>
          <w:sz w:val="28"/>
          <w:szCs w:val="28"/>
        </w:rPr>
        <w:t xml:space="preserve">по оцифровкеи хранению электронных образов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востребованных </w:t>
      </w:r>
      <w:r w:rsidR="00E6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архивных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Архивного фонда Российской Федерации,</w:t>
      </w:r>
      <w:r w:rsidRPr="00662F6D">
        <w:rPr>
          <w:rFonts w:ascii="Times New Roman" w:hAnsi="Times New Roman" w:cs="Times New Roman"/>
          <w:sz w:val="28"/>
          <w:szCs w:val="28"/>
        </w:rPr>
        <w:t>архивных документов для фонда пользования и справочно-поисковых средств</w:t>
      </w:r>
      <w:r w:rsidR="00F53D1C" w:rsidRPr="00662F6D">
        <w:rPr>
          <w:rFonts w:ascii="Times New Roman" w:hAnsi="Times New Roman" w:cs="Times New Roman"/>
          <w:sz w:val="28"/>
          <w:szCs w:val="28"/>
        </w:rPr>
        <w:t>, по созданию</w:t>
      </w:r>
      <w:r w:rsidRPr="00662F6D">
        <w:rPr>
          <w:rFonts w:ascii="Times New Roman" w:hAnsi="Times New Roman" w:cs="Times New Roman"/>
          <w:sz w:val="28"/>
          <w:szCs w:val="28"/>
        </w:rPr>
        <w:t xml:space="preserve"> электронной базы для пользователей и использования в работе</w:t>
      </w:r>
      <w:r w:rsidR="00FC0603">
        <w:rPr>
          <w:rFonts w:ascii="Times New Roman" w:hAnsi="Times New Roman" w:cs="Times New Roman"/>
          <w:sz w:val="28"/>
          <w:szCs w:val="28"/>
        </w:rPr>
        <w:t xml:space="preserve"> (фонд 60 Администрации Омского муниципального района</w:t>
      </w:r>
      <w:r w:rsidR="00A61C88">
        <w:rPr>
          <w:rFonts w:ascii="Times New Roman" w:hAnsi="Times New Roman" w:cs="Times New Roman"/>
          <w:sz w:val="28"/>
          <w:szCs w:val="28"/>
        </w:rPr>
        <w:t>);</w:t>
      </w:r>
    </w:p>
    <w:p w:rsidR="006B3D22" w:rsidRPr="00662F6D" w:rsidRDefault="005357DA" w:rsidP="00B33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6D">
        <w:rPr>
          <w:rFonts w:ascii="Times New Roman" w:hAnsi="Times New Roman" w:cs="Times New Roman"/>
          <w:sz w:val="28"/>
          <w:szCs w:val="28"/>
        </w:rPr>
        <w:t>- пополнению тематических каталогов по фондам</w:t>
      </w:r>
      <w:r w:rsidR="006B3D22" w:rsidRPr="00662F6D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 w:rsidR="00F37FAA" w:rsidRPr="00F37FAA">
        <w:rPr>
          <w:rFonts w:ascii="Times New Roman" w:hAnsi="Times New Roman" w:cs="Times New Roman"/>
          <w:sz w:val="28"/>
          <w:szCs w:val="28"/>
        </w:rPr>
        <w:t>Богословского</w:t>
      </w:r>
      <w:r w:rsidR="006B3D22" w:rsidRPr="00F37FAA">
        <w:rPr>
          <w:rFonts w:ascii="Times New Roman" w:hAnsi="Times New Roman" w:cs="Times New Roman"/>
          <w:sz w:val="28"/>
          <w:szCs w:val="28"/>
        </w:rPr>
        <w:t xml:space="preserve">, </w:t>
      </w:r>
      <w:r w:rsidR="00F37FAA" w:rsidRPr="00F37FAA">
        <w:rPr>
          <w:rFonts w:ascii="Times New Roman" w:hAnsi="Times New Roman" w:cs="Times New Roman"/>
          <w:sz w:val="28"/>
          <w:szCs w:val="28"/>
        </w:rPr>
        <w:t>Омского, Ключевского</w:t>
      </w:r>
      <w:r w:rsidR="006B3D22" w:rsidRPr="00662F6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8F6732" w:rsidRPr="00662F6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  <w:r w:rsidR="006B3D22" w:rsidRPr="00662F6D">
        <w:rPr>
          <w:rFonts w:ascii="Times New Roman" w:hAnsi="Times New Roman" w:cs="Times New Roman"/>
          <w:sz w:val="28"/>
          <w:szCs w:val="28"/>
        </w:rPr>
        <w:t>по отводу земельных участков под жилищное строительство,</w:t>
      </w:r>
      <w:r w:rsidRPr="00662F6D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дачи, гаражи.</w:t>
      </w:r>
    </w:p>
    <w:p w:rsidR="00817976" w:rsidRDefault="00870883" w:rsidP="00817976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Подготовка и пред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ставление в Архивное управление Министерства культуры Омской области обновлённой информации о документах по личному составу, хранящихся в муниципальном архиве в виде базы данных "Справочник документов по личному составу", в срок до 15 декабря 202</w:t>
      </w:r>
      <w:r w:rsidR="00FD68A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работы по переработке фондовых описей постоянного срока хранения </w:t>
      </w:r>
      <w:r w:rsidR="00A61C88" w:rsidRPr="003B7EDA"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фонда 48</w:t>
      </w:r>
      <w:r w:rsidRPr="003B7E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61C88" w:rsidRPr="003B7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A976DD" w:rsidRPr="003B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3B7ED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97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 экспертизы ценности </w:t>
      </w:r>
      <w:r w:rsidR="00A61C88">
        <w:rPr>
          <w:rFonts w:ascii="Times New Roman" w:eastAsia="Times New Roman" w:hAnsi="Times New Roman" w:cs="Times New Roman"/>
          <w:sz w:val="28"/>
          <w:szCs w:val="20"/>
          <w:lang w:eastAsia="ru-RU"/>
        </w:rPr>
        <w:t>260</w:t>
      </w:r>
      <w:r w:rsidRPr="00A97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ед. хр. и подшивка</w:t>
      </w:r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F53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ед. хр., с пред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ставлением </w:t>
      </w:r>
      <w:r w:rsidR="00F37F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описи дел на согласование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ЭПК Минис</w:t>
      </w:r>
      <w:r w:rsidR="0087088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терства культуры Омс</w:t>
      </w:r>
      <w:r w:rsidR="002869F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кой области – приложение № 2</w:t>
      </w:r>
      <w:r w:rsidR="008708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81E6B" w:rsidRPr="003B7EDA" w:rsidRDefault="00817976" w:rsidP="00881E6B">
      <w:pPr>
        <w:shd w:val="clear" w:color="auto" w:fill="FFFFFF"/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B7ED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выверки данных обо всех фондах в полном объеме будут предоставлены "Сведения об изменениях в составе и объёме фондов" на 01.01.202</w:t>
      </w:r>
      <w:r w:rsidR="00080FC8" w:rsidRPr="003B7E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3B7E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81E6B" w:rsidRPr="00D505B0" w:rsidRDefault="00881E6B" w:rsidP="00881E6B">
      <w:pPr>
        <w:shd w:val="clear" w:color="auto" w:fill="FFFFFF"/>
        <w:tabs>
          <w:tab w:val="num" w:pos="567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81E6B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паспортизации муниципального архива по состоянию на 01.01.2025 в порядке и по формам, определенным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Регламентом государственного учета документов Архивного фонда Российской Федерации, </w:t>
      </w:r>
      <w:r w:rsidRPr="00881E6B">
        <w:rPr>
          <w:rFonts w:ascii="Times New Roman" w:hAnsi="Times New Roman" w:cs="Times New Roman"/>
          <w:color w:val="000000"/>
          <w:sz w:val="28"/>
          <w:szCs w:val="28"/>
        </w:rPr>
        <w:t>утвержде</w:t>
      </w:r>
      <w:r w:rsidR="00D10E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81E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10E6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81E6B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881E6B">
        <w:rPr>
          <w:rFonts w:ascii="Times New Roman" w:hAnsi="Times New Roman" w:cs="Times New Roman"/>
          <w:color w:val="000000"/>
          <w:sz w:val="28"/>
          <w:szCs w:val="28"/>
        </w:rPr>
        <w:t>Росархива</w:t>
      </w:r>
      <w:proofErr w:type="spellEnd"/>
      <w:r w:rsidRPr="00881E6B">
        <w:rPr>
          <w:rFonts w:ascii="Times New Roman" w:hAnsi="Times New Roman" w:cs="Times New Roman"/>
          <w:color w:val="000000"/>
          <w:sz w:val="28"/>
          <w:szCs w:val="28"/>
        </w:rPr>
        <w:t xml:space="preserve"> от 11.03.1997 № 1</w:t>
      </w:r>
      <w:r w:rsidR="00D10E60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4D4979" w:rsidRDefault="004D4979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комплектования:</w:t>
      </w:r>
    </w:p>
    <w:p w:rsidR="002869F2" w:rsidRDefault="002869F2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0883" w:rsidRDefault="00870883" w:rsidP="00870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Продолжится </w:t>
      </w:r>
      <w:r>
        <w:rPr>
          <w:rFonts w:ascii="Times New Roman" w:hAnsi="Times New Roman" w:cs="Times New Roman"/>
          <w:sz w:val="28"/>
        </w:rPr>
        <w:t>внедрение</w:t>
      </w:r>
      <w:r w:rsidR="00817976">
        <w:rPr>
          <w:rFonts w:ascii="Times New Roman" w:hAnsi="Times New Roman" w:cs="Times New Roman"/>
          <w:sz w:val="28"/>
        </w:rPr>
        <w:t xml:space="preserve"> в практику работы организаций – источников комплектования муниципального архива</w:t>
      </w:r>
      <w:r>
        <w:rPr>
          <w:rFonts w:ascii="Times New Roman" w:hAnsi="Times New Roman" w:cs="Times New Roman"/>
          <w:sz w:val="28"/>
        </w:rPr>
        <w:t>:</w:t>
      </w:r>
    </w:p>
    <w:p w:rsidR="00817976" w:rsidRPr="00337380" w:rsidRDefault="00870883" w:rsidP="00337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17976">
        <w:rPr>
          <w:rFonts w:ascii="Times New Roman" w:hAnsi="Times New Roman" w:cs="Times New Roman"/>
          <w:sz w:val="28"/>
        </w:rPr>
        <w:t>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</w:t>
      </w:r>
      <w:r w:rsidR="00056C5A">
        <w:rPr>
          <w:rFonts w:ascii="Times New Roman" w:hAnsi="Times New Roman" w:cs="Times New Roman"/>
          <w:sz w:val="28"/>
        </w:rPr>
        <w:t xml:space="preserve"> по его применению, утвержденные</w:t>
      </w:r>
      <w:r w:rsidR="00817976">
        <w:rPr>
          <w:rFonts w:ascii="Times New Roman" w:hAnsi="Times New Roman" w:cs="Times New Roman"/>
          <w:sz w:val="28"/>
        </w:rPr>
        <w:t xml:space="preserve"> приказами </w:t>
      </w:r>
      <w:r w:rsidR="00A976DD">
        <w:rPr>
          <w:rFonts w:ascii="Times New Roman" w:hAnsi="Times New Roman" w:cs="Times New Roman"/>
          <w:sz w:val="28"/>
          <w:szCs w:val="28"/>
        </w:rPr>
        <w:t>Федерального архивного агентстваот 20.12.2019 г. № 236</w:t>
      </w:r>
      <w:r w:rsidR="00056C5A">
        <w:rPr>
          <w:rFonts w:ascii="Times New Roman" w:hAnsi="Times New Roman" w:cs="Times New Roman"/>
          <w:sz w:val="28"/>
          <w:szCs w:val="28"/>
        </w:rPr>
        <w:t xml:space="preserve"> и № 237</w:t>
      </w:r>
      <w:r w:rsidR="00056C5A" w:rsidRPr="00056C5A">
        <w:rPr>
          <w:rFonts w:ascii="Times New Roman" w:hAnsi="Times New Roman" w:cs="Times New Roman"/>
          <w:sz w:val="28"/>
        </w:rPr>
        <w:t>;</w:t>
      </w:r>
    </w:p>
    <w:p w:rsidR="00080FC8" w:rsidRPr="00080FC8" w:rsidRDefault="00080FC8" w:rsidP="00870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</w:t>
      </w:r>
      <w:r w:rsidR="00337380">
        <w:rPr>
          <w:rFonts w:ascii="Times New Roman" w:hAnsi="Times New Roman" w:cs="Times New Roman"/>
          <w:sz w:val="28"/>
          <w:szCs w:val="28"/>
        </w:rPr>
        <w:t>Перечня</w:t>
      </w:r>
      <w:r w:rsidRPr="00080FC8">
        <w:rPr>
          <w:rFonts w:ascii="Times New Roman" w:hAnsi="Times New Roman" w:cs="Times New Roman"/>
          <w:sz w:val="28"/>
          <w:szCs w:val="28"/>
        </w:rPr>
        <w:t xml:space="preserve"> типовых управленческих документов, образующихся в научно-технической и производственной деятельности организаций, с указанием сроков хранения, утвержденного приказом Федерального архивного агентства от 28.12.2021 № 142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380" w:rsidRPr="00337380" w:rsidRDefault="00817976" w:rsidP="00D348F5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7380">
        <w:rPr>
          <w:rFonts w:ascii="Times New Roman" w:hAnsi="Times New Roman" w:cs="Times New Roman"/>
          <w:b w:val="0"/>
          <w:sz w:val="28"/>
          <w:szCs w:val="28"/>
        </w:rPr>
        <w:t xml:space="preserve">Правил организации хранения, комплектования, учета и использования </w:t>
      </w:r>
      <w:r w:rsidR="00BE2255" w:rsidRPr="00337380">
        <w:rPr>
          <w:rFonts w:ascii="Times New Roman" w:hAnsi="Times New Roman" w:cs="Times New Roman"/>
          <w:b w:val="0"/>
          <w:sz w:val="28"/>
          <w:szCs w:val="28"/>
        </w:rPr>
        <w:t xml:space="preserve">научно-технической документации в органах местного самоуправления, муниципальных организациях, утвержденных приказом </w:t>
      </w:r>
      <w:proofErr w:type="spellStart"/>
      <w:r w:rsidR="00BE2255" w:rsidRPr="00337380">
        <w:rPr>
          <w:rFonts w:ascii="Times New Roman" w:hAnsi="Times New Roman" w:cs="Times New Roman"/>
          <w:b w:val="0"/>
          <w:sz w:val="28"/>
          <w:szCs w:val="28"/>
        </w:rPr>
        <w:t>Росархива</w:t>
      </w:r>
      <w:proofErr w:type="spellEnd"/>
      <w:r w:rsidRPr="0033738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2255" w:rsidRPr="00337380">
        <w:rPr>
          <w:rFonts w:ascii="Times New Roman" w:hAnsi="Times New Roman" w:cs="Times New Roman"/>
          <w:b w:val="0"/>
          <w:sz w:val="28"/>
          <w:szCs w:val="28"/>
        </w:rPr>
        <w:t>09</w:t>
      </w:r>
      <w:r w:rsidRPr="00337380">
        <w:rPr>
          <w:rFonts w:ascii="Times New Roman" w:hAnsi="Times New Roman" w:cs="Times New Roman"/>
          <w:b w:val="0"/>
          <w:sz w:val="28"/>
          <w:szCs w:val="28"/>
        </w:rPr>
        <w:t>.</w:t>
      </w:r>
      <w:r w:rsidR="00BE2255" w:rsidRPr="00337380">
        <w:rPr>
          <w:rFonts w:ascii="Times New Roman" w:hAnsi="Times New Roman" w:cs="Times New Roman"/>
          <w:b w:val="0"/>
          <w:sz w:val="28"/>
          <w:szCs w:val="28"/>
        </w:rPr>
        <w:t>12</w:t>
      </w:r>
      <w:r w:rsidRPr="00337380">
        <w:rPr>
          <w:rFonts w:ascii="Times New Roman" w:hAnsi="Times New Roman" w:cs="Times New Roman"/>
          <w:b w:val="0"/>
          <w:sz w:val="28"/>
          <w:szCs w:val="28"/>
        </w:rPr>
        <w:t>.20</w:t>
      </w:r>
      <w:r w:rsidR="00BE2255" w:rsidRPr="0033738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3738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E2255" w:rsidRPr="00337380">
        <w:rPr>
          <w:rFonts w:ascii="Times New Roman" w:hAnsi="Times New Roman" w:cs="Times New Roman"/>
          <w:b w:val="0"/>
          <w:sz w:val="28"/>
          <w:szCs w:val="28"/>
        </w:rPr>
        <w:t>155</w:t>
      </w:r>
      <w:r w:rsidRPr="0033738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0883" w:rsidRDefault="00817976" w:rsidP="00FB5C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Правил организации хранения, комплектования, уч</w:t>
      </w:r>
      <w:r w:rsidR="00337380">
        <w:rPr>
          <w:rFonts w:ascii="Times New Roman" w:hAnsi="Times New Roman" w:cs="Times New Roman"/>
          <w:b w:val="0"/>
          <w:sz w:val="28"/>
          <w:szCs w:val="28"/>
        </w:rPr>
        <w:t>ета и использования документов А</w:t>
      </w:r>
      <w:r>
        <w:rPr>
          <w:rFonts w:ascii="Times New Roman" w:hAnsi="Times New Roman" w:cs="Times New Roman"/>
          <w:b w:val="0"/>
          <w:sz w:val="28"/>
          <w:szCs w:val="28"/>
        </w:rPr>
        <w:t>рхивного фонда Российской Федерации и других архивных документов в государственных</w:t>
      </w:r>
      <w:r w:rsidR="00337380">
        <w:rPr>
          <w:rFonts w:ascii="Times New Roman" w:hAnsi="Times New Roman" w:cs="Times New Roman"/>
          <w:b w:val="0"/>
          <w:sz w:val="28"/>
          <w:szCs w:val="28"/>
        </w:rPr>
        <w:t xml:space="preserve"> органах, органах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48F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организациях, утвержденных приказом Федер</w:t>
      </w:r>
      <w:r w:rsidR="00FD68A0">
        <w:rPr>
          <w:rFonts w:ascii="Times New Roman" w:hAnsi="Times New Roman" w:cs="Times New Roman"/>
          <w:b w:val="0"/>
          <w:sz w:val="28"/>
          <w:szCs w:val="28"/>
        </w:rPr>
        <w:t>ального Архивного Агентства от 31.07.2023 года № 77</w:t>
      </w:r>
      <w:r w:rsidR="008708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0FC8" w:rsidRDefault="00080FC8" w:rsidP="00FB5C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Продолжится:</w:t>
      </w:r>
    </w:p>
    <w:p w:rsidR="00A94AD4" w:rsidRDefault="00080FC8" w:rsidP="00FB5C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изучение</w:t>
      </w:r>
      <w:r w:rsidR="00FE25EC">
        <w:rPr>
          <w:rFonts w:ascii="Times New Roman" w:hAnsi="Times New Roman" w:cs="Times New Roman"/>
          <w:b w:val="0"/>
          <w:sz w:val="28"/>
          <w:szCs w:val="28"/>
        </w:rPr>
        <w:t xml:space="preserve"> практики использования</w:t>
      </w:r>
      <w:r w:rsidR="00A94AD4">
        <w:rPr>
          <w:rFonts w:ascii="Times New Roman" w:hAnsi="Times New Roman" w:cs="Times New Roman"/>
          <w:b w:val="0"/>
          <w:sz w:val="28"/>
          <w:szCs w:val="28"/>
        </w:rPr>
        <w:t xml:space="preserve"> в деятельнос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="00A94AD4">
        <w:rPr>
          <w:rFonts w:ascii="Times New Roman" w:hAnsi="Times New Roman" w:cs="Times New Roman"/>
          <w:b w:val="0"/>
          <w:sz w:val="28"/>
          <w:szCs w:val="28"/>
        </w:rPr>
        <w:t xml:space="preserve"> органов и организаций, выступающих источниками комплектования государственных и муниципальных архивов, систем электронного документооборота;</w:t>
      </w:r>
    </w:p>
    <w:p w:rsidR="00817976" w:rsidRDefault="00080FC8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приему на постоянное хранение документов Архивного фонда Российской Федерации, хранящихся в организациях – источниках комплектования муниципального архива Омского района сверх установле</w:t>
      </w:r>
      <w:r w:rsidR="0028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срока – приложение № 3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B97" w:rsidRDefault="00080FC8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сохранности и приему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хранение архивных документов ликвидируемых организаций – источников комплектования муниципального а</w:t>
      </w:r>
      <w:r w:rsidR="00405B97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рхива, муниципальных учреждений;</w:t>
      </w:r>
    </w:p>
    <w:p w:rsidR="00817976" w:rsidRDefault="00405B97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взаимодействии муниципального архива с организациями – источниками комплектования по оперативномувыявлению и информированию о фактах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необнаружения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(документов)  (по причине хищения);  </w:t>
      </w:r>
    </w:p>
    <w:p w:rsidR="00FD68A0" w:rsidRDefault="00080FC8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работа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ведению списка организаций – источников компл</w:t>
      </w:r>
      <w:r w:rsidR="00D348F5">
        <w:rPr>
          <w:rFonts w:ascii="Times New Roman" w:eastAsia="Times New Roman" w:hAnsi="Times New Roman" w:cs="Times New Roman"/>
          <w:sz w:val="28"/>
          <w:szCs w:val="20"/>
          <w:lang w:eastAsia="ru-RU"/>
        </w:rPr>
        <w:t>ектования муниципального архива;</w:t>
      </w:r>
    </w:p>
    <w:p w:rsidR="00D348F5" w:rsidRDefault="00D348F5" w:rsidP="00540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работа</w:t>
      </w:r>
      <w:r w:rsidRPr="00BA2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взаимодействию с организациями - источниками комплектования муниципального архива в части оказания методической помощи по организации хранения, учета, комплектованию и использовании архивных документов, а также по разработке и согласованию нормативных документов – приложение № 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348F5" w:rsidRDefault="00D348F5" w:rsidP="00D34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работа по пополнению фонда фотодокументов: прием и описание фотодокументов по истории района в количестве 22 фотографий.</w:t>
      </w:r>
    </w:p>
    <w:p w:rsidR="00080FC8" w:rsidRDefault="00525CA7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паспортизации</w:t>
      </w:r>
      <w:r w:rsidR="00732AF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– источников</w:t>
      </w:r>
      <w:r w:rsidR="00D348F5" w:rsidRPr="00BA276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комплектования </w:t>
      </w:r>
      <w:r w:rsidR="00D348F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архива </w:t>
      </w:r>
      <w:r w:rsidR="00080FC8">
        <w:rPr>
          <w:rFonts w:ascii="Times New Roman" w:hAnsi="Times New Roman" w:cs="Times New Roman"/>
          <w:color w:val="000000"/>
          <w:sz w:val="28"/>
          <w:szCs w:val="28"/>
        </w:rPr>
        <w:t>по состоянию на 01.12.2024.</w:t>
      </w:r>
    </w:p>
    <w:p w:rsidR="002869F2" w:rsidRDefault="002869F2" w:rsidP="00056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4B4FB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использования архивных документов</w:t>
      </w:r>
      <w:r w:rsidR="00944B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2869F2" w:rsidRDefault="002869F2" w:rsidP="0081797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EE9" w:rsidRDefault="00817976" w:rsidP="00BA2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работу по внедрению в практику работы Порядка использования архивных документов в государственных и муниципальных архивах</w:t>
      </w:r>
      <w:r w:rsidR="00BA2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утвержденного приказом </w:t>
      </w:r>
      <w:proofErr w:type="spellStart"/>
      <w:r w:rsidR="00BA2763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Росархива</w:t>
      </w:r>
      <w:proofErr w:type="spellEnd"/>
      <w:r w:rsidR="00BA2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9 июня 2021 г. № 51:</w:t>
      </w:r>
    </w:p>
    <w:p w:rsidR="00D10E60" w:rsidRPr="00D505B0" w:rsidRDefault="00D10E60" w:rsidP="00D10E60">
      <w:pPr>
        <w:shd w:val="clear" w:color="auto" w:fill="FFFFFF"/>
        <w:tabs>
          <w:tab w:val="num" w:pos="567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EE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BA2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исследователями 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3B0FD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A0CEC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рганизации выдачи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</w:t>
      </w:r>
      <w:r w:rsidR="009A1EE9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ментов во временное пользование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A2763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ведению их учета,</w:t>
      </w:r>
      <w:r w:rsidRPr="00D10E60">
        <w:rPr>
          <w:rFonts w:ascii="Times New Roman" w:hAnsi="Times New Roman" w:cs="Times New Roman"/>
          <w:color w:val="000000"/>
          <w:sz w:val="28"/>
          <w:szCs w:val="28"/>
        </w:rPr>
        <w:t>обеспечение мер по усилению контроля за с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охранностью выданных в пользование архивных документов</w:t>
      </w:r>
      <w:r w:rsidRPr="00D10E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1EE9" w:rsidRDefault="009A1EE9" w:rsidP="00D1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формированию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о местах хранения архивных документов по личному составу и внедрение е</w:t>
      </w:r>
      <w:r w:rsidR="00C952E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работу муниципального</w:t>
      </w:r>
      <w:r w:rsidR="0098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архива;</w:t>
      </w:r>
    </w:p>
    <w:p w:rsidR="001044F6" w:rsidRPr="00D10E60" w:rsidRDefault="001044F6" w:rsidP="00104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сотрудничество по развитию практики электронного взаимодействия с отделениями Социального фонда России и МФЦ:</w:t>
      </w:r>
    </w:p>
    <w:p w:rsidR="00732AFC" w:rsidRDefault="00985B63" w:rsidP="00D1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работы  по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исполнения запросов юридических и физических лиц</w:t>
      </w:r>
      <w:r w:rsidR="00732A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связанных, прежде всего с социальной защитой граждан, исполнению запросов государственных органов власти и органов местного самоуправления;</w:t>
      </w:r>
    </w:p>
    <w:p w:rsidR="00985B63" w:rsidRDefault="00732AFC" w:rsidP="0073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участие совместно с Социальным фондом России в организации </w:t>
      </w:r>
      <w:r w:rsidR="0098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архива </w:t>
      </w:r>
      <w:r w:rsidR="0098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территориальными</w:t>
      </w:r>
      <w:r w:rsidR="00FD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r w:rsidR="00B25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фонда России (</w:t>
      </w:r>
      <w:r w:rsidR="00FD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B257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</w:t>
      </w:r>
      <w:r w:rsidR="0098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</w:t>
      </w:r>
      <w:r w:rsid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ально-правовых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 граждан с использованием Единой централизованной цифровой платформы в социальн</w:t>
      </w:r>
      <w:r w:rsidR="00104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сфере в рамках реализации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11.06.2022 № 182-ФЗ</w:t>
      </w:r>
      <w:r w:rsidR="001044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4F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надлежащий контроль за своевременным рассмотрением обращений граждан, а также за регистрацией и рассмотрением запросов социально - правового характера, тематического и биографического </w:t>
      </w:r>
      <w:r w:rsidR="004B4FB5" w:rsidRPr="004B4FB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 - 960</w:t>
      </w:r>
      <w:r w:rsidRPr="004B4F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976" w:rsidRDefault="001044F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соблюдение общих требований, предусмотренных Административными Регламентами по оказанию муниципальных услуг</w:t>
      </w:r>
      <w:r w:rsidR="0054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работу по созданию электронных информационных ресурсов </w:t>
      </w:r>
      <w:r w:rsidR="00DD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 в едином информационном пространстве Правительства Омской области.</w:t>
      </w:r>
    </w:p>
    <w:p w:rsidR="00817976" w:rsidRPr="00346EEE" w:rsidRDefault="00675DD3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7976" w:rsidRPr="0034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участие в реализации мероприятий</w:t>
      </w:r>
      <w:r w:rsidR="00D1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400A">
        <w:rPr>
          <w:rFonts w:ascii="Times New Roman" w:hAnsi="Times New Roman" w:cs="Times New Roman"/>
          <w:color w:val="000000"/>
          <w:sz w:val="28"/>
          <w:szCs w:val="28"/>
        </w:rPr>
        <w:t>посвященных 79-летию победы в Великой Отечественной войн</w:t>
      </w:r>
      <w:r w:rsidR="00486AFB"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 w:rsidR="00D10E60" w:rsidRPr="00DD400A">
        <w:rPr>
          <w:rFonts w:ascii="Times New Roman" w:hAnsi="Times New Roman" w:cs="Times New Roman"/>
          <w:color w:val="000000"/>
          <w:sz w:val="28"/>
          <w:szCs w:val="28"/>
        </w:rPr>
        <w:t xml:space="preserve">70-летию начала </w:t>
      </w:r>
      <w:r w:rsidR="00D10E60" w:rsidRPr="008137F6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целинных и залежных земель в СССР, </w:t>
      </w:r>
      <w:r w:rsidR="00FE25EC">
        <w:rPr>
          <w:rFonts w:ascii="Times New Roman" w:eastAsia="Times New Roman" w:hAnsi="Times New Roman" w:cs="Times New Roman"/>
          <w:sz w:val="28"/>
          <w:szCs w:val="28"/>
          <w:lang w:eastAsia="ru-RU"/>
        </w:rPr>
        <w:t>95-летию</w:t>
      </w:r>
      <w:r w:rsidR="003B0FD4" w:rsidRPr="0034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Омского района.</w:t>
      </w:r>
    </w:p>
    <w:p w:rsidR="00817976" w:rsidRPr="00662F6D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доступ к документам Архивного фонда РФ через сеть Интернет путем размещения на</w:t>
      </w:r>
      <w:r w:rsidR="004B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муниципального архива официального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Омского муниципального района электронных образов документов в формате виртуальной выставки</w:t>
      </w:r>
      <w:r w:rsidR="003B0FD4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разместить виртуальную выставку, </w:t>
      </w:r>
      <w:r w:rsidR="00FE25EC" w:rsidRPr="004B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посвященную 95-летию</w:t>
      </w:r>
      <w:r w:rsidR="0010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B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района.</w:t>
      </w:r>
    </w:p>
    <w:p w:rsidR="00817976" w:rsidRDefault="00DA0CEC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Продолжится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</w:t>
      </w:r>
      <w:r w:rsidR="00C64040">
        <w:rPr>
          <w:rFonts w:ascii="Times New Roman" w:eastAsia="Times New Roman" w:hAnsi="Times New Roman" w:cs="Times New Roman"/>
          <w:sz w:val="28"/>
          <w:szCs w:val="20"/>
          <w:lang w:eastAsia="ru-RU"/>
        </w:rPr>
        <w:t>а по формированию цифровых копий (</w:t>
      </w:r>
      <w:r w:rsidR="00C64040">
        <w:rPr>
          <w:rFonts w:ascii="TimesNewRomanPSMT" w:hAnsi="TimesNewRomanPSMT"/>
          <w:color w:val="000000"/>
          <w:sz w:val="28"/>
          <w:szCs w:val="28"/>
        </w:rPr>
        <w:t xml:space="preserve">сканированию) и хранению электронных образов наиболее востребованных </w:t>
      </w:r>
      <w:r w:rsidR="00C64040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архивных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документов 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фонда Российской Федерации</w:t>
      </w:r>
      <w:r w:rsidR="00C64040">
        <w:rPr>
          <w:rFonts w:ascii="TimesNewRomanPSMT" w:hAnsi="TimesNewRomanPSMT"/>
          <w:color w:val="000000"/>
          <w:sz w:val="28"/>
          <w:szCs w:val="28"/>
        </w:rPr>
        <w:t xml:space="preserve"> (фонд 60 </w:t>
      </w:r>
      <w:r w:rsidR="00C64040">
        <w:rPr>
          <w:rFonts w:ascii="TimesNewRomanPSMT" w:hAnsi="TimesNewRomanPSMT"/>
          <w:sz w:val="28"/>
          <w:szCs w:val="28"/>
        </w:rPr>
        <w:t>Администрации Омского муниципального района).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информационных ресурсов и технологий: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3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анализ готовности к интеграции информационных систем архивов с системами электронного документооборота органов государственной власти и местного самоуправления.</w:t>
      </w:r>
    </w:p>
    <w:p w:rsidR="008137F6" w:rsidRPr="008137F6" w:rsidRDefault="00817976" w:rsidP="008137F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Продолжить ввод информации в отраслевой программный комплекс «Архивный фонд» </w:t>
      </w:r>
      <w:r w:rsidRPr="0031794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уровне заголовков дел</w:t>
      </w:r>
      <w:r w:rsidR="008137F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137F6" w:rsidRDefault="008137F6" w:rsidP="008137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- </w:t>
      </w:r>
      <w:r w:rsidRPr="008137F6">
        <w:rPr>
          <w:rFonts w:ascii="Times New Roman" w:hAnsi="Times New Roman" w:cs="Times New Roman"/>
          <w:color w:val="000000"/>
          <w:sz w:val="28"/>
          <w:szCs w:val="28"/>
        </w:rPr>
        <w:t xml:space="preserve">пополнение и внедрение в работу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архиваБазы данных  о местах хранения архивных документов по личному составу</w:t>
      </w:r>
      <w:r w:rsidRPr="008137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37F6" w:rsidRPr="008137F6" w:rsidRDefault="008137F6" w:rsidP="008137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- </w:t>
      </w:r>
      <w:r w:rsidRPr="008137F6">
        <w:rPr>
          <w:rFonts w:ascii="Times New Roman" w:hAnsi="Times New Roman" w:cs="Times New Roman"/>
          <w:color w:val="000000"/>
          <w:sz w:val="28"/>
          <w:szCs w:val="28"/>
        </w:rPr>
        <w:t>усиление присутствия архивных органов и учреждений в социальных сетях, регулярное обновление размещ</w:t>
      </w:r>
      <w:r>
        <w:rPr>
          <w:rFonts w:ascii="Times New Roman" w:hAnsi="Times New Roman" w:cs="Times New Roman"/>
          <w:color w:val="000000"/>
          <w:sz w:val="28"/>
          <w:szCs w:val="28"/>
        </w:rPr>
        <w:t>аемых информационных материалов.</w:t>
      </w:r>
    </w:p>
    <w:p w:rsidR="00817976" w:rsidRDefault="00817976" w:rsidP="0081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7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кадрового, органи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зационного, научно-методического и информационного обеспечения: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Продолжить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</w:t>
      </w:r>
      <w:r w:rsidR="004B4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муниципального района «Омский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район.РФ»,</w:t>
      </w:r>
      <w:r w:rsidR="00B25776" w:rsidRPr="008137F6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Методических </w:t>
      </w:r>
      <w:r w:rsidR="00B25776" w:rsidRPr="008137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рекомендаций по созданию и развитию официальных сайтов и официальных страниц органов управления архивным делом, государственных и муниципальных архивов Российской Федерации (ВНИИДАД, 2023);</w:t>
      </w:r>
      <w:r w:rsidR="00104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портале «Правительство Омской области».</w:t>
      </w:r>
    </w:p>
    <w:p w:rsidR="00817976" w:rsidRDefault="00346EEE" w:rsidP="008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Продолжить методическую работу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ответственными специалистами за делопроизводство и архив организаций – источников комплектования муниципального архива, структурных подразделений Администрации района и администраций городского и сельских поселений. Продолжить проведение </w:t>
      </w:r>
      <w:r w:rsidR="00817976">
        <w:rPr>
          <w:rFonts w:ascii="Times New Roman" w:hAnsi="Times New Roman" w:cs="Times New Roman"/>
          <w:sz w:val="28"/>
          <w:szCs w:val="28"/>
        </w:rPr>
        <w:t>методической и консультационной</w:t>
      </w:r>
      <w:r w:rsidR="003B0FD4">
        <w:rPr>
          <w:rFonts w:ascii="Times New Roman" w:hAnsi="Times New Roman" w:cs="Times New Roman"/>
          <w:sz w:val="28"/>
          <w:szCs w:val="28"/>
        </w:rPr>
        <w:t xml:space="preserve"> помощи в обновлении нормативной </w:t>
      </w:r>
      <w:r w:rsidR="00817976">
        <w:rPr>
          <w:rFonts w:ascii="Times New Roman" w:hAnsi="Times New Roman" w:cs="Times New Roman"/>
          <w:sz w:val="28"/>
          <w:szCs w:val="28"/>
        </w:rPr>
        <w:t xml:space="preserve">методической базы, по </w:t>
      </w:r>
      <w:r w:rsidR="00741F3F">
        <w:rPr>
          <w:rFonts w:ascii="Times New Roman" w:hAnsi="Times New Roman" w:cs="Times New Roman"/>
          <w:sz w:val="28"/>
          <w:szCs w:val="28"/>
        </w:rPr>
        <w:t>вопросам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1F3F">
        <w:rPr>
          <w:rFonts w:ascii="Times New Roman" w:hAnsi="Times New Roman" w:cs="Times New Roman"/>
          <w:sz w:val="28"/>
          <w:szCs w:val="28"/>
        </w:rPr>
        <w:t>учета, хранения и использования</w:t>
      </w:r>
      <w:r w:rsidR="00817976">
        <w:rPr>
          <w:rFonts w:ascii="Times New Roman" w:hAnsi="Times New Roman" w:cs="Times New Roman"/>
          <w:sz w:val="28"/>
          <w:szCs w:val="28"/>
        </w:rPr>
        <w:t xml:space="preserve"> архивных документов в организациях - источниках комплектования архивными документами МКУ «Муниципальный архив</w:t>
      </w:r>
      <w:r w:rsidR="004547F8">
        <w:rPr>
          <w:rFonts w:ascii="Times New Roman" w:hAnsi="Times New Roman" w:cs="Times New Roman"/>
          <w:sz w:val="28"/>
          <w:szCs w:val="28"/>
        </w:rPr>
        <w:t xml:space="preserve"> Омского района</w:t>
      </w:r>
      <w:r w:rsidR="00817976">
        <w:rPr>
          <w:rFonts w:ascii="Times New Roman" w:hAnsi="Times New Roman" w:cs="Times New Roman"/>
          <w:sz w:val="28"/>
          <w:szCs w:val="28"/>
        </w:rPr>
        <w:t>».</w:t>
      </w:r>
    </w:p>
    <w:p w:rsidR="001044F6" w:rsidRDefault="001044F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4FB5" w:rsidRDefault="004B4FB5" w:rsidP="004B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0800" w:rsidRDefault="008B0800" w:rsidP="00817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40CF" w:rsidRDefault="00E040CF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Default="004B4FB5"/>
    <w:p w:rsidR="004B4FB5" w:rsidRPr="004B4FB5" w:rsidRDefault="004B4FB5" w:rsidP="004B4FB5">
      <w:pPr>
        <w:spacing w:after="0" w:line="240" w:lineRule="auto"/>
        <w:rPr>
          <w:rFonts w:ascii="Times New Roman" w:hAnsi="Times New Roman" w:cs="Times New Roman"/>
        </w:rPr>
      </w:pPr>
    </w:p>
    <w:p w:rsidR="00B1460C" w:rsidRDefault="00B1460C" w:rsidP="004B4FB5">
      <w:pPr>
        <w:spacing w:after="0" w:line="240" w:lineRule="auto"/>
        <w:rPr>
          <w:rFonts w:ascii="Times New Roman" w:hAnsi="Times New Roman" w:cs="Times New Roman"/>
        </w:rPr>
      </w:pPr>
    </w:p>
    <w:p w:rsidR="00572502" w:rsidRDefault="00572502" w:rsidP="004B4FB5">
      <w:pPr>
        <w:spacing w:after="0" w:line="240" w:lineRule="auto"/>
        <w:rPr>
          <w:rFonts w:ascii="Times New Roman" w:hAnsi="Times New Roman" w:cs="Times New Roman"/>
        </w:rPr>
      </w:pPr>
    </w:p>
    <w:p w:rsidR="00572502" w:rsidRDefault="00572502" w:rsidP="004B4FB5">
      <w:pPr>
        <w:spacing w:after="0" w:line="240" w:lineRule="auto"/>
        <w:rPr>
          <w:rFonts w:ascii="Times New Roman" w:hAnsi="Times New Roman" w:cs="Times New Roman"/>
        </w:rPr>
      </w:pPr>
    </w:p>
    <w:p w:rsidR="00572502" w:rsidRDefault="00572502" w:rsidP="004B4FB5">
      <w:pPr>
        <w:spacing w:after="0" w:line="240" w:lineRule="auto"/>
        <w:rPr>
          <w:rFonts w:ascii="Times New Roman" w:hAnsi="Times New Roman" w:cs="Times New Roman"/>
        </w:rPr>
      </w:pPr>
    </w:p>
    <w:p w:rsidR="00B1460C" w:rsidRDefault="00B1460C" w:rsidP="004B4FB5">
      <w:pPr>
        <w:spacing w:after="0" w:line="240" w:lineRule="auto"/>
        <w:rPr>
          <w:rFonts w:ascii="Times New Roman" w:hAnsi="Times New Roman" w:cs="Times New Roman"/>
        </w:rPr>
      </w:pPr>
    </w:p>
    <w:p w:rsidR="00405B97" w:rsidRDefault="00405B97" w:rsidP="004B4FB5">
      <w:pPr>
        <w:spacing w:after="0" w:line="240" w:lineRule="auto"/>
        <w:rPr>
          <w:rFonts w:ascii="Times New Roman" w:hAnsi="Times New Roman" w:cs="Times New Roman"/>
        </w:rPr>
      </w:pPr>
    </w:p>
    <w:p w:rsidR="00405B97" w:rsidRDefault="00405B97" w:rsidP="004B4FB5">
      <w:pPr>
        <w:spacing w:after="0" w:line="240" w:lineRule="auto"/>
        <w:rPr>
          <w:rFonts w:ascii="Times New Roman" w:hAnsi="Times New Roman" w:cs="Times New Roman"/>
        </w:rPr>
      </w:pPr>
    </w:p>
    <w:p w:rsidR="00405B97" w:rsidRDefault="00405B97" w:rsidP="004B4FB5">
      <w:pPr>
        <w:spacing w:after="0" w:line="240" w:lineRule="auto"/>
        <w:rPr>
          <w:rFonts w:ascii="Times New Roman" w:hAnsi="Times New Roman" w:cs="Times New Roman"/>
        </w:rPr>
      </w:pPr>
    </w:p>
    <w:p w:rsidR="00405B97" w:rsidRDefault="00405B97" w:rsidP="004B4FB5">
      <w:pPr>
        <w:spacing w:after="0" w:line="240" w:lineRule="auto"/>
        <w:rPr>
          <w:rFonts w:ascii="Times New Roman" w:hAnsi="Times New Roman" w:cs="Times New Roman"/>
        </w:rPr>
      </w:pPr>
    </w:p>
    <w:p w:rsidR="00405B97" w:rsidRDefault="00405B97" w:rsidP="004B4FB5">
      <w:pPr>
        <w:spacing w:after="0" w:line="240" w:lineRule="auto"/>
        <w:rPr>
          <w:rFonts w:ascii="Times New Roman" w:hAnsi="Times New Roman" w:cs="Times New Roman"/>
        </w:rPr>
      </w:pPr>
    </w:p>
    <w:p w:rsidR="00B1460C" w:rsidRDefault="00B1460C" w:rsidP="004B4FB5">
      <w:pPr>
        <w:spacing w:after="0" w:line="240" w:lineRule="auto"/>
        <w:rPr>
          <w:rFonts w:ascii="Times New Roman" w:hAnsi="Times New Roman" w:cs="Times New Roman"/>
        </w:rPr>
      </w:pPr>
    </w:p>
    <w:p w:rsidR="00B1460C" w:rsidRPr="005F07FB" w:rsidRDefault="00A15C8A" w:rsidP="00B1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B1460C" w:rsidRPr="005F07FB">
        <w:rPr>
          <w:rFonts w:ascii="Times New Roman" w:hAnsi="Times New Roman" w:cs="Times New Roman"/>
          <w:sz w:val="24"/>
          <w:szCs w:val="24"/>
        </w:rPr>
        <w:t>Приложение № 1</w:t>
      </w:r>
      <w:r w:rsidR="00B1460C" w:rsidRPr="005F07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плану развития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МКУ «Муниципальный архив </w:t>
      </w:r>
    </w:p>
    <w:p w:rsidR="00B1460C" w:rsidRPr="005F07FB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Омского района» на 2024 год</w:t>
      </w:r>
    </w:p>
    <w:p w:rsidR="00B1460C" w:rsidRPr="005F07FB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описей от организаций – источников комплектования МКУ «Муниципальный архив Омского муниципального района Омской области» </w:t>
      </w: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согласование ЭПК Министерства культуры Омской области на 2024 год</w:t>
      </w: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60C" w:rsidRDefault="00B1460C" w:rsidP="00B146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967"/>
        <w:gridCol w:w="658"/>
        <w:gridCol w:w="709"/>
        <w:gridCol w:w="539"/>
        <w:gridCol w:w="599"/>
        <w:gridCol w:w="570"/>
        <w:gridCol w:w="1552"/>
        <w:gridCol w:w="1383"/>
      </w:tblGrid>
      <w:tr w:rsidR="00B1460C" w:rsidTr="00600544">
        <w:trPr>
          <w:trHeight w:val="345"/>
        </w:trPr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дел по описям</w:t>
            </w:r>
          </w:p>
        </w:tc>
        <w:tc>
          <w:tcPr>
            <w:tcW w:w="1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 полугодиям</w:t>
            </w:r>
          </w:p>
        </w:tc>
      </w:tr>
      <w:tr w:rsidR="00B1460C" w:rsidTr="00600544">
        <w:trPr>
          <w:trHeight w:val="300"/>
        </w:trPr>
        <w:tc>
          <w:tcPr>
            <w:tcW w:w="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60C" w:rsidTr="00600544">
        <w:trPr>
          <w:trHeight w:val="27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Омского муниципального района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Богословское с/п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Морозовское с/п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Красноярское с/п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«Иртышское»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Магистральное с/п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460C" w:rsidTr="006005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1460C" w:rsidRDefault="00B1460C" w:rsidP="00B1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60C" w:rsidRDefault="00B1460C" w:rsidP="00B1460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12 организаций 739 единиц хранения,в том числе по полугодиям:</w:t>
      </w:r>
    </w:p>
    <w:p w:rsidR="00B1460C" w:rsidRDefault="00B1460C" w:rsidP="00B1460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– 7/511, 2 полугодие – 5/228</w:t>
      </w: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60C" w:rsidRDefault="00B1460C" w:rsidP="00B1460C"/>
    <w:p w:rsidR="00B1460C" w:rsidRDefault="00B1460C" w:rsidP="00B1460C"/>
    <w:p w:rsidR="00B1460C" w:rsidRDefault="00B1460C" w:rsidP="00B1460C"/>
    <w:p w:rsidR="00356007" w:rsidRDefault="00356007" w:rsidP="00B1460C"/>
    <w:p w:rsidR="00356007" w:rsidRDefault="00356007" w:rsidP="00B1460C"/>
    <w:p w:rsidR="00356007" w:rsidRDefault="00356007" w:rsidP="00B1460C"/>
    <w:p w:rsidR="00356007" w:rsidRDefault="00356007" w:rsidP="00B1460C"/>
    <w:p w:rsidR="00B1460C" w:rsidRPr="005F07FB" w:rsidRDefault="00A15C8A" w:rsidP="00B1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B1460C">
        <w:rPr>
          <w:rFonts w:ascii="Times New Roman" w:hAnsi="Times New Roman" w:cs="Times New Roman"/>
          <w:sz w:val="24"/>
          <w:szCs w:val="24"/>
        </w:rPr>
        <w:t>Приложение № 2</w:t>
      </w:r>
      <w:r w:rsidR="00B1460C" w:rsidRPr="005F07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плану развития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МКУ «Муниципальный архив </w:t>
      </w:r>
    </w:p>
    <w:p w:rsidR="00B1460C" w:rsidRPr="005F07FB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Омского района» на 2024 год</w:t>
      </w:r>
    </w:p>
    <w:p w:rsidR="00B1460C" w:rsidRDefault="00B1460C" w:rsidP="00B1460C"/>
    <w:p w:rsidR="00B1460C" w:rsidRDefault="00B1460C" w:rsidP="00B1460C"/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переработки описей постоянного срока хранения организаций – источников комплектования  </w:t>
      </w:r>
      <w:r>
        <w:rPr>
          <w:rFonts w:ascii="Times New Roman" w:hAnsi="Times New Roman" w:cs="Times New Roman"/>
          <w:sz w:val="28"/>
          <w:szCs w:val="28"/>
        </w:rPr>
        <w:t>МКУ «Муниципальный архивОмского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700"/>
        <w:gridCol w:w="997"/>
        <w:gridCol w:w="2107"/>
        <w:gridCol w:w="1969"/>
      </w:tblGrid>
      <w:tr w:rsidR="00B1460C" w:rsidTr="00741F3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фонда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Кол-во дел</w:t>
            </w:r>
          </w:p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Крайние даты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представления по полугодиям</w:t>
            </w:r>
          </w:p>
        </w:tc>
      </w:tr>
      <w:tr w:rsidR="00B1460C" w:rsidTr="00741F3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460C" w:rsidTr="00741F3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Комсомольского сельского поселения Омского муниципального района Омской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741F3F" w:rsidP="007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260/1992 - </w:t>
            </w:r>
            <w:r w:rsidR="00B1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Default="00B1460C" w:rsidP="0060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 организация 260 единиц хранения во 2 полугодии.</w:t>
      </w: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243" w:rsidRDefault="00286243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243" w:rsidRDefault="00286243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243" w:rsidRDefault="00286243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243" w:rsidRDefault="00286243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243" w:rsidRDefault="00286243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243" w:rsidRDefault="00286243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007" w:rsidRDefault="00356007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007" w:rsidRDefault="00356007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007" w:rsidRDefault="00356007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007" w:rsidRDefault="00356007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007" w:rsidRDefault="00356007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60C" w:rsidRPr="005F07FB" w:rsidRDefault="00B1460C" w:rsidP="00B1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Приложение № 3</w:t>
      </w:r>
      <w:r w:rsidR="00356007">
        <w:rPr>
          <w:rFonts w:ascii="Times New Roman" w:hAnsi="Times New Roman" w:cs="Times New Roman"/>
          <w:sz w:val="24"/>
          <w:szCs w:val="24"/>
        </w:rPr>
        <w:t xml:space="preserve"> </w:t>
      </w:r>
      <w:r w:rsidRPr="005F07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плану развития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МКУ «Муниципальный архив </w:t>
      </w:r>
    </w:p>
    <w:p w:rsidR="00B1460C" w:rsidRPr="005F07FB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Омского района» на 2024 год</w:t>
      </w: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дел на постоянное хранение от организаций - источников комплектования в МКУ «Муниципальный архив</w:t>
      </w: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области»</w:t>
      </w: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p w:rsidR="00B1460C" w:rsidRDefault="00B1460C" w:rsidP="00B1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617"/>
        <w:gridCol w:w="993"/>
        <w:gridCol w:w="1984"/>
        <w:gridCol w:w="1383"/>
      </w:tblGrid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фонда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дел, крайние даты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передачи дел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Магистральное сельское поселение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405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405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405B97">
              <w:rPr>
                <w:rFonts w:ascii="Times New Roman" w:hAnsi="Times New Roman" w:cs="Times New Roman"/>
                <w:sz w:val="28"/>
                <w:szCs w:val="28"/>
              </w:rPr>
              <w:t>/2013-2015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05B97">
              <w:rPr>
                <w:rFonts w:ascii="Times New Roman" w:hAnsi="Times New Roman" w:cs="Times New Roman"/>
                <w:sz w:val="28"/>
                <w:szCs w:val="28"/>
              </w:rPr>
              <w:t>/2013-2015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405B97">
              <w:rPr>
                <w:rFonts w:ascii="Times New Roman" w:hAnsi="Times New Roman" w:cs="Times New Roman"/>
                <w:sz w:val="28"/>
                <w:szCs w:val="28"/>
              </w:rPr>
              <w:t>/2014-2017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5B97">
              <w:rPr>
                <w:rFonts w:ascii="Times New Roman" w:hAnsi="Times New Roman" w:cs="Times New Roman"/>
                <w:sz w:val="28"/>
                <w:szCs w:val="28"/>
              </w:rPr>
              <w:t>/2013-2016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05B97">
              <w:rPr>
                <w:rFonts w:ascii="Times New Roman" w:hAnsi="Times New Roman" w:cs="Times New Roman"/>
                <w:sz w:val="28"/>
                <w:szCs w:val="28"/>
              </w:rPr>
              <w:t>/2013-2014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05B97">
              <w:rPr>
                <w:rFonts w:ascii="Times New Roman" w:hAnsi="Times New Roman" w:cs="Times New Roman"/>
                <w:sz w:val="28"/>
                <w:szCs w:val="28"/>
              </w:rPr>
              <w:t>/2013-2015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B1460C" w:rsidTr="00B277A5">
        <w:trPr>
          <w:trHeight w:val="3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9322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B277A5">
              <w:rPr>
                <w:rFonts w:ascii="Times New Roman" w:hAnsi="Times New Roman" w:cs="Times New Roman"/>
                <w:sz w:val="28"/>
                <w:szCs w:val="28"/>
              </w:rPr>
              <w:t>/2012-2015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B1460C" w:rsidTr="00B277A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277A5" w:rsidP="009322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B277A5">
              <w:rPr>
                <w:rFonts w:ascii="Times New Roman" w:hAnsi="Times New Roman" w:cs="Times New Roman"/>
                <w:sz w:val="28"/>
                <w:szCs w:val="28"/>
              </w:rPr>
              <w:t>/2013-2016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60C" w:rsidRDefault="00B1460C" w:rsidP="006005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:rsidR="00B1460C" w:rsidRDefault="00B1460C" w:rsidP="00B1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60C" w:rsidRDefault="00B1460C" w:rsidP="00B1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8/816 ед. хр. за 2013-2017 годы</w:t>
      </w:r>
    </w:p>
    <w:p w:rsidR="00B1460C" w:rsidRDefault="00B1460C" w:rsidP="00B1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60C" w:rsidRDefault="00B1460C" w:rsidP="00B1460C">
      <w:pPr>
        <w:rPr>
          <w:rFonts w:ascii="Times New Roman" w:hAnsi="Times New Roman" w:cs="Times New Roman"/>
          <w:sz w:val="28"/>
          <w:szCs w:val="28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43" w:rsidRDefault="00286243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43" w:rsidRDefault="00286243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43" w:rsidRDefault="00286243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43" w:rsidRDefault="00286243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43" w:rsidRDefault="00286243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7A5" w:rsidRDefault="00B277A5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07" w:rsidRDefault="00356007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07" w:rsidRDefault="00356007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07" w:rsidRDefault="00356007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07" w:rsidRDefault="00356007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Pr="005F07FB" w:rsidRDefault="00A15C8A" w:rsidP="00B1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607881">
        <w:rPr>
          <w:rFonts w:ascii="Times New Roman" w:hAnsi="Times New Roman" w:cs="Times New Roman"/>
          <w:sz w:val="24"/>
          <w:szCs w:val="24"/>
        </w:rPr>
        <w:t xml:space="preserve"> </w:t>
      </w:r>
      <w:r w:rsidR="00B1460C">
        <w:rPr>
          <w:rFonts w:ascii="Times New Roman" w:hAnsi="Times New Roman" w:cs="Times New Roman"/>
          <w:sz w:val="24"/>
          <w:szCs w:val="24"/>
        </w:rPr>
        <w:t>Приложение № 4</w:t>
      </w:r>
      <w:r w:rsidR="00607881">
        <w:rPr>
          <w:rFonts w:ascii="Times New Roman" w:hAnsi="Times New Roman" w:cs="Times New Roman"/>
          <w:sz w:val="24"/>
          <w:szCs w:val="24"/>
        </w:rPr>
        <w:t xml:space="preserve"> </w:t>
      </w:r>
      <w:r w:rsidR="00B1460C" w:rsidRPr="005F07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плану развития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МКУ «Муниципальный архив </w:t>
      </w:r>
    </w:p>
    <w:p w:rsidR="00B1460C" w:rsidRPr="005F07FB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Омского района» на 2024 год</w:t>
      </w:r>
    </w:p>
    <w:p w:rsidR="00B1460C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Pr="0073307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460C" w:rsidRPr="0073307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460C" w:rsidRPr="00F65FB6" w:rsidRDefault="00B1460C" w:rsidP="00B1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FB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</w:p>
    <w:p w:rsidR="00B1460C" w:rsidRPr="00F65FB6" w:rsidRDefault="00B1460C" w:rsidP="00B14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взаимодействия  МКУ «Муниципальный архив Омского </w:t>
      </w:r>
    </w:p>
    <w:p w:rsidR="00B1460C" w:rsidRPr="00F65FB6" w:rsidRDefault="00B1460C" w:rsidP="00B14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F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Омской области»</w:t>
      </w:r>
    </w:p>
    <w:p w:rsidR="00B1460C" w:rsidRPr="00F65FB6" w:rsidRDefault="00B1460C" w:rsidP="00B14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FB6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организациями – источниками комплектования по разработке и  согласованию нормативных документов  в 2024 году</w:t>
      </w:r>
    </w:p>
    <w:p w:rsidR="00B1460C" w:rsidRPr="0073307C" w:rsidRDefault="00B1460C" w:rsidP="00B14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0C" w:rsidRPr="0073307C" w:rsidRDefault="00B1460C" w:rsidP="00B146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564"/>
        <w:gridCol w:w="851"/>
        <w:gridCol w:w="1275"/>
        <w:gridCol w:w="991"/>
        <w:gridCol w:w="567"/>
        <w:gridCol w:w="930"/>
      </w:tblGrid>
      <w:tr w:rsidR="00B1460C" w:rsidRPr="0073307C" w:rsidTr="00B277A5">
        <w:trPr>
          <w:cantSplit/>
          <w:trHeight w:val="6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Наименование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организации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проверка</w:t>
            </w:r>
            <w:proofErr w:type="spellEnd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(поквартально)</w:t>
            </w:r>
          </w:p>
        </w:tc>
      </w:tr>
      <w:tr w:rsidR="00B1460C" w:rsidRPr="0073307C" w:rsidTr="00B277A5">
        <w:trPr>
          <w:cantSplit/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комп-лекс-ное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тема-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</w:t>
            </w:r>
            <w:proofErr w:type="spellEnd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</w:t>
            </w:r>
            <w:proofErr w:type="spellEnd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</w:t>
            </w:r>
            <w:proofErr w:type="spellEnd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водству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</w:t>
            </w:r>
            <w:proofErr w:type="spellEnd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</w:t>
            </w:r>
            <w:proofErr w:type="spellStart"/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клатура</w:t>
            </w:r>
            <w:proofErr w:type="spellEnd"/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дел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</w:tr>
      <w:tr w:rsidR="00B1460C" w:rsidRPr="0073307C" w:rsidTr="00B277A5">
        <w:trPr>
          <w:cantSplit/>
          <w:trHeight w:val="5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0C" w:rsidRPr="0073307C" w:rsidRDefault="00B1460C" w:rsidP="0060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 архиве</w:t>
            </w:r>
          </w:p>
        </w:tc>
      </w:tr>
      <w:tr w:rsidR="00B1460C" w:rsidRPr="0073307C" w:rsidTr="00B277A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left="87"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</w:tr>
    </w:tbl>
    <w:p w:rsidR="00B1460C" w:rsidRDefault="00B1460C" w:rsidP="00B1460C">
      <w:pPr>
        <w:spacing w:after="0" w:line="240" w:lineRule="auto"/>
        <w:ind w:left="2925" w:right="-2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0C" w:rsidRPr="00B1460C" w:rsidRDefault="00B1460C" w:rsidP="00B1460C">
      <w:pPr>
        <w:pStyle w:val="a4"/>
        <w:numPr>
          <w:ilvl w:val="0"/>
          <w:numId w:val="5"/>
        </w:numPr>
        <w:spacing w:after="0" w:line="240" w:lineRule="auto"/>
        <w:ind w:right="-2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местного самоуправления</w:t>
      </w:r>
    </w:p>
    <w:p w:rsidR="00B1460C" w:rsidRDefault="00B1460C" w:rsidP="00B1460C">
      <w:pPr>
        <w:spacing w:after="0" w:line="240" w:lineRule="auto"/>
        <w:ind w:left="3285" w:right="-2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0C" w:rsidRPr="0073307C" w:rsidRDefault="00B1460C" w:rsidP="00B1460C">
      <w:pPr>
        <w:spacing w:after="0" w:line="240" w:lineRule="auto"/>
        <w:ind w:left="3285" w:right="-2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44"/>
        <w:gridCol w:w="3693"/>
        <w:gridCol w:w="708"/>
        <w:gridCol w:w="850"/>
        <w:gridCol w:w="6"/>
        <w:gridCol w:w="1269"/>
        <w:gridCol w:w="6"/>
        <w:gridCol w:w="988"/>
        <w:gridCol w:w="6"/>
        <w:gridCol w:w="568"/>
        <w:gridCol w:w="6"/>
        <w:gridCol w:w="986"/>
        <w:gridCol w:w="7"/>
      </w:tblGrid>
      <w:tr w:rsidR="00B1460C" w:rsidRPr="0073307C" w:rsidTr="00B277A5">
        <w:trPr>
          <w:gridAfter w:val="1"/>
          <w:wAfter w:w="7" w:type="dxa"/>
          <w:cantSplit/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E4320F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Дружинского</w:t>
            </w:r>
            <w:proofErr w:type="spellEnd"/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Омского муниципального района Омской </w:t>
            </w:r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A5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Иртышского сельского поселения Омского муниципального </w:t>
            </w:r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Красноярского</w:t>
            </w:r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9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A5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Омского муниципального </w:t>
            </w:r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9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Омского сельского</w:t>
            </w:r>
          </w:p>
          <w:p w:rsidR="00B277A5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Омского муниципального </w:t>
            </w:r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FA1D67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FA1D67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FA1D67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Петровского 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7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BD0A34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395DC0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395DC0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7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Розовского 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10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3127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Троицкого</w:t>
            </w:r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91063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91063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91063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A84F63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D04092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Усть-Заостровского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91063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91063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91063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Омского муниципального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315DB9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91063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«Сибирская школа № 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E4320F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100249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100249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0C" w:rsidRDefault="00B1460C" w:rsidP="00600544">
            <w:pPr>
              <w:spacing w:after="0" w:line="240" w:lineRule="auto"/>
              <w:ind w:right="-30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460C" w:rsidRPr="00DC576E" w:rsidRDefault="00B1460C" w:rsidP="00600544">
            <w:pPr>
              <w:spacing w:after="0" w:line="240" w:lineRule="auto"/>
              <w:ind w:right="-30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Негосударственные</w:t>
            </w:r>
            <w:r w:rsidRPr="00DC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0C" w:rsidRDefault="00B1460C" w:rsidP="00600544">
            <w:pPr>
              <w:spacing w:after="0" w:line="240" w:lineRule="auto"/>
              <w:ind w:right="-30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0C" w:rsidRPr="00395DC0" w:rsidRDefault="00B1460C" w:rsidP="00600544">
            <w:pPr>
              <w:spacing w:after="0" w:line="240" w:lineRule="auto"/>
              <w:ind w:right="-30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0C" w:rsidRPr="00504668" w:rsidRDefault="00B1460C" w:rsidP="00600544">
            <w:pPr>
              <w:spacing w:after="0" w:line="240" w:lineRule="auto"/>
              <w:ind w:right="-30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0C" w:rsidRPr="004953D4" w:rsidRDefault="00B1460C" w:rsidP="00600544">
            <w:pPr>
              <w:spacing w:after="0" w:line="240" w:lineRule="auto"/>
              <w:ind w:right="-30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0C" w:rsidRPr="004953D4" w:rsidRDefault="00B1460C" w:rsidP="00600544">
            <w:pPr>
              <w:spacing w:after="0" w:line="240" w:lineRule="auto"/>
              <w:ind w:right="-30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60C" w:rsidRPr="004953D4" w:rsidRDefault="00B1460C" w:rsidP="00600544">
            <w:pPr>
              <w:spacing w:after="0" w:line="240" w:lineRule="auto"/>
              <w:ind w:right="-30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60C" w:rsidRPr="0073307C" w:rsidTr="00B277A5">
        <w:trPr>
          <w:gridAfter w:val="1"/>
          <w:wAfter w:w="7" w:type="dxa"/>
          <w:cantSplit/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«Иртышское» Омского района 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395DC0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504668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953D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4953D4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60C" w:rsidRPr="0073307C" w:rsidTr="00B277A5">
        <w:trPr>
          <w:trHeight w:val="409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</w:t>
            </w:r>
            <w:r w:rsidRPr="0073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3307C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674C3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674C3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674C3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C" w:rsidRPr="007674C3" w:rsidRDefault="00B1460C" w:rsidP="0060054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B1460C" w:rsidRDefault="00B1460C" w:rsidP="00B1460C">
      <w:pPr>
        <w:spacing w:after="0" w:line="240" w:lineRule="auto"/>
        <w:ind w:right="-29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60C" w:rsidRDefault="00B1460C" w:rsidP="00B1460C">
      <w:pPr>
        <w:spacing w:after="0" w:line="240" w:lineRule="auto"/>
        <w:ind w:right="-29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60C" w:rsidRDefault="00B1460C" w:rsidP="00B1460C"/>
    <w:p w:rsidR="00B1460C" w:rsidRPr="004B4FB5" w:rsidRDefault="00B1460C" w:rsidP="004B4FB5">
      <w:pPr>
        <w:spacing w:after="0" w:line="240" w:lineRule="auto"/>
        <w:rPr>
          <w:rFonts w:ascii="Times New Roman" w:hAnsi="Times New Roman" w:cs="Times New Roman"/>
        </w:rPr>
      </w:pPr>
    </w:p>
    <w:sectPr w:rsidR="00B1460C" w:rsidRPr="004B4FB5" w:rsidSect="00BB79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6663"/>
    <w:multiLevelType w:val="multilevel"/>
    <w:tmpl w:val="5DD8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CB2BB4"/>
    <w:multiLevelType w:val="hybridMultilevel"/>
    <w:tmpl w:val="F980554C"/>
    <w:lvl w:ilvl="0" w:tplc="B1E40E1E">
      <w:start w:val="1"/>
      <w:numFmt w:val="decimal"/>
      <w:lvlText w:val="%1."/>
      <w:lvlJc w:val="left"/>
      <w:pPr>
        <w:ind w:left="3285" w:hanging="360"/>
      </w:pPr>
    </w:lvl>
    <w:lvl w:ilvl="1" w:tplc="04190019">
      <w:start w:val="1"/>
      <w:numFmt w:val="lowerLetter"/>
      <w:lvlText w:val="%2."/>
      <w:lvlJc w:val="left"/>
      <w:pPr>
        <w:ind w:left="4005" w:hanging="360"/>
      </w:pPr>
    </w:lvl>
    <w:lvl w:ilvl="2" w:tplc="0419001B">
      <w:start w:val="1"/>
      <w:numFmt w:val="lowerRoman"/>
      <w:lvlText w:val="%3."/>
      <w:lvlJc w:val="right"/>
      <w:pPr>
        <w:ind w:left="4725" w:hanging="180"/>
      </w:pPr>
    </w:lvl>
    <w:lvl w:ilvl="3" w:tplc="0419000F">
      <w:start w:val="1"/>
      <w:numFmt w:val="decimal"/>
      <w:lvlText w:val="%4."/>
      <w:lvlJc w:val="left"/>
      <w:pPr>
        <w:ind w:left="5445" w:hanging="360"/>
      </w:pPr>
    </w:lvl>
    <w:lvl w:ilvl="4" w:tplc="04190019">
      <w:start w:val="1"/>
      <w:numFmt w:val="lowerLetter"/>
      <w:lvlText w:val="%5."/>
      <w:lvlJc w:val="left"/>
      <w:pPr>
        <w:ind w:left="6165" w:hanging="360"/>
      </w:pPr>
    </w:lvl>
    <w:lvl w:ilvl="5" w:tplc="0419001B">
      <w:start w:val="1"/>
      <w:numFmt w:val="lowerRoman"/>
      <w:lvlText w:val="%6."/>
      <w:lvlJc w:val="right"/>
      <w:pPr>
        <w:ind w:left="6885" w:hanging="180"/>
      </w:pPr>
    </w:lvl>
    <w:lvl w:ilvl="6" w:tplc="0419000F">
      <w:start w:val="1"/>
      <w:numFmt w:val="decimal"/>
      <w:lvlText w:val="%7."/>
      <w:lvlJc w:val="left"/>
      <w:pPr>
        <w:ind w:left="7605" w:hanging="360"/>
      </w:pPr>
    </w:lvl>
    <w:lvl w:ilvl="7" w:tplc="04190019">
      <w:start w:val="1"/>
      <w:numFmt w:val="lowerLetter"/>
      <w:lvlText w:val="%8."/>
      <w:lvlJc w:val="left"/>
      <w:pPr>
        <w:ind w:left="8325" w:hanging="360"/>
      </w:pPr>
    </w:lvl>
    <w:lvl w:ilvl="8" w:tplc="0419001B">
      <w:start w:val="1"/>
      <w:numFmt w:val="lowerRoman"/>
      <w:lvlText w:val="%9."/>
      <w:lvlJc w:val="right"/>
      <w:pPr>
        <w:ind w:left="9045" w:hanging="180"/>
      </w:pPr>
    </w:lvl>
  </w:abstractNum>
  <w:abstractNum w:abstractNumId="2">
    <w:nsid w:val="44467084"/>
    <w:multiLevelType w:val="hybridMultilevel"/>
    <w:tmpl w:val="F1E2044A"/>
    <w:lvl w:ilvl="0" w:tplc="B1E40E1E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>
    <w:nsid w:val="4CD55260"/>
    <w:multiLevelType w:val="multilevel"/>
    <w:tmpl w:val="EC5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BF1EC3"/>
    <w:multiLevelType w:val="multilevel"/>
    <w:tmpl w:val="98C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7976"/>
    <w:rsid w:val="000027A6"/>
    <w:rsid w:val="000567EA"/>
    <w:rsid w:val="00056C5A"/>
    <w:rsid w:val="000630AE"/>
    <w:rsid w:val="00080FC8"/>
    <w:rsid w:val="000901B8"/>
    <w:rsid w:val="000D0847"/>
    <w:rsid w:val="000D7461"/>
    <w:rsid w:val="001044F6"/>
    <w:rsid w:val="00180011"/>
    <w:rsid w:val="001F553F"/>
    <w:rsid w:val="00286243"/>
    <w:rsid w:val="002869F2"/>
    <w:rsid w:val="002A2311"/>
    <w:rsid w:val="002D1EE2"/>
    <w:rsid w:val="002F05FA"/>
    <w:rsid w:val="00315587"/>
    <w:rsid w:val="00317944"/>
    <w:rsid w:val="00337380"/>
    <w:rsid w:val="00346EEE"/>
    <w:rsid w:val="00356007"/>
    <w:rsid w:val="00387037"/>
    <w:rsid w:val="003915AC"/>
    <w:rsid w:val="003B0FD4"/>
    <w:rsid w:val="003B7EDA"/>
    <w:rsid w:val="00405B97"/>
    <w:rsid w:val="00405DA2"/>
    <w:rsid w:val="004547F8"/>
    <w:rsid w:val="00486AFB"/>
    <w:rsid w:val="004931E3"/>
    <w:rsid w:val="004A18E8"/>
    <w:rsid w:val="004B4FB5"/>
    <w:rsid w:val="004D4979"/>
    <w:rsid w:val="00525CA7"/>
    <w:rsid w:val="005357DA"/>
    <w:rsid w:val="00540CF7"/>
    <w:rsid w:val="00572502"/>
    <w:rsid w:val="005935CF"/>
    <w:rsid w:val="005B4729"/>
    <w:rsid w:val="00607881"/>
    <w:rsid w:val="00662F6D"/>
    <w:rsid w:val="00675DD3"/>
    <w:rsid w:val="006B3D22"/>
    <w:rsid w:val="006C1350"/>
    <w:rsid w:val="006C2D3D"/>
    <w:rsid w:val="006F02AD"/>
    <w:rsid w:val="00724960"/>
    <w:rsid w:val="00732AFC"/>
    <w:rsid w:val="00741F3F"/>
    <w:rsid w:val="00793503"/>
    <w:rsid w:val="0081237E"/>
    <w:rsid w:val="008137F6"/>
    <w:rsid w:val="00817976"/>
    <w:rsid w:val="00870883"/>
    <w:rsid w:val="00881E6B"/>
    <w:rsid w:val="00891A03"/>
    <w:rsid w:val="008A521B"/>
    <w:rsid w:val="008A7B6E"/>
    <w:rsid w:val="008B0800"/>
    <w:rsid w:val="008F5AEB"/>
    <w:rsid w:val="008F6732"/>
    <w:rsid w:val="00900B73"/>
    <w:rsid w:val="00932237"/>
    <w:rsid w:val="00944B64"/>
    <w:rsid w:val="00985B63"/>
    <w:rsid w:val="009A1EE9"/>
    <w:rsid w:val="009B50B7"/>
    <w:rsid w:val="009E2A87"/>
    <w:rsid w:val="009E2B56"/>
    <w:rsid w:val="00A11A9E"/>
    <w:rsid w:val="00A12DB9"/>
    <w:rsid w:val="00A13360"/>
    <w:rsid w:val="00A15C8A"/>
    <w:rsid w:val="00A36445"/>
    <w:rsid w:val="00A61C88"/>
    <w:rsid w:val="00A94AD4"/>
    <w:rsid w:val="00A976DD"/>
    <w:rsid w:val="00AD62FA"/>
    <w:rsid w:val="00AF1141"/>
    <w:rsid w:val="00AF5A31"/>
    <w:rsid w:val="00B1460C"/>
    <w:rsid w:val="00B2179D"/>
    <w:rsid w:val="00B25776"/>
    <w:rsid w:val="00B277A5"/>
    <w:rsid w:val="00B339E1"/>
    <w:rsid w:val="00B65657"/>
    <w:rsid w:val="00BA0F0D"/>
    <w:rsid w:val="00BA2763"/>
    <w:rsid w:val="00BB7939"/>
    <w:rsid w:val="00BD4E72"/>
    <w:rsid w:val="00BE2255"/>
    <w:rsid w:val="00BE7F88"/>
    <w:rsid w:val="00C64040"/>
    <w:rsid w:val="00C952E8"/>
    <w:rsid w:val="00CB2BEA"/>
    <w:rsid w:val="00CB4D98"/>
    <w:rsid w:val="00CD2E9B"/>
    <w:rsid w:val="00D10E60"/>
    <w:rsid w:val="00D348F5"/>
    <w:rsid w:val="00D85CAC"/>
    <w:rsid w:val="00DA0CEC"/>
    <w:rsid w:val="00DC3EBB"/>
    <w:rsid w:val="00DD306C"/>
    <w:rsid w:val="00DD3588"/>
    <w:rsid w:val="00DD400A"/>
    <w:rsid w:val="00E040CF"/>
    <w:rsid w:val="00E05A58"/>
    <w:rsid w:val="00E138AB"/>
    <w:rsid w:val="00E26F3E"/>
    <w:rsid w:val="00E645C0"/>
    <w:rsid w:val="00E72DCE"/>
    <w:rsid w:val="00F37FAA"/>
    <w:rsid w:val="00F53D1C"/>
    <w:rsid w:val="00F8228E"/>
    <w:rsid w:val="00F83DA5"/>
    <w:rsid w:val="00F86A8A"/>
    <w:rsid w:val="00FA219F"/>
    <w:rsid w:val="00FB5CC6"/>
    <w:rsid w:val="00FC0603"/>
    <w:rsid w:val="00FD68A0"/>
    <w:rsid w:val="00FE0768"/>
    <w:rsid w:val="00FE25EC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7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14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user</cp:lastModifiedBy>
  <cp:revision>78</cp:revision>
  <cp:lastPrinted>2021-12-14T04:10:00Z</cp:lastPrinted>
  <dcterms:created xsi:type="dcterms:W3CDTF">2021-11-25T09:25:00Z</dcterms:created>
  <dcterms:modified xsi:type="dcterms:W3CDTF">2024-04-23T05:57:00Z</dcterms:modified>
</cp:coreProperties>
</file>